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16F1A" w:rsidRDefault="00716F1A" w:rsidP="004C6F88">
      <w:pPr>
        <w:pStyle w:val="NoSpacing"/>
      </w:pPr>
    </w:p>
    <w:p w14:paraId="00000002" w14:textId="28D14EA4" w:rsidR="00716F1A" w:rsidRDefault="00716F1A">
      <w:pPr>
        <w:pBdr>
          <w:top w:val="nil"/>
          <w:left w:val="nil"/>
          <w:bottom w:val="nil"/>
          <w:right w:val="nil"/>
          <w:between w:val="nil"/>
        </w:pBdr>
        <w:jc w:val="center"/>
        <w:rPr>
          <w:b/>
          <w:color w:val="000000"/>
          <w:sz w:val="36"/>
          <w:szCs w:val="36"/>
        </w:rPr>
      </w:pPr>
    </w:p>
    <w:p w14:paraId="00C2B8A2" w14:textId="4931C42A" w:rsidR="00F568A8" w:rsidRDefault="00F568A8">
      <w:pPr>
        <w:pBdr>
          <w:top w:val="nil"/>
          <w:left w:val="nil"/>
          <w:bottom w:val="nil"/>
          <w:right w:val="nil"/>
          <w:between w:val="nil"/>
        </w:pBdr>
        <w:jc w:val="center"/>
        <w:rPr>
          <w:b/>
          <w:color w:val="000000"/>
          <w:sz w:val="36"/>
          <w:szCs w:val="36"/>
        </w:rPr>
      </w:pPr>
    </w:p>
    <w:p w14:paraId="153F6AA2" w14:textId="77777777" w:rsidR="00F568A8" w:rsidRDefault="00F568A8">
      <w:pPr>
        <w:pBdr>
          <w:top w:val="nil"/>
          <w:left w:val="nil"/>
          <w:bottom w:val="nil"/>
          <w:right w:val="nil"/>
          <w:between w:val="nil"/>
        </w:pBdr>
        <w:jc w:val="center"/>
        <w:rPr>
          <w:b/>
          <w:color w:val="000000"/>
          <w:sz w:val="36"/>
          <w:szCs w:val="36"/>
        </w:rPr>
      </w:pPr>
    </w:p>
    <w:p w14:paraId="00000003" w14:textId="77777777" w:rsidR="00716F1A" w:rsidRDefault="00716F1A">
      <w:pPr>
        <w:pBdr>
          <w:top w:val="nil"/>
          <w:left w:val="nil"/>
          <w:bottom w:val="nil"/>
          <w:right w:val="nil"/>
          <w:between w:val="nil"/>
        </w:pBdr>
        <w:jc w:val="center"/>
        <w:rPr>
          <w:b/>
          <w:color w:val="000000"/>
          <w:sz w:val="36"/>
          <w:szCs w:val="36"/>
        </w:rPr>
      </w:pPr>
    </w:p>
    <w:p w14:paraId="00000004" w14:textId="77777777" w:rsidR="00716F1A" w:rsidRDefault="00594DD2">
      <w:pPr>
        <w:pBdr>
          <w:top w:val="nil"/>
          <w:left w:val="nil"/>
          <w:bottom w:val="nil"/>
          <w:right w:val="nil"/>
          <w:between w:val="nil"/>
        </w:pBdr>
        <w:jc w:val="center"/>
        <w:rPr>
          <w:b/>
          <w:color w:val="000000"/>
          <w:sz w:val="36"/>
          <w:szCs w:val="36"/>
        </w:rPr>
      </w:pPr>
      <w:r>
        <w:rPr>
          <w:noProof/>
        </w:rPr>
        <w:drawing>
          <wp:inline distT="0" distB="0" distL="0" distR="0" wp14:anchorId="00D1459F" wp14:editId="7768A80B">
            <wp:extent cx="3857625" cy="71437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857625" cy="714375"/>
                    </a:xfrm>
                    <a:prstGeom prst="rect">
                      <a:avLst/>
                    </a:prstGeom>
                    <a:ln/>
                  </pic:spPr>
                </pic:pic>
              </a:graphicData>
            </a:graphic>
          </wp:inline>
        </w:drawing>
      </w:r>
    </w:p>
    <w:p w14:paraId="00000005" w14:textId="77777777" w:rsidR="00716F1A" w:rsidRDefault="00716F1A">
      <w:pPr>
        <w:pBdr>
          <w:top w:val="nil"/>
          <w:left w:val="nil"/>
          <w:bottom w:val="nil"/>
          <w:right w:val="nil"/>
          <w:between w:val="nil"/>
        </w:pBdr>
        <w:jc w:val="center"/>
        <w:rPr>
          <w:b/>
          <w:color w:val="000000"/>
          <w:sz w:val="40"/>
          <w:szCs w:val="40"/>
        </w:rPr>
      </w:pPr>
    </w:p>
    <w:p w14:paraId="00000006" w14:textId="77777777" w:rsidR="00716F1A" w:rsidRDefault="00716F1A">
      <w:pPr>
        <w:pBdr>
          <w:top w:val="nil"/>
          <w:left w:val="nil"/>
          <w:bottom w:val="nil"/>
          <w:right w:val="nil"/>
          <w:between w:val="nil"/>
        </w:pBdr>
        <w:jc w:val="center"/>
        <w:rPr>
          <w:b/>
          <w:color w:val="000000"/>
          <w:sz w:val="40"/>
          <w:szCs w:val="40"/>
        </w:rPr>
      </w:pPr>
    </w:p>
    <w:p w14:paraId="00000007" w14:textId="77777777" w:rsidR="00716F1A" w:rsidRDefault="00716F1A">
      <w:pPr>
        <w:pBdr>
          <w:top w:val="nil"/>
          <w:left w:val="nil"/>
          <w:bottom w:val="nil"/>
          <w:right w:val="nil"/>
          <w:between w:val="nil"/>
        </w:pBdr>
        <w:jc w:val="center"/>
        <w:rPr>
          <w:b/>
          <w:color w:val="000000"/>
          <w:sz w:val="40"/>
          <w:szCs w:val="40"/>
        </w:rPr>
      </w:pPr>
    </w:p>
    <w:p w14:paraId="00000008" w14:textId="77777777" w:rsidR="00716F1A" w:rsidRDefault="00716F1A">
      <w:pPr>
        <w:pBdr>
          <w:top w:val="nil"/>
          <w:left w:val="nil"/>
          <w:bottom w:val="nil"/>
          <w:right w:val="nil"/>
          <w:between w:val="nil"/>
        </w:pBdr>
        <w:jc w:val="center"/>
        <w:rPr>
          <w:b/>
          <w:color w:val="000000"/>
          <w:sz w:val="40"/>
          <w:szCs w:val="40"/>
        </w:rPr>
      </w:pPr>
    </w:p>
    <w:p w14:paraId="00000009" w14:textId="77777777" w:rsidR="00716F1A" w:rsidRDefault="00594DD2">
      <w:pPr>
        <w:pBdr>
          <w:top w:val="nil"/>
          <w:left w:val="nil"/>
          <w:bottom w:val="nil"/>
          <w:right w:val="nil"/>
          <w:between w:val="nil"/>
        </w:pBdr>
        <w:jc w:val="center"/>
        <w:rPr>
          <w:rFonts w:ascii="Arial" w:eastAsia="Arial" w:hAnsi="Arial" w:cs="Arial"/>
          <w:b/>
          <w:color w:val="000000"/>
          <w:sz w:val="44"/>
          <w:szCs w:val="44"/>
        </w:rPr>
      </w:pPr>
      <w:r>
        <w:rPr>
          <w:rFonts w:ascii="Arial" w:eastAsia="Arial" w:hAnsi="Arial" w:cs="Arial"/>
          <w:b/>
          <w:sz w:val="44"/>
          <w:szCs w:val="44"/>
        </w:rPr>
        <w:t xml:space="preserve">Common Policy </w:t>
      </w:r>
      <w:r>
        <w:rPr>
          <w:rFonts w:ascii="Arial" w:eastAsia="Arial" w:hAnsi="Arial" w:cs="Arial"/>
          <w:b/>
          <w:color w:val="000000"/>
          <w:sz w:val="44"/>
          <w:szCs w:val="44"/>
        </w:rPr>
        <w:t xml:space="preserve">X.509 Certificate and Certificate Revocation List (CRL) Profiles </w:t>
      </w:r>
    </w:p>
    <w:p w14:paraId="0000000A" w14:textId="77777777" w:rsidR="00716F1A" w:rsidRDefault="00716F1A">
      <w:pPr>
        <w:pBdr>
          <w:top w:val="nil"/>
          <w:left w:val="nil"/>
          <w:bottom w:val="nil"/>
          <w:right w:val="nil"/>
          <w:between w:val="nil"/>
        </w:pBdr>
        <w:jc w:val="center"/>
        <w:rPr>
          <w:rFonts w:ascii="Arial" w:eastAsia="Arial" w:hAnsi="Arial" w:cs="Arial"/>
          <w:b/>
          <w:color w:val="000000"/>
          <w:sz w:val="28"/>
          <w:szCs w:val="28"/>
        </w:rPr>
      </w:pPr>
    </w:p>
    <w:p w14:paraId="0000000B" w14:textId="77777777" w:rsidR="00716F1A" w:rsidRDefault="00716F1A">
      <w:pPr>
        <w:pBdr>
          <w:top w:val="nil"/>
          <w:left w:val="nil"/>
          <w:bottom w:val="nil"/>
          <w:right w:val="nil"/>
          <w:between w:val="nil"/>
        </w:pBdr>
        <w:jc w:val="center"/>
        <w:rPr>
          <w:rFonts w:ascii="Arial" w:eastAsia="Arial" w:hAnsi="Arial" w:cs="Arial"/>
          <w:b/>
          <w:color w:val="000000"/>
          <w:sz w:val="28"/>
          <w:szCs w:val="28"/>
        </w:rPr>
      </w:pPr>
    </w:p>
    <w:p w14:paraId="0000000C" w14:textId="77777777" w:rsidR="00716F1A" w:rsidRDefault="00716F1A">
      <w:pPr>
        <w:pBdr>
          <w:top w:val="nil"/>
          <w:left w:val="nil"/>
          <w:bottom w:val="nil"/>
          <w:right w:val="nil"/>
          <w:between w:val="nil"/>
        </w:pBdr>
        <w:jc w:val="center"/>
        <w:rPr>
          <w:rFonts w:ascii="Arial" w:eastAsia="Arial" w:hAnsi="Arial" w:cs="Arial"/>
          <w:b/>
          <w:color w:val="000000"/>
          <w:sz w:val="28"/>
          <w:szCs w:val="28"/>
        </w:rPr>
      </w:pPr>
    </w:p>
    <w:p w14:paraId="0000000D" w14:textId="77777777" w:rsidR="00716F1A" w:rsidRDefault="00716F1A">
      <w:pPr>
        <w:pBdr>
          <w:top w:val="nil"/>
          <w:left w:val="nil"/>
          <w:bottom w:val="nil"/>
          <w:right w:val="nil"/>
          <w:between w:val="nil"/>
        </w:pBdr>
        <w:jc w:val="center"/>
        <w:rPr>
          <w:rFonts w:ascii="Arial" w:eastAsia="Arial" w:hAnsi="Arial" w:cs="Arial"/>
          <w:b/>
          <w:color w:val="000000"/>
          <w:sz w:val="28"/>
          <w:szCs w:val="28"/>
        </w:rPr>
      </w:pPr>
    </w:p>
    <w:p w14:paraId="0000000E" w14:textId="77777777" w:rsidR="00716F1A" w:rsidRDefault="00716F1A">
      <w:pPr>
        <w:pBdr>
          <w:top w:val="nil"/>
          <w:left w:val="nil"/>
          <w:bottom w:val="nil"/>
          <w:right w:val="nil"/>
          <w:between w:val="nil"/>
        </w:pBdr>
        <w:jc w:val="center"/>
        <w:rPr>
          <w:rFonts w:ascii="Arial" w:eastAsia="Arial" w:hAnsi="Arial" w:cs="Arial"/>
          <w:b/>
          <w:color w:val="000000"/>
          <w:sz w:val="28"/>
          <w:szCs w:val="28"/>
        </w:rPr>
      </w:pPr>
    </w:p>
    <w:p w14:paraId="0000000F" w14:textId="77777777" w:rsidR="00716F1A" w:rsidRDefault="00716F1A">
      <w:pPr>
        <w:pBdr>
          <w:top w:val="nil"/>
          <w:left w:val="nil"/>
          <w:bottom w:val="nil"/>
          <w:right w:val="nil"/>
          <w:between w:val="nil"/>
        </w:pBdr>
        <w:jc w:val="center"/>
        <w:rPr>
          <w:rFonts w:ascii="Arial" w:eastAsia="Arial" w:hAnsi="Arial" w:cs="Arial"/>
          <w:b/>
          <w:color w:val="000000"/>
          <w:sz w:val="28"/>
          <w:szCs w:val="28"/>
        </w:rPr>
      </w:pPr>
    </w:p>
    <w:p w14:paraId="00000010" w14:textId="77777777" w:rsidR="00716F1A" w:rsidRDefault="00594DD2">
      <w:pPr>
        <w:pBdr>
          <w:top w:val="nil"/>
          <w:left w:val="nil"/>
          <w:bottom w:val="nil"/>
          <w:right w:val="nil"/>
          <w:between w:val="nil"/>
        </w:pBdr>
        <w:jc w:val="center"/>
        <w:rPr>
          <w:rFonts w:ascii="Arial" w:eastAsia="Arial" w:hAnsi="Arial" w:cs="Arial"/>
          <w:b/>
          <w:color w:val="000000"/>
          <w:sz w:val="36"/>
          <w:szCs w:val="36"/>
        </w:rPr>
      </w:pPr>
      <w:r>
        <w:rPr>
          <w:rFonts w:ascii="Arial" w:eastAsia="Arial" w:hAnsi="Arial" w:cs="Arial"/>
          <w:b/>
          <w:color w:val="000000"/>
          <w:sz w:val="36"/>
          <w:szCs w:val="36"/>
        </w:rPr>
        <w:t>Federal PKI Policy Authority</w:t>
      </w:r>
    </w:p>
    <w:p w14:paraId="00000011" w14:textId="77777777" w:rsidR="00716F1A" w:rsidRDefault="00716F1A">
      <w:pPr>
        <w:pBdr>
          <w:top w:val="nil"/>
          <w:left w:val="nil"/>
          <w:bottom w:val="nil"/>
          <w:right w:val="nil"/>
          <w:between w:val="nil"/>
        </w:pBdr>
        <w:jc w:val="center"/>
        <w:rPr>
          <w:rFonts w:ascii="Arial" w:eastAsia="Arial" w:hAnsi="Arial" w:cs="Arial"/>
          <w:b/>
          <w:color w:val="000000"/>
          <w:sz w:val="36"/>
          <w:szCs w:val="36"/>
        </w:rPr>
      </w:pPr>
    </w:p>
    <w:p w14:paraId="00000012" w14:textId="77777777" w:rsidR="00716F1A" w:rsidRDefault="00716F1A">
      <w:pPr>
        <w:pBdr>
          <w:top w:val="nil"/>
          <w:left w:val="nil"/>
          <w:bottom w:val="nil"/>
          <w:right w:val="nil"/>
          <w:between w:val="nil"/>
        </w:pBdr>
        <w:jc w:val="center"/>
        <w:rPr>
          <w:rFonts w:ascii="Arial" w:eastAsia="Arial" w:hAnsi="Arial" w:cs="Arial"/>
          <w:b/>
          <w:color w:val="000000"/>
          <w:sz w:val="28"/>
          <w:szCs w:val="28"/>
        </w:rPr>
      </w:pPr>
    </w:p>
    <w:p w14:paraId="00000013" w14:textId="77777777" w:rsidR="00716F1A" w:rsidRDefault="00716F1A">
      <w:pPr>
        <w:pBdr>
          <w:top w:val="nil"/>
          <w:left w:val="nil"/>
          <w:bottom w:val="nil"/>
          <w:right w:val="nil"/>
          <w:between w:val="nil"/>
        </w:pBdr>
        <w:jc w:val="center"/>
        <w:rPr>
          <w:rFonts w:ascii="Arial" w:eastAsia="Arial" w:hAnsi="Arial" w:cs="Arial"/>
          <w:b/>
          <w:color w:val="000000"/>
          <w:sz w:val="28"/>
          <w:szCs w:val="28"/>
        </w:rPr>
      </w:pPr>
    </w:p>
    <w:p w14:paraId="00000014" w14:textId="77777777" w:rsidR="00716F1A" w:rsidRDefault="00716F1A">
      <w:pPr>
        <w:pBdr>
          <w:top w:val="nil"/>
          <w:left w:val="nil"/>
          <w:bottom w:val="nil"/>
          <w:right w:val="nil"/>
          <w:between w:val="nil"/>
        </w:pBdr>
        <w:jc w:val="center"/>
        <w:rPr>
          <w:rFonts w:ascii="Arial" w:eastAsia="Arial" w:hAnsi="Arial" w:cs="Arial"/>
          <w:b/>
          <w:color w:val="000000"/>
          <w:sz w:val="28"/>
          <w:szCs w:val="28"/>
        </w:rPr>
      </w:pPr>
    </w:p>
    <w:p w14:paraId="00000015" w14:textId="77777777" w:rsidR="00716F1A" w:rsidRDefault="00716F1A">
      <w:pPr>
        <w:pBdr>
          <w:top w:val="nil"/>
          <w:left w:val="nil"/>
          <w:bottom w:val="nil"/>
          <w:right w:val="nil"/>
          <w:between w:val="nil"/>
        </w:pBdr>
        <w:jc w:val="center"/>
        <w:rPr>
          <w:rFonts w:ascii="Arial" w:eastAsia="Arial" w:hAnsi="Arial" w:cs="Arial"/>
          <w:b/>
          <w:color w:val="000000"/>
          <w:sz w:val="28"/>
          <w:szCs w:val="28"/>
        </w:rPr>
      </w:pPr>
    </w:p>
    <w:p w14:paraId="00000016" w14:textId="77777777" w:rsidR="00716F1A" w:rsidRPr="00100409" w:rsidRDefault="00594DD2">
      <w:pPr>
        <w:pStyle w:val="Subtitle"/>
        <w:rPr>
          <w:rFonts w:ascii="Arial" w:hAnsi="Arial" w:cs="Arial"/>
          <w:b/>
          <w:bCs/>
          <w:color w:val="auto"/>
        </w:rPr>
      </w:pPr>
      <w:r w:rsidRPr="00100409">
        <w:rPr>
          <w:rFonts w:ascii="Arial" w:hAnsi="Arial" w:cs="Arial"/>
          <w:b/>
          <w:bCs/>
          <w:color w:val="auto"/>
        </w:rPr>
        <w:t>Version 2.0</w:t>
      </w:r>
    </w:p>
    <w:p w14:paraId="00000017" w14:textId="2D0B5831" w:rsidR="00716F1A" w:rsidRPr="00100409" w:rsidRDefault="00782B40">
      <w:pPr>
        <w:pStyle w:val="Subtitle"/>
        <w:rPr>
          <w:rFonts w:ascii="Arial" w:hAnsi="Arial" w:cs="Arial"/>
          <w:b/>
          <w:bCs/>
          <w:color w:val="auto"/>
        </w:rPr>
      </w:pPr>
      <w:bookmarkStart w:id="0" w:name="_heading=h.ar25owfeb8zv" w:colFirst="0" w:colLast="0"/>
      <w:bookmarkEnd w:id="0"/>
      <w:r w:rsidRPr="00100409">
        <w:rPr>
          <w:rFonts w:ascii="Arial" w:hAnsi="Arial" w:cs="Arial"/>
          <w:b/>
          <w:bCs/>
          <w:color w:val="auto"/>
        </w:rPr>
        <w:t>July 24, 2020</w:t>
      </w:r>
    </w:p>
    <w:p w14:paraId="00000018" w14:textId="77777777" w:rsidR="00716F1A" w:rsidRPr="00164BD1" w:rsidRDefault="00594DD2">
      <w:pPr>
        <w:pBdr>
          <w:top w:val="nil"/>
          <w:left w:val="nil"/>
          <w:bottom w:val="nil"/>
          <w:right w:val="nil"/>
          <w:between w:val="nil"/>
        </w:pBdr>
        <w:jc w:val="center"/>
        <w:rPr>
          <w:rFonts w:ascii="Arial" w:eastAsia="Arial" w:hAnsi="Arial" w:cs="Arial"/>
          <w:b/>
          <w:color w:val="000000"/>
          <w:sz w:val="28"/>
          <w:szCs w:val="28"/>
        </w:rPr>
      </w:pPr>
      <w:r w:rsidRPr="00164BD1">
        <w:rPr>
          <w:rFonts w:ascii="Arial" w:hAnsi="Arial" w:cs="Arial"/>
          <w:sz w:val="28"/>
          <w:szCs w:val="28"/>
        </w:rPr>
        <w:br w:type="page"/>
      </w:r>
      <w:r w:rsidRPr="00164BD1">
        <w:rPr>
          <w:rFonts w:ascii="Arial" w:hAnsi="Arial" w:cs="Arial"/>
          <w:b/>
          <w:sz w:val="28"/>
          <w:szCs w:val="28"/>
        </w:rPr>
        <w:lastRenderedPageBreak/>
        <w:t>Revision History</w:t>
      </w:r>
    </w:p>
    <w:p w14:paraId="00000019" w14:textId="77777777" w:rsidR="00716F1A" w:rsidRDefault="00716F1A">
      <w:pPr>
        <w:pBdr>
          <w:top w:val="nil"/>
          <w:left w:val="nil"/>
          <w:bottom w:val="nil"/>
          <w:right w:val="nil"/>
          <w:between w:val="nil"/>
        </w:pBdr>
        <w:rPr>
          <w:color w:val="000000"/>
        </w:rPr>
      </w:pPr>
    </w:p>
    <w:tbl>
      <w:tblPr>
        <w:tblStyle w:val="af"/>
        <w:tblW w:w="8639" w:type="dxa"/>
        <w:tblLayout w:type="fixed"/>
        <w:tblLook w:val="0000" w:firstRow="0" w:lastRow="0" w:firstColumn="0" w:lastColumn="0" w:noHBand="0" w:noVBand="0"/>
      </w:tblPr>
      <w:tblGrid>
        <w:gridCol w:w="1829"/>
        <w:gridCol w:w="1095"/>
        <w:gridCol w:w="5715"/>
      </w:tblGrid>
      <w:tr w:rsidR="00716F1A" w14:paraId="7D92681A" w14:textId="77777777">
        <w:tc>
          <w:tcPr>
            <w:tcW w:w="1829"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0000001A" w14:textId="77777777" w:rsidR="00716F1A" w:rsidRDefault="00594DD2">
            <w:pPr>
              <w:pBdr>
                <w:top w:val="nil"/>
                <w:left w:val="nil"/>
                <w:bottom w:val="nil"/>
                <w:right w:val="nil"/>
                <w:between w:val="nil"/>
              </w:pBdr>
              <w:jc w:val="center"/>
              <w:rPr>
                <w:b/>
              </w:rPr>
            </w:pPr>
            <w:r>
              <w:rPr>
                <w:b/>
              </w:rPr>
              <w:t>Date</w:t>
            </w:r>
          </w:p>
        </w:tc>
        <w:tc>
          <w:tcPr>
            <w:tcW w:w="109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0000001B" w14:textId="77777777" w:rsidR="00716F1A" w:rsidRDefault="00594DD2">
            <w:pPr>
              <w:pBdr>
                <w:top w:val="nil"/>
                <w:left w:val="nil"/>
                <w:bottom w:val="nil"/>
                <w:right w:val="nil"/>
                <w:between w:val="nil"/>
              </w:pBdr>
              <w:jc w:val="center"/>
              <w:rPr>
                <w:b/>
              </w:rPr>
            </w:pPr>
            <w:r>
              <w:rPr>
                <w:b/>
              </w:rPr>
              <w:t>Version</w:t>
            </w:r>
          </w:p>
        </w:tc>
        <w:tc>
          <w:tcPr>
            <w:tcW w:w="57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0001C" w14:textId="77777777" w:rsidR="00716F1A" w:rsidRDefault="00594DD2">
            <w:pPr>
              <w:pBdr>
                <w:top w:val="nil"/>
                <w:left w:val="nil"/>
                <w:bottom w:val="nil"/>
                <w:right w:val="nil"/>
                <w:between w:val="nil"/>
              </w:pBdr>
              <w:jc w:val="center"/>
              <w:rPr>
                <w:b/>
              </w:rPr>
            </w:pPr>
            <w:r>
              <w:rPr>
                <w:b/>
              </w:rPr>
              <w:t>Description</w:t>
            </w:r>
          </w:p>
        </w:tc>
      </w:tr>
      <w:tr w:rsidR="00716F1A" w14:paraId="74B0972B" w14:textId="77777777">
        <w:tc>
          <w:tcPr>
            <w:tcW w:w="1829" w:type="dxa"/>
            <w:tcBorders>
              <w:left w:val="single" w:sz="4" w:space="0" w:color="000000"/>
              <w:bottom w:val="single" w:sz="4" w:space="0" w:color="000000"/>
            </w:tcBorders>
            <w:tcMar>
              <w:top w:w="0" w:type="dxa"/>
              <w:left w:w="108" w:type="dxa"/>
              <w:bottom w:w="0" w:type="dxa"/>
              <w:right w:w="108" w:type="dxa"/>
            </w:tcMar>
          </w:tcPr>
          <w:p w14:paraId="0000001D" w14:textId="77777777" w:rsidR="00716F1A" w:rsidRDefault="00594DD2">
            <w:pPr>
              <w:pBdr>
                <w:top w:val="nil"/>
                <w:left w:val="nil"/>
                <w:bottom w:val="nil"/>
                <w:right w:val="nil"/>
                <w:between w:val="nil"/>
              </w:pBdr>
              <w:rPr>
                <w:color w:val="000000"/>
              </w:rPr>
            </w:pPr>
            <w:r>
              <w:rPr>
                <w:color w:val="000000"/>
              </w:rPr>
              <w:t>March 9, 2004</w:t>
            </w:r>
          </w:p>
        </w:tc>
        <w:tc>
          <w:tcPr>
            <w:tcW w:w="1095" w:type="dxa"/>
            <w:tcBorders>
              <w:left w:val="single" w:sz="4" w:space="0" w:color="000000"/>
              <w:bottom w:val="single" w:sz="4" w:space="0" w:color="000000"/>
            </w:tcBorders>
            <w:tcMar>
              <w:top w:w="0" w:type="dxa"/>
              <w:left w:w="108" w:type="dxa"/>
              <w:bottom w:w="0" w:type="dxa"/>
              <w:right w:w="108" w:type="dxa"/>
            </w:tcMar>
          </w:tcPr>
          <w:p w14:paraId="0000001E" w14:textId="77777777" w:rsidR="00716F1A" w:rsidRDefault="00594DD2">
            <w:pPr>
              <w:pBdr>
                <w:top w:val="nil"/>
                <w:left w:val="nil"/>
                <w:bottom w:val="nil"/>
                <w:right w:val="nil"/>
                <w:between w:val="nil"/>
              </w:pBdr>
              <w:jc w:val="center"/>
              <w:rPr>
                <w:color w:val="000000"/>
              </w:rPr>
            </w:pPr>
            <w:r>
              <w:rPr>
                <w:color w:val="000000"/>
              </w:rPr>
              <w:t>1.0</w:t>
            </w:r>
          </w:p>
        </w:tc>
        <w:tc>
          <w:tcPr>
            <w:tcW w:w="5715" w:type="dxa"/>
            <w:tcBorders>
              <w:left w:val="single" w:sz="4" w:space="0" w:color="000000"/>
              <w:bottom w:val="single" w:sz="4" w:space="0" w:color="000000"/>
              <w:right w:val="single" w:sz="4" w:space="0" w:color="000000"/>
            </w:tcBorders>
            <w:tcMar>
              <w:top w:w="0" w:type="dxa"/>
              <w:left w:w="108" w:type="dxa"/>
              <w:bottom w:w="0" w:type="dxa"/>
              <w:right w:w="108" w:type="dxa"/>
            </w:tcMar>
          </w:tcPr>
          <w:p w14:paraId="0000001F" w14:textId="77777777" w:rsidR="00716F1A" w:rsidRDefault="00594DD2">
            <w:pPr>
              <w:pBdr>
                <w:top w:val="nil"/>
                <w:left w:val="nil"/>
                <w:bottom w:val="nil"/>
                <w:right w:val="nil"/>
                <w:between w:val="nil"/>
              </w:pBdr>
              <w:rPr>
                <w:color w:val="000000"/>
              </w:rPr>
            </w:pPr>
            <w:r>
              <w:rPr>
                <w:color w:val="000000"/>
              </w:rPr>
              <w:t>Initial version of profile</w:t>
            </w:r>
          </w:p>
        </w:tc>
      </w:tr>
      <w:tr w:rsidR="00716F1A" w14:paraId="35A431DA" w14:textId="77777777" w:rsidTr="00EC6864">
        <w:trPr>
          <w:trHeight w:val="3365"/>
        </w:trPr>
        <w:tc>
          <w:tcPr>
            <w:tcW w:w="1829" w:type="dxa"/>
            <w:tcBorders>
              <w:left w:val="single" w:sz="4" w:space="0" w:color="000000"/>
              <w:bottom w:val="single" w:sz="4" w:space="0" w:color="000000"/>
            </w:tcBorders>
            <w:tcMar>
              <w:top w:w="0" w:type="dxa"/>
              <w:left w:w="108" w:type="dxa"/>
              <w:bottom w:w="0" w:type="dxa"/>
              <w:right w:w="108" w:type="dxa"/>
            </w:tcMar>
          </w:tcPr>
          <w:p w14:paraId="00000020" w14:textId="77777777" w:rsidR="00716F1A" w:rsidRDefault="00594DD2">
            <w:pPr>
              <w:pBdr>
                <w:top w:val="nil"/>
                <w:left w:val="nil"/>
                <w:bottom w:val="nil"/>
                <w:right w:val="nil"/>
                <w:between w:val="nil"/>
              </w:pBdr>
              <w:rPr>
                <w:color w:val="000000"/>
              </w:rPr>
            </w:pPr>
            <w:r>
              <w:rPr>
                <w:color w:val="000000"/>
              </w:rPr>
              <w:t>July 8, 2004</w:t>
            </w:r>
          </w:p>
        </w:tc>
        <w:tc>
          <w:tcPr>
            <w:tcW w:w="1095" w:type="dxa"/>
            <w:tcBorders>
              <w:left w:val="single" w:sz="4" w:space="0" w:color="000000"/>
              <w:bottom w:val="single" w:sz="4" w:space="0" w:color="000000"/>
            </w:tcBorders>
            <w:tcMar>
              <w:top w:w="0" w:type="dxa"/>
              <w:left w:w="108" w:type="dxa"/>
              <w:bottom w:w="0" w:type="dxa"/>
              <w:right w:w="108" w:type="dxa"/>
            </w:tcMar>
          </w:tcPr>
          <w:p w14:paraId="00000021" w14:textId="77777777" w:rsidR="00716F1A" w:rsidRDefault="00594DD2">
            <w:pPr>
              <w:pBdr>
                <w:top w:val="nil"/>
                <w:left w:val="nil"/>
                <w:bottom w:val="nil"/>
                <w:right w:val="nil"/>
                <w:between w:val="nil"/>
              </w:pBdr>
              <w:jc w:val="center"/>
              <w:rPr>
                <w:color w:val="000000"/>
              </w:rPr>
            </w:pPr>
            <w:r>
              <w:rPr>
                <w:color w:val="000000"/>
              </w:rPr>
              <w:t>1.1</w:t>
            </w:r>
          </w:p>
        </w:tc>
        <w:tc>
          <w:tcPr>
            <w:tcW w:w="5715" w:type="dxa"/>
            <w:tcBorders>
              <w:left w:val="single" w:sz="4" w:space="0" w:color="000000"/>
              <w:bottom w:val="single" w:sz="4" w:space="0" w:color="000000"/>
              <w:right w:val="single" w:sz="4" w:space="0" w:color="000000"/>
            </w:tcBorders>
            <w:tcMar>
              <w:top w:w="0" w:type="dxa"/>
              <w:left w:w="108" w:type="dxa"/>
              <w:bottom w:w="0" w:type="dxa"/>
              <w:right w:w="108" w:type="dxa"/>
            </w:tcMar>
          </w:tcPr>
          <w:p w14:paraId="00000022" w14:textId="77777777" w:rsidR="00716F1A" w:rsidRDefault="00594DD2">
            <w:pPr>
              <w:numPr>
                <w:ilvl w:val="0"/>
                <w:numId w:val="9"/>
              </w:numPr>
              <w:pBdr>
                <w:top w:val="nil"/>
                <w:left w:val="nil"/>
                <w:bottom w:val="nil"/>
                <w:right w:val="nil"/>
                <w:between w:val="nil"/>
              </w:pBdr>
              <w:rPr>
                <w:color w:val="000000"/>
              </w:rPr>
            </w:pPr>
            <w:r>
              <w:rPr>
                <w:color w:val="000000"/>
              </w:rPr>
              <w:t>The dual-use certificate profile for human end users has been removed in order to align with Common Certificate Policy.</w:t>
            </w:r>
          </w:p>
          <w:p w14:paraId="00000023" w14:textId="54F919E3" w:rsidR="00716F1A" w:rsidRDefault="00594DD2">
            <w:pPr>
              <w:numPr>
                <w:ilvl w:val="0"/>
                <w:numId w:val="9"/>
              </w:numPr>
              <w:pBdr>
                <w:top w:val="nil"/>
                <w:left w:val="nil"/>
                <w:bottom w:val="nil"/>
                <w:right w:val="nil"/>
                <w:between w:val="nil"/>
              </w:pBdr>
              <w:rPr>
                <w:color w:val="000000"/>
              </w:rPr>
            </w:pPr>
            <w:r>
              <w:rPr>
                <w:color w:val="000000"/>
              </w:rPr>
              <w:t>The section on URIs now recommends the use of a single LDAP URI that specifies multiple attributes rather than use of multiple L</w:t>
            </w:r>
            <w:r w:rsidR="00AC56F4">
              <w:rPr>
                <w:color w:val="000000"/>
              </w:rPr>
              <w:t>D</w:t>
            </w:r>
            <w:r>
              <w:rPr>
                <w:color w:val="000000"/>
              </w:rPr>
              <w:t xml:space="preserve">AP URIs in the </w:t>
            </w:r>
            <w:proofErr w:type="spellStart"/>
            <w:r>
              <w:rPr>
                <w:color w:val="000000"/>
              </w:rPr>
              <w:t>authorityInfoAccess</w:t>
            </w:r>
            <w:proofErr w:type="spellEnd"/>
            <w:r>
              <w:rPr>
                <w:color w:val="000000"/>
              </w:rPr>
              <w:t xml:space="preserve"> and </w:t>
            </w:r>
            <w:proofErr w:type="spellStart"/>
            <w:r>
              <w:rPr>
                <w:color w:val="000000"/>
              </w:rPr>
              <w:t>subjectInfoAccess</w:t>
            </w:r>
            <w:proofErr w:type="spellEnd"/>
            <w:r>
              <w:rPr>
                <w:color w:val="000000"/>
              </w:rPr>
              <w:t xml:space="preserve"> extensions.</w:t>
            </w:r>
          </w:p>
          <w:p w14:paraId="00000024" w14:textId="77777777" w:rsidR="00716F1A" w:rsidRDefault="00594DD2">
            <w:pPr>
              <w:numPr>
                <w:ilvl w:val="0"/>
                <w:numId w:val="9"/>
              </w:numPr>
              <w:pBdr>
                <w:top w:val="nil"/>
                <w:left w:val="nil"/>
                <w:bottom w:val="nil"/>
                <w:right w:val="nil"/>
                <w:between w:val="nil"/>
              </w:pBdr>
              <w:rPr>
                <w:color w:val="000000"/>
              </w:rPr>
            </w:pPr>
            <w:r>
              <w:rPr>
                <w:color w:val="000000"/>
              </w:rPr>
              <w:t xml:space="preserve">The section on URIs now indicates that the </w:t>
            </w:r>
            <w:proofErr w:type="spellStart"/>
            <w:r>
              <w:rPr>
                <w:color w:val="000000"/>
              </w:rPr>
              <w:t>subjectInfoAccess</w:t>
            </w:r>
            <w:proofErr w:type="spellEnd"/>
            <w:r>
              <w:rPr>
                <w:color w:val="000000"/>
              </w:rPr>
              <w:t xml:space="preserve"> extension may be omitted from CA certificates if the certificate subject does not issue CA certificates.</w:t>
            </w:r>
          </w:p>
        </w:tc>
      </w:tr>
      <w:tr w:rsidR="00716F1A" w14:paraId="77193AF4" w14:textId="77777777" w:rsidTr="00EC6864">
        <w:trPr>
          <w:trHeight w:val="1160"/>
        </w:trPr>
        <w:tc>
          <w:tcPr>
            <w:tcW w:w="1829" w:type="dxa"/>
            <w:tcBorders>
              <w:left w:val="single" w:sz="4" w:space="0" w:color="000000"/>
              <w:bottom w:val="single" w:sz="4" w:space="0" w:color="000000"/>
            </w:tcBorders>
            <w:tcMar>
              <w:top w:w="0" w:type="dxa"/>
              <w:left w:w="108" w:type="dxa"/>
              <w:bottom w:w="0" w:type="dxa"/>
              <w:right w:w="108" w:type="dxa"/>
            </w:tcMar>
          </w:tcPr>
          <w:p w14:paraId="00000025" w14:textId="77777777" w:rsidR="00716F1A" w:rsidRDefault="00594DD2">
            <w:pPr>
              <w:pBdr>
                <w:top w:val="nil"/>
                <w:left w:val="nil"/>
                <w:bottom w:val="nil"/>
                <w:right w:val="nil"/>
                <w:between w:val="nil"/>
              </w:pBdr>
              <w:rPr>
                <w:color w:val="000000"/>
              </w:rPr>
            </w:pPr>
            <w:r>
              <w:rPr>
                <w:color w:val="000000"/>
              </w:rPr>
              <w:t>January 19, 2006</w:t>
            </w:r>
          </w:p>
        </w:tc>
        <w:tc>
          <w:tcPr>
            <w:tcW w:w="1095" w:type="dxa"/>
            <w:tcBorders>
              <w:left w:val="single" w:sz="4" w:space="0" w:color="000000"/>
              <w:bottom w:val="single" w:sz="4" w:space="0" w:color="000000"/>
            </w:tcBorders>
            <w:tcMar>
              <w:top w:w="0" w:type="dxa"/>
              <w:left w:w="108" w:type="dxa"/>
              <w:bottom w:w="0" w:type="dxa"/>
              <w:right w:w="108" w:type="dxa"/>
            </w:tcMar>
          </w:tcPr>
          <w:p w14:paraId="00000026" w14:textId="77777777" w:rsidR="00716F1A" w:rsidRDefault="00594DD2">
            <w:pPr>
              <w:pBdr>
                <w:top w:val="nil"/>
                <w:left w:val="nil"/>
                <w:bottom w:val="nil"/>
                <w:right w:val="nil"/>
                <w:between w:val="nil"/>
              </w:pBdr>
              <w:jc w:val="center"/>
              <w:rPr>
                <w:color w:val="000000"/>
              </w:rPr>
            </w:pPr>
            <w:r>
              <w:rPr>
                <w:color w:val="000000"/>
              </w:rPr>
              <w:t>1.2</w:t>
            </w:r>
          </w:p>
        </w:tc>
        <w:tc>
          <w:tcPr>
            <w:tcW w:w="5715" w:type="dxa"/>
            <w:tcBorders>
              <w:left w:val="single" w:sz="4" w:space="0" w:color="000000"/>
              <w:bottom w:val="single" w:sz="4" w:space="0" w:color="000000"/>
              <w:right w:val="single" w:sz="4" w:space="0" w:color="000000"/>
            </w:tcBorders>
            <w:tcMar>
              <w:top w:w="0" w:type="dxa"/>
              <w:left w:w="108" w:type="dxa"/>
              <w:bottom w:w="0" w:type="dxa"/>
              <w:right w:w="108" w:type="dxa"/>
            </w:tcMar>
          </w:tcPr>
          <w:p w14:paraId="00000027" w14:textId="77777777" w:rsidR="00716F1A" w:rsidRDefault="00594DD2">
            <w:pPr>
              <w:pBdr>
                <w:top w:val="nil"/>
                <w:left w:val="nil"/>
                <w:bottom w:val="nil"/>
                <w:right w:val="nil"/>
                <w:between w:val="nil"/>
              </w:pBdr>
              <w:rPr>
                <w:color w:val="000000"/>
              </w:rPr>
            </w:pPr>
            <w:r>
              <w:rPr>
                <w:color w:val="000000"/>
              </w:rPr>
              <w:t>Added certificate profiles for Card Authentication Certificates and PIV Authentication Certificates as specified in FIPS 201 and aligned algorithms with NIST SP 800-78.</w:t>
            </w:r>
          </w:p>
        </w:tc>
      </w:tr>
      <w:tr w:rsidR="00716F1A" w14:paraId="1DF79CC7" w14:textId="77777777" w:rsidTr="00EC6864">
        <w:trPr>
          <w:trHeight w:val="1250"/>
        </w:trPr>
        <w:tc>
          <w:tcPr>
            <w:tcW w:w="1829" w:type="dxa"/>
            <w:tcBorders>
              <w:left w:val="single" w:sz="4" w:space="0" w:color="000000"/>
              <w:bottom w:val="single" w:sz="4" w:space="0" w:color="000000"/>
            </w:tcBorders>
            <w:tcMar>
              <w:top w:w="0" w:type="dxa"/>
              <w:left w:w="108" w:type="dxa"/>
              <w:bottom w:w="0" w:type="dxa"/>
              <w:right w:w="108" w:type="dxa"/>
            </w:tcMar>
          </w:tcPr>
          <w:p w14:paraId="00000028" w14:textId="77777777" w:rsidR="00716F1A" w:rsidRDefault="00594DD2">
            <w:pPr>
              <w:pBdr>
                <w:top w:val="nil"/>
                <w:left w:val="nil"/>
                <w:bottom w:val="nil"/>
                <w:right w:val="nil"/>
                <w:between w:val="nil"/>
              </w:pBdr>
              <w:rPr>
                <w:color w:val="000000"/>
              </w:rPr>
            </w:pPr>
            <w:r>
              <w:rPr>
                <w:color w:val="000000"/>
              </w:rPr>
              <w:t>February 6, 2006</w:t>
            </w:r>
          </w:p>
        </w:tc>
        <w:tc>
          <w:tcPr>
            <w:tcW w:w="1095" w:type="dxa"/>
            <w:tcBorders>
              <w:left w:val="single" w:sz="4" w:space="0" w:color="000000"/>
              <w:bottom w:val="single" w:sz="4" w:space="0" w:color="000000"/>
            </w:tcBorders>
            <w:tcMar>
              <w:top w:w="0" w:type="dxa"/>
              <w:left w:w="108" w:type="dxa"/>
              <w:bottom w:w="0" w:type="dxa"/>
              <w:right w:w="108" w:type="dxa"/>
            </w:tcMar>
          </w:tcPr>
          <w:p w14:paraId="00000029" w14:textId="77777777" w:rsidR="00716F1A" w:rsidRDefault="00594DD2">
            <w:pPr>
              <w:pBdr>
                <w:top w:val="nil"/>
                <w:left w:val="nil"/>
                <w:bottom w:val="nil"/>
                <w:right w:val="nil"/>
                <w:between w:val="nil"/>
              </w:pBdr>
              <w:jc w:val="center"/>
              <w:rPr>
                <w:color w:val="000000"/>
              </w:rPr>
            </w:pPr>
            <w:r>
              <w:rPr>
                <w:color w:val="000000"/>
              </w:rPr>
              <w:t>1.3</w:t>
            </w:r>
          </w:p>
        </w:tc>
        <w:tc>
          <w:tcPr>
            <w:tcW w:w="5715" w:type="dxa"/>
            <w:tcBorders>
              <w:left w:val="single" w:sz="4" w:space="0" w:color="000000"/>
              <w:bottom w:val="single" w:sz="4" w:space="0" w:color="000000"/>
              <w:right w:val="single" w:sz="4" w:space="0" w:color="000000"/>
            </w:tcBorders>
            <w:tcMar>
              <w:top w:w="0" w:type="dxa"/>
              <w:left w:w="108" w:type="dxa"/>
              <w:bottom w:w="0" w:type="dxa"/>
              <w:right w:w="108" w:type="dxa"/>
            </w:tcMar>
          </w:tcPr>
          <w:p w14:paraId="0000002A" w14:textId="77777777" w:rsidR="00716F1A" w:rsidRDefault="00594DD2">
            <w:pPr>
              <w:pBdr>
                <w:top w:val="nil"/>
                <w:left w:val="nil"/>
                <w:bottom w:val="nil"/>
                <w:right w:val="nil"/>
                <w:between w:val="nil"/>
              </w:pBdr>
              <w:rPr>
                <w:color w:val="000000"/>
              </w:rPr>
            </w:pPr>
            <w:r>
              <w:rPr>
                <w:color w:val="000000"/>
              </w:rPr>
              <w:t>Modified the PIV Authentication Certificate Profile in Worksheet 9 to reflect that these certificates cannot assert id-</w:t>
            </w:r>
            <w:proofErr w:type="spellStart"/>
            <w:r>
              <w:rPr>
                <w:color w:val="000000"/>
              </w:rPr>
              <w:t>fpki</w:t>
            </w:r>
            <w:proofErr w:type="spellEnd"/>
            <w:r>
              <w:rPr>
                <w:color w:val="000000"/>
              </w:rPr>
              <w:t xml:space="preserve">-common-hardware in the </w:t>
            </w:r>
            <w:proofErr w:type="spellStart"/>
            <w:r>
              <w:rPr>
                <w:color w:val="000000"/>
              </w:rPr>
              <w:t>certificatePolicies</w:t>
            </w:r>
            <w:proofErr w:type="spellEnd"/>
            <w:r>
              <w:rPr>
                <w:color w:val="000000"/>
              </w:rPr>
              <w:t xml:space="preserve"> extension.</w:t>
            </w:r>
          </w:p>
        </w:tc>
      </w:tr>
      <w:tr w:rsidR="00716F1A" w14:paraId="3F4634C4" w14:textId="77777777" w:rsidTr="00EC6864">
        <w:trPr>
          <w:trHeight w:val="980"/>
        </w:trPr>
        <w:tc>
          <w:tcPr>
            <w:tcW w:w="1829" w:type="dxa"/>
            <w:tcBorders>
              <w:left w:val="single" w:sz="4" w:space="0" w:color="000000"/>
              <w:bottom w:val="single" w:sz="4" w:space="0" w:color="000000"/>
            </w:tcBorders>
            <w:tcMar>
              <w:top w:w="0" w:type="dxa"/>
              <w:left w:w="108" w:type="dxa"/>
              <w:bottom w:w="0" w:type="dxa"/>
              <w:right w:w="108" w:type="dxa"/>
            </w:tcMar>
          </w:tcPr>
          <w:p w14:paraId="0000002B" w14:textId="77777777" w:rsidR="00716F1A" w:rsidRDefault="00594DD2">
            <w:pPr>
              <w:pBdr>
                <w:top w:val="nil"/>
                <w:left w:val="nil"/>
                <w:bottom w:val="nil"/>
                <w:right w:val="nil"/>
                <w:between w:val="nil"/>
              </w:pBdr>
              <w:rPr>
                <w:color w:val="000000"/>
              </w:rPr>
            </w:pPr>
            <w:r>
              <w:rPr>
                <w:color w:val="000000"/>
              </w:rPr>
              <w:t>March 9, 2006</w:t>
            </w:r>
          </w:p>
        </w:tc>
        <w:tc>
          <w:tcPr>
            <w:tcW w:w="1095" w:type="dxa"/>
            <w:tcBorders>
              <w:left w:val="single" w:sz="4" w:space="0" w:color="000000"/>
              <w:bottom w:val="single" w:sz="4" w:space="0" w:color="000000"/>
            </w:tcBorders>
            <w:tcMar>
              <w:top w:w="0" w:type="dxa"/>
              <w:left w:w="108" w:type="dxa"/>
              <w:bottom w:w="0" w:type="dxa"/>
              <w:right w:w="108" w:type="dxa"/>
            </w:tcMar>
          </w:tcPr>
          <w:p w14:paraId="0000002C" w14:textId="77777777" w:rsidR="00716F1A" w:rsidRDefault="00594DD2">
            <w:pPr>
              <w:pBdr>
                <w:top w:val="nil"/>
                <w:left w:val="nil"/>
                <w:bottom w:val="nil"/>
                <w:right w:val="nil"/>
                <w:between w:val="nil"/>
              </w:pBdr>
              <w:jc w:val="center"/>
              <w:rPr>
                <w:color w:val="000000"/>
              </w:rPr>
            </w:pPr>
            <w:r>
              <w:rPr>
                <w:color w:val="000000"/>
              </w:rPr>
              <w:t>1.4</w:t>
            </w:r>
          </w:p>
        </w:tc>
        <w:tc>
          <w:tcPr>
            <w:tcW w:w="5715" w:type="dxa"/>
            <w:tcBorders>
              <w:left w:val="single" w:sz="4" w:space="0" w:color="000000"/>
              <w:bottom w:val="single" w:sz="4" w:space="0" w:color="000000"/>
              <w:right w:val="single" w:sz="4" w:space="0" w:color="000000"/>
            </w:tcBorders>
            <w:tcMar>
              <w:top w:w="0" w:type="dxa"/>
              <w:left w:w="108" w:type="dxa"/>
              <w:bottom w:w="0" w:type="dxa"/>
              <w:right w:w="108" w:type="dxa"/>
            </w:tcMar>
          </w:tcPr>
          <w:p w14:paraId="0000002D" w14:textId="77777777" w:rsidR="00716F1A" w:rsidRDefault="00594DD2">
            <w:pPr>
              <w:pBdr>
                <w:top w:val="nil"/>
                <w:left w:val="nil"/>
                <w:bottom w:val="nil"/>
                <w:right w:val="nil"/>
                <w:between w:val="nil"/>
              </w:pBdr>
              <w:rPr>
                <w:color w:val="000000"/>
              </w:rPr>
            </w:pPr>
            <w:r>
              <w:rPr>
                <w:color w:val="000000"/>
              </w:rPr>
              <w:t>Added id-</w:t>
            </w:r>
            <w:proofErr w:type="spellStart"/>
            <w:r>
              <w:rPr>
                <w:color w:val="000000"/>
              </w:rPr>
              <w:t>pki</w:t>
            </w:r>
            <w:proofErr w:type="spellEnd"/>
            <w:r>
              <w:rPr>
                <w:color w:val="000000"/>
              </w:rPr>
              <w:t>-common-</w:t>
            </w:r>
            <w:proofErr w:type="spellStart"/>
            <w:r>
              <w:rPr>
                <w:color w:val="000000"/>
              </w:rPr>
              <w:t>cardAuth</w:t>
            </w:r>
            <w:proofErr w:type="spellEnd"/>
            <w:r>
              <w:rPr>
                <w:color w:val="000000"/>
              </w:rPr>
              <w:t xml:space="preserve"> to the list of policy OIDs that may be asserted in CA certificates (worksheets 2 and 3).</w:t>
            </w:r>
          </w:p>
        </w:tc>
      </w:tr>
      <w:tr w:rsidR="00716F1A" w14:paraId="03631F12" w14:textId="77777777" w:rsidTr="00EC6864">
        <w:trPr>
          <w:trHeight w:val="2870"/>
        </w:trPr>
        <w:tc>
          <w:tcPr>
            <w:tcW w:w="1829" w:type="dxa"/>
            <w:tcBorders>
              <w:left w:val="single" w:sz="4" w:space="0" w:color="000000"/>
              <w:bottom w:val="single" w:sz="4" w:space="0" w:color="000000"/>
            </w:tcBorders>
            <w:tcMar>
              <w:top w:w="0" w:type="dxa"/>
              <w:left w:w="108" w:type="dxa"/>
              <w:bottom w:w="0" w:type="dxa"/>
              <w:right w:w="108" w:type="dxa"/>
            </w:tcMar>
          </w:tcPr>
          <w:p w14:paraId="0000002E" w14:textId="77777777" w:rsidR="00716F1A" w:rsidRDefault="00594DD2">
            <w:pPr>
              <w:pBdr>
                <w:top w:val="nil"/>
                <w:left w:val="nil"/>
                <w:bottom w:val="nil"/>
                <w:right w:val="nil"/>
                <w:between w:val="nil"/>
              </w:pBdr>
              <w:rPr>
                <w:color w:val="000000"/>
              </w:rPr>
            </w:pPr>
            <w:r>
              <w:rPr>
                <w:color w:val="000000"/>
              </w:rPr>
              <w:t>January 7, 2008</w:t>
            </w:r>
          </w:p>
        </w:tc>
        <w:tc>
          <w:tcPr>
            <w:tcW w:w="1095" w:type="dxa"/>
            <w:tcBorders>
              <w:left w:val="single" w:sz="4" w:space="0" w:color="000000"/>
              <w:bottom w:val="single" w:sz="4" w:space="0" w:color="000000"/>
            </w:tcBorders>
            <w:tcMar>
              <w:top w:w="0" w:type="dxa"/>
              <w:left w:w="108" w:type="dxa"/>
              <w:bottom w:w="0" w:type="dxa"/>
              <w:right w:w="108" w:type="dxa"/>
            </w:tcMar>
          </w:tcPr>
          <w:p w14:paraId="0000002F" w14:textId="77777777" w:rsidR="00716F1A" w:rsidRDefault="00594DD2">
            <w:pPr>
              <w:pBdr>
                <w:top w:val="nil"/>
                <w:left w:val="nil"/>
                <w:bottom w:val="nil"/>
                <w:right w:val="nil"/>
                <w:between w:val="nil"/>
              </w:pBdr>
              <w:jc w:val="center"/>
              <w:rPr>
                <w:color w:val="000000"/>
              </w:rPr>
            </w:pPr>
            <w:r>
              <w:rPr>
                <w:color w:val="000000"/>
              </w:rPr>
              <w:t>1.5</w:t>
            </w:r>
          </w:p>
        </w:tc>
        <w:tc>
          <w:tcPr>
            <w:tcW w:w="5715" w:type="dxa"/>
            <w:tcBorders>
              <w:left w:val="single" w:sz="4" w:space="0" w:color="000000"/>
              <w:bottom w:val="single" w:sz="4" w:space="0" w:color="000000"/>
              <w:right w:val="single" w:sz="4" w:space="0" w:color="000000"/>
            </w:tcBorders>
            <w:tcMar>
              <w:top w:w="0" w:type="dxa"/>
              <w:left w:w="108" w:type="dxa"/>
              <w:bottom w:w="0" w:type="dxa"/>
              <w:right w:w="108" w:type="dxa"/>
            </w:tcMar>
          </w:tcPr>
          <w:p w14:paraId="00000030" w14:textId="77777777" w:rsidR="00716F1A" w:rsidRDefault="00594DD2">
            <w:pPr>
              <w:numPr>
                <w:ilvl w:val="0"/>
                <w:numId w:val="11"/>
              </w:numPr>
              <w:pBdr>
                <w:top w:val="nil"/>
                <w:left w:val="nil"/>
                <w:bottom w:val="nil"/>
                <w:right w:val="nil"/>
                <w:between w:val="nil"/>
              </w:pBdr>
              <w:rPr>
                <w:color w:val="000000"/>
              </w:rPr>
            </w:pPr>
            <w:r>
              <w:rPr>
                <w:color w:val="000000"/>
              </w:rPr>
              <w:t>Modified set of elliptic curve algorithms to align with NIST SP 800-78-1.</w:t>
            </w:r>
          </w:p>
          <w:p w14:paraId="00000031" w14:textId="77777777" w:rsidR="00716F1A" w:rsidRDefault="00594DD2">
            <w:pPr>
              <w:numPr>
                <w:ilvl w:val="0"/>
                <w:numId w:val="11"/>
              </w:numPr>
              <w:pBdr>
                <w:top w:val="nil"/>
                <w:left w:val="nil"/>
                <w:bottom w:val="nil"/>
                <w:right w:val="nil"/>
                <w:between w:val="nil"/>
              </w:pBdr>
              <w:rPr>
                <w:color w:val="000000"/>
              </w:rPr>
            </w:pPr>
            <w:r>
              <w:rPr>
                <w:color w:val="000000"/>
              </w:rPr>
              <w:t>Added certificate profile for OCSP responders.</w:t>
            </w:r>
          </w:p>
          <w:p w14:paraId="00000032" w14:textId="77777777" w:rsidR="00716F1A" w:rsidRDefault="00594DD2">
            <w:pPr>
              <w:numPr>
                <w:ilvl w:val="0"/>
                <w:numId w:val="11"/>
              </w:numPr>
              <w:pBdr>
                <w:top w:val="nil"/>
                <w:left w:val="nil"/>
                <w:bottom w:val="nil"/>
                <w:right w:val="nil"/>
                <w:between w:val="nil"/>
              </w:pBdr>
              <w:rPr>
                <w:color w:val="000000"/>
              </w:rPr>
            </w:pPr>
            <w:r>
              <w:rPr>
                <w:color w:val="000000"/>
              </w:rPr>
              <w:t>Made subject DN in PIV Authentication certificates mandatory (Common Policy change proposal 2007-02).</w:t>
            </w:r>
          </w:p>
          <w:p w14:paraId="00000033" w14:textId="77777777" w:rsidR="00716F1A" w:rsidRDefault="00594DD2">
            <w:pPr>
              <w:numPr>
                <w:ilvl w:val="0"/>
                <w:numId w:val="11"/>
              </w:numPr>
              <w:pBdr>
                <w:top w:val="nil"/>
                <w:left w:val="nil"/>
                <w:bottom w:val="nil"/>
                <w:right w:val="nil"/>
                <w:between w:val="nil"/>
              </w:pBdr>
              <w:rPr>
                <w:color w:val="000000"/>
              </w:rPr>
            </w:pPr>
            <w:r>
              <w:rPr>
                <w:color w:val="000000"/>
              </w:rPr>
              <w:t xml:space="preserve">Allow legacy Federal PKIs to include either an LDAP or an HTTP URI in the </w:t>
            </w:r>
            <w:proofErr w:type="spellStart"/>
            <w:r>
              <w:rPr>
                <w:color w:val="000000"/>
              </w:rPr>
              <w:t>cRLDistributionPoints</w:t>
            </w:r>
            <w:proofErr w:type="spellEnd"/>
            <w:r>
              <w:rPr>
                <w:color w:val="000000"/>
              </w:rPr>
              <w:t xml:space="preserve"> extension of PIV Authentication certificates, rather than requiring the inclusion of both URIs.</w:t>
            </w:r>
          </w:p>
        </w:tc>
      </w:tr>
      <w:tr w:rsidR="00716F1A" w14:paraId="0CAB9D2E" w14:textId="77777777" w:rsidTr="00EC6864">
        <w:trPr>
          <w:trHeight w:val="890"/>
        </w:trPr>
        <w:tc>
          <w:tcPr>
            <w:tcW w:w="1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34" w14:textId="77777777" w:rsidR="00716F1A" w:rsidRDefault="00594DD2">
            <w:pPr>
              <w:spacing w:line="220" w:lineRule="auto"/>
              <w:ind w:left="109" w:right="-20"/>
            </w:pPr>
            <w:r>
              <w:t>October 31, 2012</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35" w14:textId="77777777" w:rsidR="00716F1A" w:rsidRDefault="00594DD2">
            <w:pPr>
              <w:spacing w:line="220" w:lineRule="auto"/>
              <w:ind w:left="109" w:right="-20"/>
              <w:jc w:val="center"/>
            </w:pPr>
            <w:r>
              <w:t>1.6</w:t>
            </w:r>
          </w:p>
        </w:tc>
        <w:tc>
          <w:tcPr>
            <w:tcW w:w="5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36" w14:textId="77777777" w:rsidR="00716F1A" w:rsidRDefault="00594DD2">
            <w:pPr>
              <w:spacing w:line="220" w:lineRule="auto"/>
              <w:ind w:left="109" w:right="-20"/>
            </w:pPr>
            <w:r>
              <w:t>Incorporates changes for Common Policy Change Proposal 2011-03 – Remove Requirements for LDAP URIs.</w:t>
            </w:r>
          </w:p>
        </w:tc>
      </w:tr>
      <w:tr w:rsidR="00716F1A" w14:paraId="2EB9A48F" w14:textId="77777777">
        <w:tc>
          <w:tcPr>
            <w:tcW w:w="1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37" w14:textId="77777777" w:rsidR="00716F1A" w:rsidRDefault="00594DD2">
            <w:pPr>
              <w:spacing w:line="220" w:lineRule="auto"/>
              <w:ind w:left="109" w:right="-20"/>
            </w:pPr>
            <w:r>
              <w:t>May 5, 2015</w:t>
            </w:r>
          </w:p>
          <w:p w14:paraId="00000038" w14:textId="77777777" w:rsidR="00716F1A" w:rsidRDefault="00716F1A">
            <w:pPr>
              <w:spacing w:line="220" w:lineRule="auto"/>
              <w:ind w:left="109" w:right="-20"/>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39" w14:textId="77777777" w:rsidR="00716F1A" w:rsidRDefault="00594DD2">
            <w:pPr>
              <w:spacing w:line="220" w:lineRule="auto"/>
              <w:ind w:left="109" w:right="-20"/>
              <w:jc w:val="center"/>
            </w:pPr>
            <w:r>
              <w:t>1.7</w:t>
            </w:r>
          </w:p>
        </w:tc>
        <w:tc>
          <w:tcPr>
            <w:tcW w:w="5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3A" w14:textId="77777777" w:rsidR="00716F1A" w:rsidRDefault="00594DD2">
            <w:pPr>
              <w:numPr>
                <w:ilvl w:val="0"/>
                <w:numId w:val="2"/>
              </w:numPr>
              <w:pBdr>
                <w:top w:val="nil"/>
                <w:left w:val="nil"/>
                <w:bottom w:val="nil"/>
                <w:right w:val="nil"/>
                <w:between w:val="nil"/>
              </w:pBdr>
              <w:spacing w:line="220" w:lineRule="auto"/>
              <w:ind w:left="343" w:right="-20" w:hanging="360"/>
              <w:rPr>
                <w:color w:val="000000"/>
              </w:rPr>
            </w:pPr>
            <w:r>
              <w:rPr>
                <w:color w:val="000000"/>
              </w:rPr>
              <w:t xml:space="preserve">Added new Common Content Signing Certificate Worksheet 10, new Common Derived PIV Authentication Worksheet 11, </w:t>
            </w:r>
          </w:p>
          <w:p w14:paraId="0000003B" w14:textId="77777777" w:rsidR="00716F1A" w:rsidRDefault="00594DD2">
            <w:pPr>
              <w:numPr>
                <w:ilvl w:val="0"/>
                <w:numId w:val="2"/>
              </w:numPr>
              <w:pBdr>
                <w:top w:val="nil"/>
                <w:left w:val="nil"/>
                <w:bottom w:val="nil"/>
                <w:right w:val="nil"/>
                <w:between w:val="nil"/>
              </w:pBdr>
              <w:spacing w:line="220" w:lineRule="auto"/>
              <w:ind w:left="343" w:right="-20" w:hanging="360"/>
              <w:rPr>
                <w:color w:val="000000"/>
              </w:rPr>
            </w:pPr>
            <w:r>
              <w:rPr>
                <w:color w:val="000000"/>
              </w:rPr>
              <w:t xml:space="preserve">Made changes in compliance with FIPS 201-2: added </w:t>
            </w:r>
            <w:r>
              <w:rPr>
                <w:color w:val="000000"/>
              </w:rPr>
              <w:lastRenderedPageBreak/>
              <w:t xml:space="preserve">UUID to PIV Auth and PIV </w:t>
            </w:r>
            <w:proofErr w:type="spellStart"/>
            <w:r>
              <w:rPr>
                <w:color w:val="000000"/>
              </w:rPr>
              <w:t>CardAuth</w:t>
            </w:r>
            <w:proofErr w:type="spellEnd"/>
            <w:r>
              <w:rPr>
                <w:color w:val="000000"/>
              </w:rPr>
              <w:t xml:space="preserve"> certificates and changed Signature &amp; Device worksheets to the </w:t>
            </w:r>
            <w:proofErr w:type="spellStart"/>
            <w:r>
              <w:rPr>
                <w:color w:val="000000"/>
              </w:rPr>
              <w:t>piv-contentsigning</w:t>
            </w:r>
            <w:proofErr w:type="spellEnd"/>
            <w:r>
              <w:rPr>
                <w:color w:val="000000"/>
              </w:rPr>
              <w:t xml:space="preserve"> EKU cannot be used after 10/31/2015</w:t>
            </w:r>
          </w:p>
          <w:p w14:paraId="0000003C" w14:textId="7BBE1673" w:rsidR="00716F1A" w:rsidRDefault="00594DD2">
            <w:pPr>
              <w:numPr>
                <w:ilvl w:val="0"/>
                <w:numId w:val="2"/>
              </w:numPr>
              <w:pBdr>
                <w:top w:val="nil"/>
                <w:left w:val="nil"/>
                <w:bottom w:val="nil"/>
                <w:right w:val="nil"/>
                <w:between w:val="nil"/>
              </w:pBdr>
              <w:spacing w:after="200" w:line="220" w:lineRule="auto"/>
              <w:ind w:left="343" w:right="-20" w:hanging="360"/>
              <w:rPr>
                <w:color w:val="000000"/>
              </w:rPr>
            </w:pPr>
            <w:r>
              <w:rPr>
                <w:color w:val="000000"/>
              </w:rPr>
              <w:t>Incorporated changes for Common Policy Change Proposal 2015-</w:t>
            </w:r>
            <w:r w:rsidR="007C28BE">
              <w:rPr>
                <w:color w:val="000000"/>
              </w:rPr>
              <w:t>01 (</w:t>
            </w:r>
            <w:r>
              <w:rPr>
                <w:color w:val="000000"/>
              </w:rPr>
              <w:t>Common Derived PIV) &amp; 2015-02 (</w:t>
            </w:r>
            <w:proofErr w:type="spellStart"/>
            <w:r>
              <w:rPr>
                <w:color w:val="000000"/>
              </w:rPr>
              <w:t>anyEKU</w:t>
            </w:r>
            <w:proofErr w:type="spellEnd"/>
            <w:r>
              <w:rPr>
                <w:color w:val="000000"/>
              </w:rPr>
              <w:t xml:space="preserve"> optional)</w:t>
            </w:r>
          </w:p>
        </w:tc>
      </w:tr>
      <w:tr w:rsidR="00716F1A" w14:paraId="22EADA4B" w14:textId="77777777" w:rsidTr="00C73883">
        <w:trPr>
          <w:trHeight w:val="2483"/>
        </w:trPr>
        <w:tc>
          <w:tcPr>
            <w:tcW w:w="1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3D" w14:textId="77777777" w:rsidR="00716F1A" w:rsidRDefault="00594DD2">
            <w:pPr>
              <w:spacing w:line="220" w:lineRule="auto"/>
              <w:ind w:left="109" w:right="-20"/>
            </w:pPr>
            <w:r>
              <w:lastRenderedPageBreak/>
              <w:t>July 17, 2017</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3E" w14:textId="77777777" w:rsidR="00716F1A" w:rsidRDefault="00594DD2">
            <w:pPr>
              <w:spacing w:line="220" w:lineRule="auto"/>
              <w:ind w:left="109" w:right="-20"/>
              <w:jc w:val="center"/>
            </w:pPr>
            <w:r>
              <w:t>1.8</w:t>
            </w:r>
          </w:p>
        </w:tc>
        <w:tc>
          <w:tcPr>
            <w:tcW w:w="5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3F" w14:textId="77777777" w:rsidR="00716F1A" w:rsidRDefault="00594DD2">
            <w:pPr>
              <w:widowControl/>
              <w:spacing w:line="259" w:lineRule="auto"/>
            </w:pPr>
            <w:r>
              <w:t>Align with current practice &amp; Common Policy CP v1.27</w:t>
            </w:r>
          </w:p>
          <w:p w14:paraId="00000040" w14:textId="77777777" w:rsidR="00716F1A" w:rsidRDefault="00594DD2">
            <w:pPr>
              <w:widowControl/>
              <w:numPr>
                <w:ilvl w:val="0"/>
                <w:numId w:val="4"/>
              </w:numPr>
              <w:pBdr>
                <w:top w:val="nil"/>
                <w:left w:val="nil"/>
                <w:bottom w:val="nil"/>
                <w:right w:val="nil"/>
                <w:between w:val="nil"/>
              </w:pBdr>
              <w:spacing w:line="259" w:lineRule="auto"/>
            </w:pPr>
            <w:r>
              <w:rPr>
                <w:color w:val="000000"/>
              </w:rPr>
              <w:t>Specify only minimum key size for Root CA</w:t>
            </w:r>
          </w:p>
          <w:p w14:paraId="00000041" w14:textId="77777777" w:rsidR="00716F1A" w:rsidRDefault="00594DD2">
            <w:pPr>
              <w:widowControl/>
              <w:numPr>
                <w:ilvl w:val="0"/>
                <w:numId w:val="4"/>
              </w:numPr>
              <w:pBdr>
                <w:top w:val="nil"/>
                <w:left w:val="nil"/>
                <w:bottom w:val="nil"/>
                <w:right w:val="nil"/>
                <w:between w:val="nil"/>
              </w:pBdr>
              <w:spacing w:line="259" w:lineRule="auto"/>
            </w:pPr>
            <w:r>
              <w:rPr>
                <w:color w:val="000000"/>
              </w:rPr>
              <w:t xml:space="preserve">Deleted comment about discouraging the use of policy Qualifiers </w:t>
            </w:r>
          </w:p>
          <w:p w14:paraId="00000042" w14:textId="77777777" w:rsidR="00716F1A" w:rsidRDefault="00594DD2">
            <w:pPr>
              <w:widowControl/>
              <w:numPr>
                <w:ilvl w:val="0"/>
                <w:numId w:val="4"/>
              </w:numPr>
              <w:pBdr>
                <w:top w:val="nil"/>
                <w:left w:val="nil"/>
                <w:bottom w:val="nil"/>
                <w:right w:val="nil"/>
                <w:between w:val="nil"/>
              </w:pBdr>
              <w:spacing w:line="259" w:lineRule="auto"/>
            </w:pPr>
            <w:r>
              <w:rPr>
                <w:color w:val="000000"/>
              </w:rPr>
              <w:t>Add Policy Constraints – non-critical exception from RFC 5280</w:t>
            </w:r>
          </w:p>
          <w:p w14:paraId="00000043" w14:textId="77777777" w:rsidR="00716F1A" w:rsidRDefault="00594DD2">
            <w:pPr>
              <w:widowControl/>
              <w:numPr>
                <w:ilvl w:val="0"/>
                <w:numId w:val="4"/>
              </w:numPr>
              <w:pBdr>
                <w:top w:val="nil"/>
                <w:left w:val="nil"/>
                <w:bottom w:val="nil"/>
                <w:right w:val="nil"/>
                <w:between w:val="nil"/>
              </w:pBdr>
              <w:spacing w:line="259" w:lineRule="auto"/>
            </w:pPr>
            <w:r>
              <w:rPr>
                <w:color w:val="000000"/>
              </w:rPr>
              <w:t xml:space="preserve">Add </w:t>
            </w:r>
            <w:proofErr w:type="spellStart"/>
            <w:r>
              <w:rPr>
                <w:color w:val="000000"/>
              </w:rPr>
              <w:t>InhibitAnyPolicy</w:t>
            </w:r>
            <w:proofErr w:type="spellEnd"/>
            <w:r>
              <w:rPr>
                <w:color w:val="000000"/>
              </w:rPr>
              <w:t xml:space="preserve"> – non-critical exception from RFC 5280</w:t>
            </w:r>
          </w:p>
        </w:tc>
      </w:tr>
      <w:tr w:rsidR="00716F1A" w14:paraId="26C528A5" w14:textId="77777777" w:rsidTr="00C73883">
        <w:trPr>
          <w:trHeight w:val="602"/>
        </w:trPr>
        <w:tc>
          <w:tcPr>
            <w:tcW w:w="1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44" w14:textId="77777777" w:rsidR="00716F1A" w:rsidRDefault="00594DD2">
            <w:pPr>
              <w:spacing w:line="220" w:lineRule="auto"/>
              <w:ind w:left="109" w:right="-20"/>
            </w:pPr>
            <w:r>
              <w:t>May 10, 2018</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45" w14:textId="77777777" w:rsidR="00716F1A" w:rsidRDefault="00594DD2">
            <w:pPr>
              <w:spacing w:line="220" w:lineRule="auto"/>
              <w:ind w:left="109" w:right="-20"/>
              <w:jc w:val="center"/>
            </w:pPr>
            <w:r>
              <w:t>1.9</w:t>
            </w:r>
          </w:p>
        </w:tc>
        <w:tc>
          <w:tcPr>
            <w:tcW w:w="5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46" w14:textId="77777777" w:rsidR="00716F1A" w:rsidRDefault="00594DD2">
            <w:pPr>
              <w:spacing w:line="220" w:lineRule="auto"/>
              <w:ind w:left="109" w:right="-20"/>
            </w:pPr>
            <w:r>
              <w:t>2018-03 Mandate specific EKU in Common Policy subscriber certificates to align with Industry Practices</w:t>
            </w:r>
          </w:p>
        </w:tc>
      </w:tr>
      <w:tr w:rsidR="00716F1A" w14:paraId="74B4FAA9" w14:textId="77777777" w:rsidTr="00C73883">
        <w:trPr>
          <w:trHeight w:val="2168"/>
        </w:trPr>
        <w:tc>
          <w:tcPr>
            <w:tcW w:w="1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47" w14:textId="50DA4F81" w:rsidR="00716F1A" w:rsidRDefault="00C73883">
            <w:pPr>
              <w:spacing w:line="220" w:lineRule="auto"/>
              <w:ind w:left="109" w:right="-20"/>
            </w:pPr>
            <w:r>
              <w:t>July 24, 2020</w:t>
            </w: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48" w14:textId="77777777" w:rsidR="00716F1A" w:rsidRDefault="00594DD2">
            <w:pPr>
              <w:spacing w:line="220" w:lineRule="auto"/>
              <w:ind w:left="109" w:right="-20"/>
              <w:jc w:val="center"/>
            </w:pPr>
            <w:r>
              <w:t>2.0</w:t>
            </w:r>
          </w:p>
        </w:tc>
        <w:tc>
          <w:tcPr>
            <w:tcW w:w="5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00049" w14:textId="77777777" w:rsidR="00716F1A" w:rsidRDefault="00594DD2">
            <w:pPr>
              <w:numPr>
                <w:ilvl w:val="0"/>
                <w:numId w:val="10"/>
              </w:numPr>
              <w:spacing w:line="220" w:lineRule="auto"/>
              <w:ind w:left="360" w:right="-20"/>
            </w:pPr>
            <w:r>
              <w:t>Enhance formatting and readability</w:t>
            </w:r>
          </w:p>
          <w:p w14:paraId="0000004A" w14:textId="6318C60D" w:rsidR="00716F1A" w:rsidRDefault="00594DD2">
            <w:pPr>
              <w:numPr>
                <w:ilvl w:val="0"/>
                <w:numId w:val="10"/>
              </w:numPr>
              <w:spacing w:line="220" w:lineRule="auto"/>
              <w:ind w:left="360" w:right="-20"/>
            </w:pPr>
            <w:r>
              <w:t>Align with Common Policy CP v2.0</w:t>
            </w:r>
          </w:p>
          <w:p w14:paraId="0000004B" w14:textId="77777777" w:rsidR="00716F1A" w:rsidRDefault="00594DD2">
            <w:pPr>
              <w:numPr>
                <w:ilvl w:val="0"/>
                <w:numId w:val="10"/>
              </w:numPr>
              <w:pBdr>
                <w:top w:val="nil"/>
                <w:left w:val="nil"/>
                <w:bottom w:val="nil"/>
                <w:right w:val="nil"/>
                <w:between w:val="nil"/>
              </w:pBdr>
              <w:spacing w:line="220" w:lineRule="auto"/>
              <w:ind w:left="360" w:right="-20"/>
            </w:pPr>
            <w:r>
              <w:t>Reordered certificate profile worksheets for logical organization</w:t>
            </w:r>
          </w:p>
          <w:p w14:paraId="0000004C" w14:textId="77777777" w:rsidR="00716F1A" w:rsidRDefault="00594DD2">
            <w:pPr>
              <w:numPr>
                <w:ilvl w:val="0"/>
                <w:numId w:val="10"/>
              </w:numPr>
              <w:pBdr>
                <w:top w:val="nil"/>
                <w:left w:val="nil"/>
                <w:bottom w:val="nil"/>
                <w:right w:val="nil"/>
                <w:between w:val="nil"/>
              </w:pBdr>
              <w:spacing w:line="220" w:lineRule="auto"/>
              <w:ind w:left="360" w:right="-20"/>
            </w:pPr>
            <w:r>
              <w:t>Included an independent profile for Intermediate CA certificates</w:t>
            </w:r>
          </w:p>
          <w:p w14:paraId="0000004D" w14:textId="77777777" w:rsidR="00716F1A" w:rsidRDefault="00594DD2">
            <w:pPr>
              <w:numPr>
                <w:ilvl w:val="0"/>
                <w:numId w:val="10"/>
              </w:numPr>
              <w:pBdr>
                <w:top w:val="nil"/>
                <w:left w:val="nil"/>
                <w:bottom w:val="nil"/>
                <w:right w:val="nil"/>
                <w:between w:val="nil"/>
              </w:pBdr>
              <w:spacing w:line="220" w:lineRule="auto"/>
              <w:ind w:left="360" w:right="-20"/>
            </w:pPr>
            <w:r>
              <w:t>Add non-PIV Authentication profile</w:t>
            </w:r>
          </w:p>
          <w:p w14:paraId="0000004E" w14:textId="77777777" w:rsidR="00716F1A" w:rsidRDefault="00594DD2">
            <w:pPr>
              <w:numPr>
                <w:ilvl w:val="0"/>
                <w:numId w:val="10"/>
              </w:numPr>
              <w:pBdr>
                <w:top w:val="nil"/>
                <w:left w:val="nil"/>
                <w:bottom w:val="nil"/>
                <w:right w:val="nil"/>
                <w:between w:val="nil"/>
              </w:pBdr>
              <w:spacing w:line="220" w:lineRule="auto"/>
              <w:ind w:left="360" w:right="-20"/>
            </w:pPr>
            <w:r>
              <w:t>Add Common PIV-I associated profiles</w:t>
            </w:r>
          </w:p>
        </w:tc>
      </w:tr>
    </w:tbl>
    <w:p w14:paraId="0000004F" w14:textId="77777777" w:rsidR="00716F1A" w:rsidRDefault="00716F1A"/>
    <w:p w14:paraId="00000050" w14:textId="77777777" w:rsidR="00716F1A" w:rsidRDefault="00594DD2">
      <w:r>
        <w:br w:type="page"/>
      </w:r>
    </w:p>
    <w:p w14:paraId="00000051" w14:textId="77777777" w:rsidR="00716F1A" w:rsidRPr="00834655" w:rsidRDefault="00594DD2" w:rsidP="00834655">
      <w:pPr>
        <w:spacing w:after="240"/>
        <w:rPr>
          <w:rFonts w:ascii="Arial" w:hAnsi="Arial" w:cs="Arial"/>
          <w:b/>
          <w:bCs/>
          <w:sz w:val="28"/>
          <w:szCs w:val="28"/>
        </w:rPr>
      </w:pPr>
      <w:r w:rsidRPr="00834655">
        <w:rPr>
          <w:rFonts w:ascii="Arial" w:hAnsi="Arial" w:cs="Arial"/>
          <w:b/>
          <w:bCs/>
          <w:sz w:val="28"/>
          <w:szCs w:val="28"/>
        </w:rPr>
        <w:lastRenderedPageBreak/>
        <w:t>Table of Contents</w:t>
      </w:r>
    </w:p>
    <w:sdt>
      <w:sdtPr>
        <w:id w:val="841827259"/>
        <w:docPartObj>
          <w:docPartGallery w:val="Table of Contents"/>
          <w:docPartUnique/>
        </w:docPartObj>
      </w:sdtPr>
      <w:sdtEndPr/>
      <w:sdtContent>
        <w:p w14:paraId="1C31CF79" w14:textId="2FBA2D5D" w:rsidR="00891C91" w:rsidRDefault="00594DD2">
          <w:pPr>
            <w:pStyle w:val="TOC1"/>
            <w:tabs>
              <w:tab w:val="left" w:pos="440"/>
              <w:tab w:val="right" w:pos="8630"/>
            </w:tabs>
            <w:rPr>
              <w:rFonts w:asciiTheme="minorHAnsi" w:eastAsiaTheme="minorEastAsia" w:hAnsiTheme="minorHAnsi" w:cstheme="minorBidi"/>
              <w:noProof/>
              <w:sz w:val="22"/>
              <w:szCs w:val="22"/>
            </w:rPr>
          </w:pPr>
          <w:r>
            <w:fldChar w:fldCharType="begin"/>
          </w:r>
          <w:r>
            <w:instrText xml:space="preserve"> TOC \h \u \z </w:instrText>
          </w:r>
          <w:r>
            <w:fldChar w:fldCharType="separate"/>
          </w:r>
          <w:hyperlink w:anchor="_Toc44081913" w:history="1">
            <w:r w:rsidR="00891C91" w:rsidRPr="00B1158A">
              <w:rPr>
                <w:rStyle w:val="Hyperlink"/>
                <w:noProof/>
              </w:rPr>
              <w:t>1</w:t>
            </w:r>
            <w:r w:rsidR="00891C91" w:rsidRPr="00DB3BD7">
              <w:rPr>
                <w:rStyle w:val="Hyperlink"/>
                <w:noProof/>
              </w:rPr>
              <w:t>.</w:t>
            </w:r>
            <w:r w:rsidR="00891C91">
              <w:rPr>
                <w:rFonts w:asciiTheme="minorHAnsi" w:eastAsiaTheme="minorEastAsia" w:hAnsiTheme="minorHAnsi" w:cstheme="minorBidi"/>
                <w:noProof/>
                <w:sz w:val="22"/>
                <w:szCs w:val="22"/>
              </w:rPr>
              <w:tab/>
            </w:r>
            <w:r w:rsidR="00891C91" w:rsidRPr="00DB3BD7">
              <w:rPr>
                <w:rStyle w:val="Hyperlink"/>
                <w:noProof/>
              </w:rPr>
              <w:t>Introduction</w:t>
            </w:r>
            <w:r w:rsidR="00891C91">
              <w:rPr>
                <w:noProof/>
                <w:webHidden/>
              </w:rPr>
              <w:tab/>
            </w:r>
            <w:r w:rsidR="00891C91">
              <w:rPr>
                <w:noProof/>
                <w:webHidden/>
              </w:rPr>
              <w:fldChar w:fldCharType="begin"/>
            </w:r>
            <w:r w:rsidR="00891C91">
              <w:rPr>
                <w:noProof/>
                <w:webHidden/>
              </w:rPr>
              <w:instrText xml:space="preserve"> PAGEREF _Toc44081913 \h </w:instrText>
            </w:r>
            <w:r w:rsidR="00891C91">
              <w:rPr>
                <w:noProof/>
                <w:webHidden/>
              </w:rPr>
            </w:r>
            <w:r w:rsidR="00891C91">
              <w:rPr>
                <w:noProof/>
                <w:webHidden/>
              </w:rPr>
              <w:fldChar w:fldCharType="separate"/>
            </w:r>
            <w:r w:rsidR="004B4803">
              <w:rPr>
                <w:noProof/>
                <w:webHidden/>
              </w:rPr>
              <w:t>5</w:t>
            </w:r>
            <w:r w:rsidR="00891C91">
              <w:rPr>
                <w:noProof/>
                <w:webHidden/>
              </w:rPr>
              <w:fldChar w:fldCharType="end"/>
            </w:r>
          </w:hyperlink>
        </w:p>
        <w:p w14:paraId="3DF11459" w14:textId="68E9162A" w:rsidR="00891C91" w:rsidRDefault="00851BC8">
          <w:pPr>
            <w:pStyle w:val="TOC1"/>
            <w:tabs>
              <w:tab w:val="left" w:pos="440"/>
              <w:tab w:val="right" w:pos="8630"/>
            </w:tabs>
            <w:rPr>
              <w:rFonts w:asciiTheme="minorHAnsi" w:eastAsiaTheme="minorEastAsia" w:hAnsiTheme="minorHAnsi" w:cstheme="minorBidi"/>
              <w:noProof/>
              <w:sz w:val="22"/>
              <w:szCs w:val="22"/>
            </w:rPr>
          </w:pPr>
          <w:hyperlink w:anchor="_Toc44081914" w:history="1">
            <w:r w:rsidR="00891C91" w:rsidRPr="00DB3BD7">
              <w:rPr>
                <w:rStyle w:val="Hyperlink"/>
                <w:noProof/>
              </w:rPr>
              <w:t>2.</w:t>
            </w:r>
            <w:r w:rsidR="00891C91">
              <w:rPr>
                <w:rFonts w:asciiTheme="minorHAnsi" w:eastAsiaTheme="minorEastAsia" w:hAnsiTheme="minorHAnsi" w:cstheme="minorBidi"/>
                <w:noProof/>
                <w:sz w:val="22"/>
                <w:szCs w:val="22"/>
              </w:rPr>
              <w:tab/>
            </w:r>
            <w:r w:rsidR="00891C91" w:rsidRPr="00DB3BD7">
              <w:rPr>
                <w:rStyle w:val="Hyperlink"/>
                <w:noProof/>
              </w:rPr>
              <w:t>X.509 v3 Certificates</w:t>
            </w:r>
            <w:r w:rsidR="00891C91">
              <w:rPr>
                <w:noProof/>
                <w:webHidden/>
              </w:rPr>
              <w:tab/>
            </w:r>
            <w:r w:rsidR="00891C91">
              <w:rPr>
                <w:noProof/>
                <w:webHidden/>
              </w:rPr>
              <w:fldChar w:fldCharType="begin"/>
            </w:r>
            <w:r w:rsidR="00891C91">
              <w:rPr>
                <w:noProof/>
                <w:webHidden/>
              </w:rPr>
              <w:instrText xml:space="preserve"> PAGEREF _Toc44081914 \h </w:instrText>
            </w:r>
            <w:r w:rsidR="00891C91">
              <w:rPr>
                <w:noProof/>
                <w:webHidden/>
              </w:rPr>
            </w:r>
            <w:r w:rsidR="00891C91">
              <w:rPr>
                <w:noProof/>
                <w:webHidden/>
              </w:rPr>
              <w:fldChar w:fldCharType="separate"/>
            </w:r>
            <w:r w:rsidR="004B4803">
              <w:rPr>
                <w:noProof/>
                <w:webHidden/>
              </w:rPr>
              <w:t>5</w:t>
            </w:r>
            <w:r w:rsidR="00891C91">
              <w:rPr>
                <w:noProof/>
                <w:webHidden/>
              </w:rPr>
              <w:fldChar w:fldCharType="end"/>
            </w:r>
          </w:hyperlink>
        </w:p>
        <w:p w14:paraId="64A6676E" w14:textId="27B4BCE4" w:rsidR="00891C91" w:rsidRDefault="00851BC8">
          <w:pPr>
            <w:pStyle w:val="TOC1"/>
            <w:tabs>
              <w:tab w:val="left" w:pos="440"/>
              <w:tab w:val="right" w:pos="8630"/>
            </w:tabs>
            <w:rPr>
              <w:rFonts w:asciiTheme="minorHAnsi" w:eastAsiaTheme="minorEastAsia" w:hAnsiTheme="minorHAnsi" w:cstheme="minorBidi"/>
              <w:noProof/>
              <w:sz w:val="22"/>
              <w:szCs w:val="22"/>
            </w:rPr>
          </w:pPr>
          <w:hyperlink w:anchor="_Toc44081915" w:history="1">
            <w:r w:rsidR="00891C91" w:rsidRPr="00DB3BD7">
              <w:rPr>
                <w:rStyle w:val="Hyperlink"/>
                <w:noProof/>
              </w:rPr>
              <w:t>3.</w:t>
            </w:r>
            <w:r w:rsidR="00891C91">
              <w:rPr>
                <w:rFonts w:asciiTheme="minorHAnsi" w:eastAsiaTheme="minorEastAsia" w:hAnsiTheme="minorHAnsi" w:cstheme="minorBidi"/>
                <w:noProof/>
                <w:sz w:val="22"/>
                <w:szCs w:val="22"/>
              </w:rPr>
              <w:tab/>
            </w:r>
            <w:r w:rsidR="00891C91" w:rsidRPr="00DB3BD7">
              <w:rPr>
                <w:rStyle w:val="Hyperlink"/>
                <w:noProof/>
              </w:rPr>
              <w:t>X.509 v2 Certificate Revocation Lists</w:t>
            </w:r>
            <w:r w:rsidR="00891C91">
              <w:rPr>
                <w:noProof/>
                <w:webHidden/>
              </w:rPr>
              <w:tab/>
            </w:r>
            <w:r w:rsidR="00891C91">
              <w:rPr>
                <w:noProof/>
                <w:webHidden/>
              </w:rPr>
              <w:fldChar w:fldCharType="begin"/>
            </w:r>
            <w:r w:rsidR="00891C91">
              <w:rPr>
                <w:noProof/>
                <w:webHidden/>
              </w:rPr>
              <w:instrText xml:space="preserve"> PAGEREF _Toc44081915 \h </w:instrText>
            </w:r>
            <w:r w:rsidR="00891C91">
              <w:rPr>
                <w:noProof/>
                <w:webHidden/>
              </w:rPr>
            </w:r>
            <w:r w:rsidR="00891C91">
              <w:rPr>
                <w:noProof/>
                <w:webHidden/>
              </w:rPr>
              <w:fldChar w:fldCharType="separate"/>
            </w:r>
            <w:r w:rsidR="004B4803">
              <w:rPr>
                <w:noProof/>
                <w:webHidden/>
              </w:rPr>
              <w:t>5</w:t>
            </w:r>
            <w:r w:rsidR="00891C91">
              <w:rPr>
                <w:noProof/>
                <w:webHidden/>
              </w:rPr>
              <w:fldChar w:fldCharType="end"/>
            </w:r>
          </w:hyperlink>
        </w:p>
        <w:p w14:paraId="5EDAE3A4" w14:textId="5552C41F" w:rsidR="00891C91" w:rsidRDefault="00851BC8">
          <w:pPr>
            <w:pStyle w:val="TOC1"/>
            <w:tabs>
              <w:tab w:val="left" w:pos="440"/>
              <w:tab w:val="right" w:pos="8630"/>
            </w:tabs>
            <w:rPr>
              <w:rFonts w:asciiTheme="minorHAnsi" w:eastAsiaTheme="minorEastAsia" w:hAnsiTheme="minorHAnsi" w:cstheme="minorBidi"/>
              <w:noProof/>
              <w:sz w:val="22"/>
              <w:szCs w:val="22"/>
            </w:rPr>
          </w:pPr>
          <w:hyperlink w:anchor="_Toc44081916" w:history="1">
            <w:r w:rsidR="00891C91" w:rsidRPr="00DB3BD7">
              <w:rPr>
                <w:rStyle w:val="Hyperlink"/>
                <w:noProof/>
              </w:rPr>
              <w:t>4.</w:t>
            </w:r>
            <w:r w:rsidR="00891C91">
              <w:rPr>
                <w:rFonts w:asciiTheme="minorHAnsi" w:eastAsiaTheme="minorEastAsia" w:hAnsiTheme="minorHAnsi" w:cstheme="minorBidi"/>
                <w:noProof/>
                <w:sz w:val="22"/>
                <w:szCs w:val="22"/>
              </w:rPr>
              <w:tab/>
            </w:r>
            <w:r w:rsidR="00891C91" w:rsidRPr="00DB3BD7">
              <w:rPr>
                <w:rStyle w:val="Hyperlink"/>
                <w:noProof/>
              </w:rPr>
              <w:t>Encoding of Relative Distinguished Names</w:t>
            </w:r>
            <w:r w:rsidR="00891C91">
              <w:rPr>
                <w:noProof/>
                <w:webHidden/>
              </w:rPr>
              <w:tab/>
            </w:r>
            <w:r w:rsidR="00891C91">
              <w:rPr>
                <w:noProof/>
                <w:webHidden/>
              </w:rPr>
              <w:fldChar w:fldCharType="begin"/>
            </w:r>
            <w:r w:rsidR="00891C91">
              <w:rPr>
                <w:noProof/>
                <w:webHidden/>
              </w:rPr>
              <w:instrText xml:space="preserve"> PAGEREF _Toc44081916 \h </w:instrText>
            </w:r>
            <w:r w:rsidR="00891C91">
              <w:rPr>
                <w:noProof/>
                <w:webHidden/>
              </w:rPr>
            </w:r>
            <w:r w:rsidR="00891C91">
              <w:rPr>
                <w:noProof/>
                <w:webHidden/>
              </w:rPr>
              <w:fldChar w:fldCharType="separate"/>
            </w:r>
            <w:r w:rsidR="004B4803">
              <w:rPr>
                <w:noProof/>
                <w:webHidden/>
              </w:rPr>
              <w:t>6</w:t>
            </w:r>
            <w:r w:rsidR="00891C91">
              <w:rPr>
                <w:noProof/>
                <w:webHidden/>
              </w:rPr>
              <w:fldChar w:fldCharType="end"/>
            </w:r>
          </w:hyperlink>
        </w:p>
        <w:p w14:paraId="0E5BEE03" w14:textId="5D82C34A" w:rsidR="00891C91" w:rsidRDefault="00851BC8">
          <w:pPr>
            <w:pStyle w:val="TOC1"/>
            <w:tabs>
              <w:tab w:val="left" w:pos="440"/>
              <w:tab w:val="right" w:pos="8630"/>
            </w:tabs>
            <w:rPr>
              <w:rFonts w:asciiTheme="minorHAnsi" w:eastAsiaTheme="minorEastAsia" w:hAnsiTheme="minorHAnsi" w:cstheme="minorBidi"/>
              <w:noProof/>
              <w:sz w:val="22"/>
              <w:szCs w:val="22"/>
            </w:rPr>
          </w:pPr>
          <w:hyperlink w:anchor="_Toc44081917" w:history="1">
            <w:r w:rsidR="00891C91" w:rsidRPr="00DB3BD7">
              <w:rPr>
                <w:rStyle w:val="Hyperlink"/>
                <w:noProof/>
              </w:rPr>
              <w:t>5.</w:t>
            </w:r>
            <w:r w:rsidR="00891C91">
              <w:rPr>
                <w:rFonts w:asciiTheme="minorHAnsi" w:eastAsiaTheme="minorEastAsia" w:hAnsiTheme="minorHAnsi" w:cstheme="minorBidi"/>
                <w:noProof/>
                <w:sz w:val="22"/>
                <w:szCs w:val="22"/>
              </w:rPr>
              <w:tab/>
            </w:r>
            <w:r w:rsidR="00891C91" w:rsidRPr="00DB3BD7">
              <w:rPr>
                <w:rStyle w:val="Hyperlink"/>
                <w:noProof/>
              </w:rPr>
              <w:t>Use of URIs</w:t>
            </w:r>
            <w:r w:rsidR="00891C91">
              <w:rPr>
                <w:noProof/>
                <w:webHidden/>
              </w:rPr>
              <w:tab/>
            </w:r>
            <w:r w:rsidR="00891C91">
              <w:rPr>
                <w:noProof/>
                <w:webHidden/>
              </w:rPr>
              <w:fldChar w:fldCharType="begin"/>
            </w:r>
            <w:r w:rsidR="00891C91">
              <w:rPr>
                <w:noProof/>
                <w:webHidden/>
              </w:rPr>
              <w:instrText xml:space="preserve"> PAGEREF _Toc44081917 \h </w:instrText>
            </w:r>
            <w:r w:rsidR="00891C91">
              <w:rPr>
                <w:noProof/>
                <w:webHidden/>
              </w:rPr>
            </w:r>
            <w:r w:rsidR="00891C91">
              <w:rPr>
                <w:noProof/>
                <w:webHidden/>
              </w:rPr>
              <w:fldChar w:fldCharType="separate"/>
            </w:r>
            <w:r w:rsidR="004B4803">
              <w:rPr>
                <w:noProof/>
                <w:webHidden/>
              </w:rPr>
              <w:t>6</w:t>
            </w:r>
            <w:r w:rsidR="00891C91">
              <w:rPr>
                <w:noProof/>
                <w:webHidden/>
              </w:rPr>
              <w:fldChar w:fldCharType="end"/>
            </w:r>
          </w:hyperlink>
        </w:p>
        <w:p w14:paraId="77C69DFC" w14:textId="74C082FF" w:rsidR="00891C91" w:rsidRDefault="00851BC8">
          <w:pPr>
            <w:pStyle w:val="TOC2"/>
            <w:tabs>
              <w:tab w:val="left" w:pos="880"/>
              <w:tab w:val="right" w:pos="8630"/>
            </w:tabs>
            <w:rPr>
              <w:rFonts w:asciiTheme="minorHAnsi" w:eastAsiaTheme="minorEastAsia" w:hAnsiTheme="minorHAnsi" w:cstheme="minorBidi"/>
              <w:noProof/>
              <w:sz w:val="22"/>
              <w:szCs w:val="22"/>
            </w:rPr>
          </w:pPr>
          <w:hyperlink w:anchor="_Toc44081918" w:history="1">
            <w:r w:rsidR="00891C91" w:rsidRPr="00DB3BD7">
              <w:rPr>
                <w:rStyle w:val="Hyperlink"/>
                <w:noProof/>
              </w:rPr>
              <w:t>5.1.</w:t>
            </w:r>
            <w:r w:rsidR="00891C91">
              <w:rPr>
                <w:rFonts w:asciiTheme="minorHAnsi" w:eastAsiaTheme="minorEastAsia" w:hAnsiTheme="minorHAnsi" w:cstheme="minorBidi"/>
                <w:noProof/>
                <w:sz w:val="22"/>
                <w:szCs w:val="22"/>
              </w:rPr>
              <w:tab/>
            </w:r>
            <w:r w:rsidR="00891C91" w:rsidRPr="00DB3BD7">
              <w:rPr>
                <w:rStyle w:val="Hyperlink"/>
                <w:noProof/>
              </w:rPr>
              <w:t>CRL Distribution Points Extension</w:t>
            </w:r>
            <w:r w:rsidR="00891C91">
              <w:rPr>
                <w:noProof/>
                <w:webHidden/>
              </w:rPr>
              <w:tab/>
            </w:r>
            <w:r w:rsidR="00891C91">
              <w:rPr>
                <w:noProof/>
                <w:webHidden/>
              </w:rPr>
              <w:fldChar w:fldCharType="begin"/>
            </w:r>
            <w:r w:rsidR="00891C91">
              <w:rPr>
                <w:noProof/>
                <w:webHidden/>
              </w:rPr>
              <w:instrText xml:space="preserve"> PAGEREF _Toc44081918 \h </w:instrText>
            </w:r>
            <w:r w:rsidR="00891C91">
              <w:rPr>
                <w:noProof/>
                <w:webHidden/>
              </w:rPr>
            </w:r>
            <w:r w:rsidR="00891C91">
              <w:rPr>
                <w:noProof/>
                <w:webHidden/>
              </w:rPr>
              <w:fldChar w:fldCharType="separate"/>
            </w:r>
            <w:r w:rsidR="004B4803">
              <w:rPr>
                <w:noProof/>
                <w:webHidden/>
              </w:rPr>
              <w:t>7</w:t>
            </w:r>
            <w:r w:rsidR="00891C91">
              <w:rPr>
                <w:noProof/>
                <w:webHidden/>
              </w:rPr>
              <w:fldChar w:fldCharType="end"/>
            </w:r>
          </w:hyperlink>
        </w:p>
        <w:p w14:paraId="19A7D5E5" w14:textId="5BEC67E4" w:rsidR="00891C91" w:rsidRDefault="00851BC8">
          <w:pPr>
            <w:pStyle w:val="TOC2"/>
            <w:tabs>
              <w:tab w:val="left" w:pos="880"/>
              <w:tab w:val="right" w:pos="8630"/>
            </w:tabs>
            <w:rPr>
              <w:rFonts w:asciiTheme="minorHAnsi" w:eastAsiaTheme="minorEastAsia" w:hAnsiTheme="minorHAnsi" w:cstheme="minorBidi"/>
              <w:noProof/>
              <w:sz w:val="22"/>
              <w:szCs w:val="22"/>
            </w:rPr>
          </w:pPr>
          <w:hyperlink w:anchor="_Toc44081919" w:history="1">
            <w:r w:rsidR="00891C91" w:rsidRPr="00DB3BD7">
              <w:rPr>
                <w:rStyle w:val="Hyperlink"/>
                <w:noProof/>
              </w:rPr>
              <w:t>5.2.</w:t>
            </w:r>
            <w:r w:rsidR="00891C91">
              <w:rPr>
                <w:rFonts w:asciiTheme="minorHAnsi" w:eastAsiaTheme="minorEastAsia" w:hAnsiTheme="minorHAnsi" w:cstheme="minorBidi"/>
                <w:noProof/>
                <w:sz w:val="22"/>
                <w:szCs w:val="22"/>
              </w:rPr>
              <w:tab/>
            </w:r>
            <w:r w:rsidR="00891C91" w:rsidRPr="00DB3BD7">
              <w:rPr>
                <w:rStyle w:val="Hyperlink"/>
                <w:noProof/>
              </w:rPr>
              <w:t>Authority Information Access Extension</w:t>
            </w:r>
            <w:r w:rsidR="00891C91">
              <w:rPr>
                <w:noProof/>
                <w:webHidden/>
              </w:rPr>
              <w:tab/>
            </w:r>
            <w:r w:rsidR="00891C91">
              <w:rPr>
                <w:noProof/>
                <w:webHidden/>
              </w:rPr>
              <w:fldChar w:fldCharType="begin"/>
            </w:r>
            <w:r w:rsidR="00891C91">
              <w:rPr>
                <w:noProof/>
                <w:webHidden/>
              </w:rPr>
              <w:instrText xml:space="preserve"> PAGEREF _Toc44081919 \h </w:instrText>
            </w:r>
            <w:r w:rsidR="00891C91">
              <w:rPr>
                <w:noProof/>
                <w:webHidden/>
              </w:rPr>
            </w:r>
            <w:r w:rsidR="00891C91">
              <w:rPr>
                <w:noProof/>
                <w:webHidden/>
              </w:rPr>
              <w:fldChar w:fldCharType="separate"/>
            </w:r>
            <w:r w:rsidR="004B4803">
              <w:rPr>
                <w:noProof/>
                <w:webHidden/>
              </w:rPr>
              <w:t>7</w:t>
            </w:r>
            <w:r w:rsidR="00891C91">
              <w:rPr>
                <w:noProof/>
                <w:webHidden/>
              </w:rPr>
              <w:fldChar w:fldCharType="end"/>
            </w:r>
          </w:hyperlink>
        </w:p>
        <w:p w14:paraId="56C563B8" w14:textId="05D94982" w:rsidR="00891C91" w:rsidRDefault="00851BC8">
          <w:pPr>
            <w:pStyle w:val="TOC2"/>
            <w:tabs>
              <w:tab w:val="left" w:pos="880"/>
              <w:tab w:val="right" w:pos="8630"/>
            </w:tabs>
            <w:rPr>
              <w:rFonts w:asciiTheme="minorHAnsi" w:eastAsiaTheme="minorEastAsia" w:hAnsiTheme="minorHAnsi" w:cstheme="minorBidi"/>
              <w:noProof/>
              <w:sz w:val="22"/>
              <w:szCs w:val="22"/>
            </w:rPr>
          </w:pPr>
          <w:hyperlink w:anchor="_Toc44081920" w:history="1">
            <w:r w:rsidR="00891C91" w:rsidRPr="00DB3BD7">
              <w:rPr>
                <w:rStyle w:val="Hyperlink"/>
                <w:noProof/>
              </w:rPr>
              <w:t>5.3.</w:t>
            </w:r>
            <w:r w:rsidR="00891C91">
              <w:rPr>
                <w:rFonts w:asciiTheme="minorHAnsi" w:eastAsiaTheme="minorEastAsia" w:hAnsiTheme="minorHAnsi" w:cstheme="minorBidi"/>
                <w:noProof/>
                <w:sz w:val="22"/>
                <w:szCs w:val="22"/>
              </w:rPr>
              <w:tab/>
            </w:r>
            <w:r w:rsidR="00891C91" w:rsidRPr="00DB3BD7">
              <w:rPr>
                <w:rStyle w:val="Hyperlink"/>
                <w:noProof/>
              </w:rPr>
              <w:t>Subject Information Access Extension</w:t>
            </w:r>
            <w:r w:rsidR="00891C91">
              <w:rPr>
                <w:noProof/>
                <w:webHidden/>
              </w:rPr>
              <w:tab/>
            </w:r>
            <w:r w:rsidR="00891C91">
              <w:rPr>
                <w:noProof/>
                <w:webHidden/>
              </w:rPr>
              <w:fldChar w:fldCharType="begin"/>
            </w:r>
            <w:r w:rsidR="00891C91">
              <w:rPr>
                <w:noProof/>
                <w:webHidden/>
              </w:rPr>
              <w:instrText xml:space="preserve"> PAGEREF _Toc44081920 \h </w:instrText>
            </w:r>
            <w:r w:rsidR="00891C91">
              <w:rPr>
                <w:noProof/>
                <w:webHidden/>
              </w:rPr>
            </w:r>
            <w:r w:rsidR="00891C91">
              <w:rPr>
                <w:noProof/>
                <w:webHidden/>
              </w:rPr>
              <w:fldChar w:fldCharType="separate"/>
            </w:r>
            <w:r w:rsidR="004B4803">
              <w:rPr>
                <w:noProof/>
                <w:webHidden/>
              </w:rPr>
              <w:t>8</w:t>
            </w:r>
            <w:r w:rsidR="00891C91">
              <w:rPr>
                <w:noProof/>
                <w:webHidden/>
              </w:rPr>
              <w:fldChar w:fldCharType="end"/>
            </w:r>
          </w:hyperlink>
        </w:p>
        <w:p w14:paraId="6D8F6627" w14:textId="38061CB9" w:rsidR="00891C91" w:rsidRDefault="00851BC8">
          <w:pPr>
            <w:pStyle w:val="TOC1"/>
            <w:tabs>
              <w:tab w:val="left" w:pos="440"/>
              <w:tab w:val="right" w:pos="8630"/>
            </w:tabs>
            <w:rPr>
              <w:rFonts w:asciiTheme="minorHAnsi" w:eastAsiaTheme="minorEastAsia" w:hAnsiTheme="minorHAnsi" w:cstheme="minorBidi"/>
              <w:noProof/>
              <w:sz w:val="22"/>
              <w:szCs w:val="22"/>
            </w:rPr>
          </w:pPr>
          <w:hyperlink w:anchor="_Toc44081921" w:history="1">
            <w:r w:rsidR="00891C91" w:rsidRPr="00DB3BD7">
              <w:rPr>
                <w:rStyle w:val="Hyperlink"/>
                <w:noProof/>
              </w:rPr>
              <w:t>6.</w:t>
            </w:r>
            <w:r w:rsidR="00891C91">
              <w:rPr>
                <w:rFonts w:asciiTheme="minorHAnsi" w:eastAsiaTheme="minorEastAsia" w:hAnsiTheme="minorHAnsi" w:cstheme="minorBidi"/>
                <w:noProof/>
                <w:sz w:val="22"/>
                <w:szCs w:val="22"/>
              </w:rPr>
              <w:tab/>
            </w:r>
            <w:r w:rsidR="00891C91" w:rsidRPr="00DB3BD7">
              <w:rPr>
                <w:rStyle w:val="Hyperlink"/>
                <w:noProof/>
              </w:rPr>
              <w:t>Profile Worksheets</w:t>
            </w:r>
            <w:r w:rsidR="00891C91">
              <w:rPr>
                <w:noProof/>
                <w:webHidden/>
              </w:rPr>
              <w:tab/>
            </w:r>
            <w:r w:rsidR="00891C91">
              <w:rPr>
                <w:noProof/>
                <w:webHidden/>
              </w:rPr>
              <w:fldChar w:fldCharType="begin"/>
            </w:r>
            <w:r w:rsidR="00891C91">
              <w:rPr>
                <w:noProof/>
                <w:webHidden/>
              </w:rPr>
              <w:instrText xml:space="preserve"> PAGEREF _Toc44081921 \h </w:instrText>
            </w:r>
            <w:r w:rsidR="00891C91">
              <w:rPr>
                <w:noProof/>
                <w:webHidden/>
              </w:rPr>
            </w:r>
            <w:r w:rsidR="00891C91">
              <w:rPr>
                <w:noProof/>
                <w:webHidden/>
              </w:rPr>
              <w:fldChar w:fldCharType="separate"/>
            </w:r>
            <w:r w:rsidR="004B4803">
              <w:rPr>
                <w:noProof/>
                <w:webHidden/>
              </w:rPr>
              <w:t>8</w:t>
            </w:r>
            <w:r w:rsidR="00891C91">
              <w:rPr>
                <w:noProof/>
                <w:webHidden/>
              </w:rPr>
              <w:fldChar w:fldCharType="end"/>
            </w:r>
          </w:hyperlink>
        </w:p>
        <w:p w14:paraId="314EDDFB" w14:textId="639CEF71" w:rsidR="00891C91" w:rsidRDefault="00851BC8">
          <w:pPr>
            <w:pStyle w:val="TOC2"/>
            <w:tabs>
              <w:tab w:val="right" w:pos="8630"/>
            </w:tabs>
            <w:rPr>
              <w:rFonts w:asciiTheme="minorHAnsi" w:eastAsiaTheme="minorEastAsia" w:hAnsiTheme="minorHAnsi" w:cstheme="minorBidi"/>
              <w:noProof/>
              <w:sz w:val="22"/>
              <w:szCs w:val="22"/>
            </w:rPr>
          </w:pPr>
          <w:hyperlink w:anchor="_Toc44081922" w:history="1">
            <w:r w:rsidR="00891C91" w:rsidRPr="00DB3BD7">
              <w:rPr>
                <w:rStyle w:val="Hyperlink"/>
                <w:noProof/>
              </w:rPr>
              <w:t>Worksheet 1: Self-Signed Certificate</w:t>
            </w:r>
            <w:r w:rsidR="00891C91">
              <w:rPr>
                <w:noProof/>
                <w:webHidden/>
              </w:rPr>
              <w:tab/>
            </w:r>
            <w:r w:rsidR="00891C91">
              <w:rPr>
                <w:noProof/>
                <w:webHidden/>
              </w:rPr>
              <w:fldChar w:fldCharType="begin"/>
            </w:r>
            <w:r w:rsidR="00891C91">
              <w:rPr>
                <w:noProof/>
                <w:webHidden/>
              </w:rPr>
              <w:instrText xml:space="preserve"> PAGEREF _Toc44081922 \h </w:instrText>
            </w:r>
            <w:r w:rsidR="00891C91">
              <w:rPr>
                <w:noProof/>
                <w:webHidden/>
              </w:rPr>
            </w:r>
            <w:r w:rsidR="00891C91">
              <w:rPr>
                <w:noProof/>
                <w:webHidden/>
              </w:rPr>
              <w:fldChar w:fldCharType="separate"/>
            </w:r>
            <w:r w:rsidR="004B4803">
              <w:rPr>
                <w:noProof/>
                <w:webHidden/>
              </w:rPr>
              <w:t>10</w:t>
            </w:r>
            <w:r w:rsidR="00891C91">
              <w:rPr>
                <w:noProof/>
                <w:webHidden/>
              </w:rPr>
              <w:fldChar w:fldCharType="end"/>
            </w:r>
          </w:hyperlink>
        </w:p>
        <w:p w14:paraId="39A6AABE" w14:textId="4688F269" w:rsidR="00891C91" w:rsidRDefault="00851BC8">
          <w:pPr>
            <w:pStyle w:val="TOC2"/>
            <w:tabs>
              <w:tab w:val="right" w:pos="8630"/>
            </w:tabs>
            <w:rPr>
              <w:rFonts w:asciiTheme="minorHAnsi" w:eastAsiaTheme="minorEastAsia" w:hAnsiTheme="minorHAnsi" w:cstheme="minorBidi"/>
              <w:noProof/>
              <w:sz w:val="22"/>
              <w:szCs w:val="22"/>
            </w:rPr>
          </w:pPr>
          <w:hyperlink w:anchor="_Toc44081923" w:history="1">
            <w:r w:rsidR="00891C91" w:rsidRPr="00DB3BD7">
              <w:rPr>
                <w:rStyle w:val="Hyperlink"/>
                <w:noProof/>
              </w:rPr>
              <w:t>Worksheet 2: Self-Issued CA Certificate</w:t>
            </w:r>
            <w:r w:rsidR="00891C91">
              <w:rPr>
                <w:noProof/>
                <w:webHidden/>
              </w:rPr>
              <w:tab/>
            </w:r>
            <w:r w:rsidR="00891C91">
              <w:rPr>
                <w:noProof/>
                <w:webHidden/>
              </w:rPr>
              <w:fldChar w:fldCharType="begin"/>
            </w:r>
            <w:r w:rsidR="00891C91">
              <w:rPr>
                <w:noProof/>
                <w:webHidden/>
              </w:rPr>
              <w:instrText xml:space="preserve"> PAGEREF _Toc44081923 \h </w:instrText>
            </w:r>
            <w:r w:rsidR="00891C91">
              <w:rPr>
                <w:noProof/>
                <w:webHidden/>
              </w:rPr>
            </w:r>
            <w:r w:rsidR="00891C91">
              <w:rPr>
                <w:noProof/>
                <w:webHidden/>
              </w:rPr>
              <w:fldChar w:fldCharType="separate"/>
            </w:r>
            <w:r w:rsidR="004B4803">
              <w:rPr>
                <w:noProof/>
                <w:webHidden/>
              </w:rPr>
              <w:t>11</w:t>
            </w:r>
            <w:r w:rsidR="00891C91">
              <w:rPr>
                <w:noProof/>
                <w:webHidden/>
              </w:rPr>
              <w:fldChar w:fldCharType="end"/>
            </w:r>
          </w:hyperlink>
        </w:p>
        <w:p w14:paraId="49F11C94" w14:textId="3DBD2E64" w:rsidR="00891C91" w:rsidRDefault="00851BC8">
          <w:pPr>
            <w:pStyle w:val="TOC2"/>
            <w:tabs>
              <w:tab w:val="right" w:pos="8630"/>
            </w:tabs>
            <w:rPr>
              <w:rFonts w:asciiTheme="minorHAnsi" w:eastAsiaTheme="minorEastAsia" w:hAnsiTheme="minorHAnsi" w:cstheme="minorBidi"/>
              <w:noProof/>
              <w:sz w:val="22"/>
              <w:szCs w:val="22"/>
            </w:rPr>
          </w:pPr>
          <w:hyperlink w:anchor="_Toc44081924" w:history="1">
            <w:r w:rsidR="00891C91" w:rsidRPr="00DB3BD7">
              <w:rPr>
                <w:rStyle w:val="Hyperlink"/>
                <w:noProof/>
              </w:rPr>
              <w:t>Worksheet 3: Cross Certificate</w:t>
            </w:r>
            <w:r w:rsidR="00891C91">
              <w:rPr>
                <w:noProof/>
                <w:webHidden/>
              </w:rPr>
              <w:tab/>
            </w:r>
            <w:r w:rsidR="00891C91">
              <w:rPr>
                <w:noProof/>
                <w:webHidden/>
              </w:rPr>
              <w:fldChar w:fldCharType="begin"/>
            </w:r>
            <w:r w:rsidR="00891C91">
              <w:rPr>
                <w:noProof/>
                <w:webHidden/>
              </w:rPr>
              <w:instrText xml:space="preserve"> PAGEREF _Toc44081924 \h </w:instrText>
            </w:r>
            <w:r w:rsidR="00891C91">
              <w:rPr>
                <w:noProof/>
                <w:webHidden/>
              </w:rPr>
            </w:r>
            <w:r w:rsidR="00891C91">
              <w:rPr>
                <w:noProof/>
                <w:webHidden/>
              </w:rPr>
              <w:fldChar w:fldCharType="separate"/>
            </w:r>
            <w:r w:rsidR="004B4803">
              <w:rPr>
                <w:noProof/>
                <w:webHidden/>
              </w:rPr>
              <w:t>13</w:t>
            </w:r>
            <w:r w:rsidR="00891C91">
              <w:rPr>
                <w:noProof/>
                <w:webHidden/>
              </w:rPr>
              <w:fldChar w:fldCharType="end"/>
            </w:r>
          </w:hyperlink>
        </w:p>
        <w:p w14:paraId="41E246A3" w14:textId="0B706AF0" w:rsidR="00891C91" w:rsidRDefault="00851BC8">
          <w:pPr>
            <w:pStyle w:val="TOC2"/>
            <w:tabs>
              <w:tab w:val="right" w:pos="8630"/>
            </w:tabs>
            <w:rPr>
              <w:rFonts w:asciiTheme="minorHAnsi" w:eastAsiaTheme="minorEastAsia" w:hAnsiTheme="minorHAnsi" w:cstheme="minorBidi"/>
              <w:noProof/>
              <w:sz w:val="22"/>
              <w:szCs w:val="22"/>
            </w:rPr>
          </w:pPr>
          <w:hyperlink w:anchor="_Toc44081925" w:history="1">
            <w:r w:rsidR="00891C91" w:rsidRPr="00DB3BD7">
              <w:rPr>
                <w:rStyle w:val="Hyperlink"/>
                <w:noProof/>
              </w:rPr>
              <w:t>Worksheet 4: Intermediate CA Certificate</w:t>
            </w:r>
            <w:r w:rsidR="00891C91">
              <w:rPr>
                <w:noProof/>
                <w:webHidden/>
              </w:rPr>
              <w:tab/>
            </w:r>
            <w:r w:rsidR="00891C91">
              <w:rPr>
                <w:noProof/>
                <w:webHidden/>
              </w:rPr>
              <w:fldChar w:fldCharType="begin"/>
            </w:r>
            <w:r w:rsidR="00891C91">
              <w:rPr>
                <w:noProof/>
                <w:webHidden/>
              </w:rPr>
              <w:instrText xml:space="preserve"> PAGEREF _Toc44081925 \h </w:instrText>
            </w:r>
            <w:r w:rsidR="00891C91">
              <w:rPr>
                <w:noProof/>
                <w:webHidden/>
              </w:rPr>
            </w:r>
            <w:r w:rsidR="00891C91">
              <w:rPr>
                <w:noProof/>
                <w:webHidden/>
              </w:rPr>
              <w:fldChar w:fldCharType="separate"/>
            </w:r>
            <w:r w:rsidR="004B4803">
              <w:rPr>
                <w:noProof/>
                <w:webHidden/>
              </w:rPr>
              <w:t>15</w:t>
            </w:r>
            <w:r w:rsidR="00891C91">
              <w:rPr>
                <w:noProof/>
                <w:webHidden/>
              </w:rPr>
              <w:fldChar w:fldCharType="end"/>
            </w:r>
          </w:hyperlink>
        </w:p>
        <w:p w14:paraId="20BCB222" w14:textId="429B5E31" w:rsidR="00891C91" w:rsidRDefault="00851BC8">
          <w:pPr>
            <w:pStyle w:val="TOC2"/>
            <w:tabs>
              <w:tab w:val="right" w:pos="8630"/>
            </w:tabs>
            <w:rPr>
              <w:rFonts w:asciiTheme="minorHAnsi" w:eastAsiaTheme="minorEastAsia" w:hAnsiTheme="minorHAnsi" w:cstheme="minorBidi"/>
              <w:noProof/>
              <w:sz w:val="22"/>
              <w:szCs w:val="22"/>
            </w:rPr>
          </w:pPr>
          <w:hyperlink w:anchor="_Toc44081926" w:history="1">
            <w:r w:rsidR="00891C91" w:rsidRPr="00DB3BD7">
              <w:rPr>
                <w:rStyle w:val="Hyperlink"/>
                <w:noProof/>
              </w:rPr>
              <w:t>Worksheet 6: PIV Authentication Certificate</w:t>
            </w:r>
            <w:r w:rsidR="00891C91">
              <w:rPr>
                <w:noProof/>
                <w:webHidden/>
              </w:rPr>
              <w:tab/>
            </w:r>
            <w:r w:rsidR="00891C91">
              <w:rPr>
                <w:noProof/>
                <w:webHidden/>
              </w:rPr>
              <w:fldChar w:fldCharType="begin"/>
            </w:r>
            <w:r w:rsidR="00891C91">
              <w:rPr>
                <w:noProof/>
                <w:webHidden/>
              </w:rPr>
              <w:instrText xml:space="preserve"> PAGEREF _Toc44081926 \h </w:instrText>
            </w:r>
            <w:r w:rsidR="00891C91">
              <w:rPr>
                <w:noProof/>
                <w:webHidden/>
              </w:rPr>
            </w:r>
            <w:r w:rsidR="00891C91">
              <w:rPr>
                <w:noProof/>
                <w:webHidden/>
              </w:rPr>
              <w:fldChar w:fldCharType="separate"/>
            </w:r>
            <w:r w:rsidR="004B4803">
              <w:rPr>
                <w:noProof/>
                <w:webHidden/>
              </w:rPr>
              <w:t>19</w:t>
            </w:r>
            <w:r w:rsidR="00891C91">
              <w:rPr>
                <w:noProof/>
                <w:webHidden/>
              </w:rPr>
              <w:fldChar w:fldCharType="end"/>
            </w:r>
          </w:hyperlink>
        </w:p>
        <w:p w14:paraId="020A90CE" w14:textId="128E86FA" w:rsidR="00891C91" w:rsidRDefault="00851BC8">
          <w:pPr>
            <w:pStyle w:val="TOC2"/>
            <w:tabs>
              <w:tab w:val="right" w:pos="8630"/>
            </w:tabs>
            <w:rPr>
              <w:rFonts w:asciiTheme="minorHAnsi" w:eastAsiaTheme="minorEastAsia" w:hAnsiTheme="minorHAnsi" w:cstheme="minorBidi"/>
              <w:noProof/>
              <w:sz w:val="22"/>
              <w:szCs w:val="22"/>
            </w:rPr>
          </w:pPr>
          <w:hyperlink w:anchor="_Toc44081927" w:history="1">
            <w:r w:rsidR="00891C91" w:rsidRPr="00DB3BD7">
              <w:rPr>
                <w:rStyle w:val="Hyperlink"/>
                <w:noProof/>
              </w:rPr>
              <w:t>Worksheet 7: Card Authentication Certificate</w:t>
            </w:r>
            <w:r w:rsidR="00891C91">
              <w:rPr>
                <w:noProof/>
                <w:webHidden/>
              </w:rPr>
              <w:tab/>
            </w:r>
            <w:r w:rsidR="00891C91">
              <w:rPr>
                <w:noProof/>
                <w:webHidden/>
              </w:rPr>
              <w:fldChar w:fldCharType="begin"/>
            </w:r>
            <w:r w:rsidR="00891C91">
              <w:rPr>
                <w:noProof/>
                <w:webHidden/>
              </w:rPr>
              <w:instrText xml:space="preserve"> PAGEREF _Toc44081927 \h </w:instrText>
            </w:r>
            <w:r w:rsidR="00891C91">
              <w:rPr>
                <w:noProof/>
                <w:webHidden/>
              </w:rPr>
            </w:r>
            <w:r w:rsidR="00891C91">
              <w:rPr>
                <w:noProof/>
                <w:webHidden/>
              </w:rPr>
              <w:fldChar w:fldCharType="separate"/>
            </w:r>
            <w:r w:rsidR="004B4803">
              <w:rPr>
                <w:noProof/>
                <w:webHidden/>
              </w:rPr>
              <w:t>21</w:t>
            </w:r>
            <w:r w:rsidR="00891C91">
              <w:rPr>
                <w:noProof/>
                <w:webHidden/>
              </w:rPr>
              <w:fldChar w:fldCharType="end"/>
            </w:r>
          </w:hyperlink>
        </w:p>
        <w:p w14:paraId="6A61E921" w14:textId="36AFC743" w:rsidR="00891C91" w:rsidRDefault="00851BC8">
          <w:pPr>
            <w:pStyle w:val="TOC2"/>
            <w:tabs>
              <w:tab w:val="right" w:pos="8630"/>
            </w:tabs>
            <w:rPr>
              <w:rFonts w:asciiTheme="minorHAnsi" w:eastAsiaTheme="minorEastAsia" w:hAnsiTheme="minorHAnsi" w:cstheme="minorBidi"/>
              <w:noProof/>
              <w:sz w:val="22"/>
              <w:szCs w:val="22"/>
            </w:rPr>
          </w:pPr>
          <w:hyperlink w:anchor="_Toc44081928" w:history="1">
            <w:r w:rsidR="00891C91" w:rsidRPr="00DB3BD7">
              <w:rPr>
                <w:rStyle w:val="Hyperlink"/>
                <w:noProof/>
              </w:rPr>
              <w:t>Worksheet 8: Signature Certificate</w:t>
            </w:r>
            <w:r w:rsidR="00891C91">
              <w:rPr>
                <w:noProof/>
                <w:webHidden/>
              </w:rPr>
              <w:tab/>
            </w:r>
            <w:r w:rsidR="00891C91">
              <w:rPr>
                <w:noProof/>
                <w:webHidden/>
              </w:rPr>
              <w:fldChar w:fldCharType="begin"/>
            </w:r>
            <w:r w:rsidR="00891C91">
              <w:rPr>
                <w:noProof/>
                <w:webHidden/>
              </w:rPr>
              <w:instrText xml:space="preserve"> PAGEREF _Toc44081928 \h </w:instrText>
            </w:r>
            <w:r w:rsidR="00891C91">
              <w:rPr>
                <w:noProof/>
                <w:webHidden/>
              </w:rPr>
            </w:r>
            <w:r w:rsidR="00891C91">
              <w:rPr>
                <w:noProof/>
                <w:webHidden/>
              </w:rPr>
              <w:fldChar w:fldCharType="separate"/>
            </w:r>
            <w:r w:rsidR="004B4803">
              <w:rPr>
                <w:noProof/>
                <w:webHidden/>
              </w:rPr>
              <w:t>23</w:t>
            </w:r>
            <w:r w:rsidR="00891C91">
              <w:rPr>
                <w:noProof/>
                <w:webHidden/>
              </w:rPr>
              <w:fldChar w:fldCharType="end"/>
            </w:r>
          </w:hyperlink>
        </w:p>
        <w:p w14:paraId="49397CF8" w14:textId="03C0FC2A" w:rsidR="00891C91" w:rsidRDefault="00851BC8">
          <w:pPr>
            <w:pStyle w:val="TOC2"/>
            <w:tabs>
              <w:tab w:val="right" w:pos="8630"/>
            </w:tabs>
            <w:rPr>
              <w:rFonts w:asciiTheme="minorHAnsi" w:eastAsiaTheme="minorEastAsia" w:hAnsiTheme="minorHAnsi" w:cstheme="minorBidi"/>
              <w:noProof/>
              <w:sz w:val="22"/>
              <w:szCs w:val="22"/>
            </w:rPr>
          </w:pPr>
          <w:hyperlink w:anchor="_Toc44081929" w:history="1">
            <w:r w:rsidR="00891C91" w:rsidRPr="00DB3BD7">
              <w:rPr>
                <w:rStyle w:val="Hyperlink"/>
                <w:noProof/>
              </w:rPr>
              <w:t>Worksheet 9: Key Management Certificate</w:t>
            </w:r>
            <w:r w:rsidR="00891C91">
              <w:rPr>
                <w:noProof/>
                <w:webHidden/>
              </w:rPr>
              <w:tab/>
            </w:r>
            <w:r w:rsidR="00891C91">
              <w:rPr>
                <w:noProof/>
                <w:webHidden/>
              </w:rPr>
              <w:fldChar w:fldCharType="begin"/>
            </w:r>
            <w:r w:rsidR="00891C91">
              <w:rPr>
                <w:noProof/>
                <w:webHidden/>
              </w:rPr>
              <w:instrText xml:space="preserve"> PAGEREF _Toc44081929 \h </w:instrText>
            </w:r>
            <w:r w:rsidR="00891C91">
              <w:rPr>
                <w:noProof/>
                <w:webHidden/>
              </w:rPr>
            </w:r>
            <w:r w:rsidR="00891C91">
              <w:rPr>
                <w:noProof/>
                <w:webHidden/>
              </w:rPr>
              <w:fldChar w:fldCharType="separate"/>
            </w:r>
            <w:r w:rsidR="004B4803">
              <w:rPr>
                <w:noProof/>
                <w:webHidden/>
              </w:rPr>
              <w:t>25</w:t>
            </w:r>
            <w:r w:rsidR="00891C91">
              <w:rPr>
                <w:noProof/>
                <w:webHidden/>
              </w:rPr>
              <w:fldChar w:fldCharType="end"/>
            </w:r>
          </w:hyperlink>
        </w:p>
        <w:p w14:paraId="3D7C08BD" w14:textId="35D62321" w:rsidR="00891C91" w:rsidRDefault="00851BC8">
          <w:pPr>
            <w:pStyle w:val="TOC2"/>
            <w:tabs>
              <w:tab w:val="right" w:pos="8630"/>
            </w:tabs>
            <w:rPr>
              <w:rFonts w:asciiTheme="minorHAnsi" w:eastAsiaTheme="minorEastAsia" w:hAnsiTheme="minorHAnsi" w:cstheme="minorBidi"/>
              <w:noProof/>
              <w:sz w:val="22"/>
              <w:szCs w:val="22"/>
            </w:rPr>
          </w:pPr>
          <w:hyperlink w:anchor="_Toc44081930" w:history="1">
            <w:r w:rsidR="00891C91" w:rsidRPr="00DB3BD7">
              <w:rPr>
                <w:rStyle w:val="Hyperlink"/>
                <w:noProof/>
              </w:rPr>
              <w:t>Worksheet 10: Derived PIV Authentication Certificate</w:t>
            </w:r>
            <w:r w:rsidR="00891C91">
              <w:rPr>
                <w:noProof/>
                <w:webHidden/>
              </w:rPr>
              <w:tab/>
            </w:r>
            <w:r w:rsidR="00891C91">
              <w:rPr>
                <w:noProof/>
                <w:webHidden/>
              </w:rPr>
              <w:fldChar w:fldCharType="begin"/>
            </w:r>
            <w:r w:rsidR="00891C91">
              <w:rPr>
                <w:noProof/>
                <w:webHidden/>
              </w:rPr>
              <w:instrText xml:space="preserve"> PAGEREF _Toc44081930 \h </w:instrText>
            </w:r>
            <w:r w:rsidR="00891C91">
              <w:rPr>
                <w:noProof/>
                <w:webHidden/>
              </w:rPr>
            </w:r>
            <w:r w:rsidR="00891C91">
              <w:rPr>
                <w:noProof/>
                <w:webHidden/>
              </w:rPr>
              <w:fldChar w:fldCharType="separate"/>
            </w:r>
            <w:r w:rsidR="004B4803">
              <w:rPr>
                <w:noProof/>
                <w:webHidden/>
              </w:rPr>
              <w:t>27</w:t>
            </w:r>
            <w:r w:rsidR="00891C91">
              <w:rPr>
                <w:noProof/>
                <w:webHidden/>
              </w:rPr>
              <w:fldChar w:fldCharType="end"/>
            </w:r>
          </w:hyperlink>
        </w:p>
        <w:p w14:paraId="5A6821E9" w14:textId="0EEEAE7E" w:rsidR="00891C91" w:rsidRDefault="00851BC8">
          <w:pPr>
            <w:pStyle w:val="TOC2"/>
            <w:tabs>
              <w:tab w:val="right" w:pos="8630"/>
            </w:tabs>
            <w:rPr>
              <w:rFonts w:asciiTheme="minorHAnsi" w:eastAsiaTheme="minorEastAsia" w:hAnsiTheme="minorHAnsi" w:cstheme="minorBidi"/>
              <w:noProof/>
              <w:sz w:val="22"/>
              <w:szCs w:val="22"/>
            </w:rPr>
          </w:pPr>
          <w:hyperlink w:anchor="_Toc44081931" w:history="1">
            <w:r w:rsidR="00891C91" w:rsidRPr="00DB3BD7">
              <w:rPr>
                <w:rStyle w:val="Hyperlink"/>
                <w:noProof/>
              </w:rPr>
              <w:t>Worksheet 11: Authentication Certificate</w:t>
            </w:r>
            <w:r w:rsidR="00891C91">
              <w:rPr>
                <w:noProof/>
                <w:webHidden/>
              </w:rPr>
              <w:tab/>
            </w:r>
            <w:r w:rsidR="00891C91">
              <w:rPr>
                <w:noProof/>
                <w:webHidden/>
              </w:rPr>
              <w:fldChar w:fldCharType="begin"/>
            </w:r>
            <w:r w:rsidR="00891C91">
              <w:rPr>
                <w:noProof/>
                <w:webHidden/>
              </w:rPr>
              <w:instrText xml:space="preserve"> PAGEREF _Toc44081931 \h </w:instrText>
            </w:r>
            <w:r w:rsidR="00891C91">
              <w:rPr>
                <w:noProof/>
                <w:webHidden/>
              </w:rPr>
            </w:r>
            <w:r w:rsidR="00891C91">
              <w:rPr>
                <w:noProof/>
                <w:webHidden/>
              </w:rPr>
              <w:fldChar w:fldCharType="separate"/>
            </w:r>
            <w:r w:rsidR="004B4803">
              <w:rPr>
                <w:noProof/>
                <w:webHidden/>
              </w:rPr>
              <w:t>29</w:t>
            </w:r>
            <w:r w:rsidR="00891C91">
              <w:rPr>
                <w:noProof/>
                <w:webHidden/>
              </w:rPr>
              <w:fldChar w:fldCharType="end"/>
            </w:r>
          </w:hyperlink>
        </w:p>
        <w:p w14:paraId="67E9CD05" w14:textId="687B9D0E" w:rsidR="00891C91" w:rsidRDefault="00851BC8">
          <w:pPr>
            <w:pStyle w:val="TOC2"/>
            <w:tabs>
              <w:tab w:val="right" w:pos="8630"/>
            </w:tabs>
            <w:rPr>
              <w:rFonts w:asciiTheme="minorHAnsi" w:eastAsiaTheme="minorEastAsia" w:hAnsiTheme="minorHAnsi" w:cstheme="minorBidi"/>
              <w:noProof/>
              <w:sz w:val="22"/>
              <w:szCs w:val="22"/>
            </w:rPr>
          </w:pPr>
          <w:hyperlink w:anchor="_Toc44081932" w:history="1">
            <w:r w:rsidR="00891C91" w:rsidRPr="00DB3BD7">
              <w:rPr>
                <w:rStyle w:val="Hyperlink"/>
                <w:noProof/>
              </w:rPr>
              <w:t>Worksheet 12: Device Certificate</w:t>
            </w:r>
            <w:r w:rsidR="00891C91">
              <w:rPr>
                <w:noProof/>
                <w:webHidden/>
              </w:rPr>
              <w:tab/>
            </w:r>
            <w:r w:rsidR="00891C91">
              <w:rPr>
                <w:noProof/>
                <w:webHidden/>
              </w:rPr>
              <w:fldChar w:fldCharType="begin"/>
            </w:r>
            <w:r w:rsidR="00891C91">
              <w:rPr>
                <w:noProof/>
                <w:webHidden/>
              </w:rPr>
              <w:instrText xml:space="preserve"> PAGEREF _Toc44081932 \h </w:instrText>
            </w:r>
            <w:r w:rsidR="00891C91">
              <w:rPr>
                <w:noProof/>
                <w:webHidden/>
              </w:rPr>
            </w:r>
            <w:r w:rsidR="00891C91">
              <w:rPr>
                <w:noProof/>
                <w:webHidden/>
              </w:rPr>
              <w:fldChar w:fldCharType="separate"/>
            </w:r>
            <w:r w:rsidR="004B4803">
              <w:rPr>
                <w:noProof/>
                <w:webHidden/>
              </w:rPr>
              <w:t>31</w:t>
            </w:r>
            <w:r w:rsidR="00891C91">
              <w:rPr>
                <w:noProof/>
                <w:webHidden/>
              </w:rPr>
              <w:fldChar w:fldCharType="end"/>
            </w:r>
          </w:hyperlink>
        </w:p>
        <w:p w14:paraId="0F6B2FCE" w14:textId="1C1344A0" w:rsidR="00891C91" w:rsidRDefault="00851BC8">
          <w:pPr>
            <w:pStyle w:val="TOC2"/>
            <w:tabs>
              <w:tab w:val="right" w:pos="8630"/>
            </w:tabs>
            <w:rPr>
              <w:rFonts w:asciiTheme="minorHAnsi" w:eastAsiaTheme="minorEastAsia" w:hAnsiTheme="minorHAnsi" w:cstheme="minorBidi"/>
              <w:noProof/>
              <w:sz w:val="22"/>
              <w:szCs w:val="22"/>
            </w:rPr>
          </w:pPr>
          <w:hyperlink w:anchor="_Toc44081933" w:history="1">
            <w:r w:rsidR="00891C91" w:rsidRPr="00DB3BD7">
              <w:rPr>
                <w:rStyle w:val="Hyperlink"/>
                <w:noProof/>
              </w:rPr>
              <w:t>Worksheet 13: Delegated OCSP Responder Certificate</w:t>
            </w:r>
            <w:r w:rsidR="00891C91">
              <w:rPr>
                <w:noProof/>
                <w:webHidden/>
              </w:rPr>
              <w:tab/>
            </w:r>
            <w:r w:rsidR="00891C91">
              <w:rPr>
                <w:noProof/>
                <w:webHidden/>
              </w:rPr>
              <w:fldChar w:fldCharType="begin"/>
            </w:r>
            <w:r w:rsidR="00891C91">
              <w:rPr>
                <w:noProof/>
                <w:webHidden/>
              </w:rPr>
              <w:instrText xml:space="preserve"> PAGEREF _Toc44081933 \h </w:instrText>
            </w:r>
            <w:r w:rsidR="00891C91">
              <w:rPr>
                <w:noProof/>
                <w:webHidden/>
              </w:rPr>
            </w:r>
            <w:r w:rsidR="00891C91">
              <w:rPr>
                <w:noProof/>
                <w:webHidden/>
              </w:rPr>
              <w:fldChar w:fldCharType="separate"/>
            </w:r>
            <w:r w:rsidR="004B4803">
              <w:rPr>
                <w:noProof/>
                <w:webHidden/>
              </w:rPr>
              <w:t>33</w:t>
            </w:r>
            <w:r w:rsidR="00891C91">
              <w:rPr>
                <w:noProof/>
                <w:webHidden/>
              </w:rPr>
              <w:fldChar w:fldCharType="end"/>
            </w:r>
          </w:hyperlink>
        </w:p>
        <w:p w14:paraId="1E15B666" w14:textId="6D89B3CC" w:rsidR="00891C91" w:rsidRDefault="00851BC8">
          <w:pPr>
            <w:pStyle w:val="TOC2"/>
            <w:tabs>
              <w:tab w:val="right" w:pos="8630"/>
            </w:tabs>
            <w:rPr>
              <w:rFonts w:asciiTheme="minorHAnsi" w:eastAsiaTheme="minorEastAsia" w:hAnsiTheme="minorHAnsi" w:cstheme="minorBidi"/>
              <w:noProof/>
              <w:sz w:val="22"/>
              <w:szCs w:val="22"/>
            </w:rPr>
          </w:pPr>
          <w:hyperlink w:anchor="_Toc44081934" w:history="1">
            <w:r w:rsidR="00891C91" w:rsidRPr="00DB3BD7">
              <w:rPr>
                <w:rStyle w:val="Hyperlink"/>
                <w:noProof/>
              </w:rPr>
              <w:t>Worksheet 14: Certificate Revocation List</w:t>
            </w:r>
            <w:r w:rsidR="00891C91">
              <w:rPr>
                <w:noProof/>
                <w:webHidden/>
              </w:rPr>
              <w:tab/>
            </w:r>
            <w:r w:rsidR="00891C91">
              <w:rPr>
                <w:noProof/>
                <w:webHidden/>
              </w:rPr>
              <w:fldChar w:fldCharType="begin"/>
            </w:r>
            <w:r w:rsidR="00891C91">
              <w:rPr>
                <w:noProof/>
                <w:webHidden/>
              </w:rPr>
              <w:instrText xml:space="preserve"> PAGEREF _Toc44081934 \h </w:instrText>
            </w:r>
            <w:r w:rsidR="00891C91">
              <w:rPr>
                <w:noProof/>
                <w:webHidden/>
              </w:rPr>
            </w:r>
            <w:r w:rsidR="00891C91">
              <w:rPr>
                <w:noProof/>
                <w:webHidden/>
              </w:rPr>
              <w:fldChar w:fldCharType="separate"/>
            </w:r>
            <w:r w:rsidR="004B4803">
              <w:rPr>
                <w:noProof/>
                <w:webHidden/>
              </w:rPr>
              <w:t>35</w:t>
            </w:r>
            <w:r w:rsidR="00891C91">
              <w:rPr>
                <w:noProof/>
                <w:webHidden/>
              </w:rPr>
              <w:fldChar w:fldCharType="end"/>
            </w:r>
          </w:hyperlink>
        </w:p>
        <w:p w14:paraId="42032240" w14:textId="2972DD16" w:rsidR="00891C91" w:rsidRDefault="00851BC8">
          <w:pPr>
            <w:pStyle w:val="TOC2"/>
            <w:tabs>
              <w:tab w:val="right" w:pos="8630"/>
            </w:tabs>
            <w:rPr>
              <w:rFonts w:asciiTheme="minorHAnsi" w:eastAsiaTheme="minorEastAsia" w:hAnsiTheme="minorHAnsi" w:cstheme="minorBidi"/>
              <w:noProof/>
              <w:sz w:val="22"/>
              <w:szCs w:val="22"/>
            </w:rPr>
          </w:pPr>
          <w:hyperlink w:anchor="_Toc44081935" w:history="1">
            <w:r w:rsidR="00891C91" w:rsidRPr="00DB3BD7">
              <w:rPr>
                <w:rStyle w:val="Hyperlink"/>
                <w:noProof/>
              </w:rPr>
              <w:t>Worksheet 15: Common PIV-I Content Signing Certificate</w:t>
            </w:r>
            <w:r w:rsidR="00891C91">
              <w:rPr>
                <w:noProof/>
                <w:webHidden/>
              </w:rPr>
              <w:tab/>
            </w:r>
            <w:r w:rsidR="00891C91">
              <w:rPr>
                <w:noProof/>
                <w:webHidden/>
              </w:rPr>
              <w:fldChar w:fldCharType="begin"/>
            </w:r>
            <w:r w:rsidR="00891C91">
              <w:rPr>
                <w:noProof/>
                <w:webHidden/>
              </w:rPr>
              <w:instrText xml:space="preserve"> PAGEREF _Toc44081935 \h </w:instrText>
            </w:r>
            <w:r w:rsidR="00891C91">
              <w:rPr>
                <w:noProof/>
                <w:webHidden/>
              </w:rPr>
            </w:r>
            <w:r w:rsidR="00891C91">
              <w:rPr>
                <w:noProof/>
                <w:webHidden/>
              </w:rPr>
              <w:fldChar w:fldCharType="separate"/>
            </w:r>
            <w:r w:rsidR="004B4803">
              <w:rPr>
                <w:noProof/>
                <w:webHidden/>
              </w:rPr>
              <w:t>36</w:t>
            </w:r>
            <w:r w:rsidR="00891C91">
              <w:rPr>
                <w:noProof/>
                <w:webHidden/>
              </w:rPr>
              <w:fldChar w:fldCharType="end"/>
            </w:r>
          </w:hyperlink>
        </w:p>
        <w:p w14:paraId="0D45B7C3" w14:textId="0E7C6E9A" w:rsidR="00891C91" w:rsidRDefault="00851BC8">
          <w:pPr>
            <w:pStyle w:val="TOC2"/>
            <w:tabs>
              <w:tab w:val="right" w:pos="8630"/>
            </w:tabs>
            <w:rPr>
              <w:rFonts w:asciiTheme="minorHAnsi" w:eastAsiaTheme="minorEastAsia" w:hAnsiTheme="minorHAnsi" w:cstheme="minorBidi"/>
              <w:noProof/>
              <w:sz w:val="22"/>
              <w:szCs w:val="22"/>
            </w:rPr>
          </w:pPr>
          <w:hyperlink w:anchor="_Toc44081936" w:history="1">
            <w:r w:rsidR="00891C91" w:rsidRPr="00DB3BD7">
              <w:rPr>
                <w:rStyle w:val="Hyperlink"/>
                <w:noProof/>
              </w:rPr>
              <w:t>Worksheet 16: Common PIV-I Authentication Certificate</w:t>
            </w:r>
            <w:r w:rsidR="00891C91">
              <w:rPr>
                <w:noProof/>
                <w:webHidden/>
              </w:rPr>
              <w:tab/>
            </w:r>
            <w:r w:rsidR="00891C91">
              <w:rPr>
                <w:noProof/>
                <w:webHidden/>
              </w:rPr>
              <w:fldChar w:fldCharType="begin"/>
            </w:r>
            <w:r w:rsidR="00891C91">
              <w:rPr>
                <w:noProof/>
                <w:webHidden/>
              </w:rPr>
              <w:instrText xml:space="preserve"> PAGEREF _Toc44081936 \h </w:instrText>
            </w:r>
            <w:r w:rsidR="00891C91">
              <w:rPr>
                <w:noProof/>
                <w:webHidden/>
              </w:rPr>
            </w:r>
            <w:r w:rsidR="00891C91">
              <w:rPr>
                <w:noProof/>
                <w:webHidden/>
              </w:rPr>
              <w:fldChar w:fldCharType="separate"/>
            </w:r>
            <w:r w:rsidR="004B4803">
              <w:rPr>
                <w:noProof/>
                <w:webHidden/>
              </w:rPr>
              <w:t>38</w:t>
            </w:r>
            <w:r w:rsidR="00891C91">
              <w:rPr>
                <w:noProof/>
                <w:webHidden/>
              </w:rPr>
              <w:fldChar w:fldCharType="end"/>
            </w:r>
          </w:hyperlink>
        </w:p>
        <w:p w14:paraId="46A76465" w14:textId="14CE1293" w:rsidR="00891C91" w:rsidRDefault="00851BC8">
          <w:pPr>
            <w:pStyle w:val="TOC2"/>
            <w:tabs>
              <w:tab w:val="right" w:pos="8630"/>
            </w:tabs>
            <w:rPr>
              <w:rFonts w:asciiTheme="minorHAnsi" w:eastAsiaTheme="minorEastAsia" w:hAnsiTheme="minorHAnsi" w:cstheme="minorBidi"/>
              <w:noProof/>
              <w:sz w:val="22"/>
              <w:szCs w:val="22"/>
            </w:rPr>
          </w:pPr>
          <w:hyperlink w:anchor="_Toc44081937" w:history="1">
            <w:r w:rsidR="00891C91" w:rsidRPr="00DB3BD7">
              <w:rPr>
                <w:rStyle w:val="Hyperlink"/>
                <w:noProof/>
              </w:rPr>
              <w:t>Worksheet 17: Common PIV-I Card Authentication Certificate</w:t>
            </w:r>
            <w:r w:rsidR="00891C91">
              <w:rPr>
                <w:noProof/>
                <w:webHidden/>
              </w:rPr>
              <w:tab/>
            </w:r>
            <w:r w:rsidR="00891C91">
              <w:rPr>
                <w:noProof/>
                <w:webHidden/>
              </w:rPr>
              <w:fldChar w:fldCharType="begin"/>
            </w:r>
            <w:r w:rsidR="00891C91">
              <w:rPr>
                <w:noProof/>
                <w:webHidden/>
              </w:rPr>
              <w:instrText xml:space="preserve"> PAGEREF _Toc44081937 \h </w:instrText>
            </w:r>
            <w:r w:rsidR="00891C91">
              <w:rPr>
                <w:noProof/>
                <w:webHidden/>
              </w:rPr>
            </w:r>
            <w:r w:rsidR="00891C91">
              <w:rPr>
                <w:noProof/>
                <w:webHidden/>
              </w:rPr>
              <w:fldChar w:fldCharType="separate"/>
            </w:r>
            <w:r w:rsidR="004B4803">
              <w:rPr>
                <w:noProof/>
                <w:webHidden/>
              </w:rPr>
              <w:t>40</w:t>
            </w:r>
            <w:r w:rsidR="00891C91">
              <w:rPr>
                <w:noProof/>
                <w:webHidden/>
              </w:rPr>
              <w:fldChar w:fldCharType="end"/>
            </w:r>
          </w:hyperlink>
        </w:p>
        <w:p w14:paraId="1EC34525" w14:textId="068F5121" w:rsidR="00891C91" w:rsidRDefault="00851BC8">
          <w:pPr>
            <w:pStyle w:val="TOC1"/>
            <w:tabs>
              <w:tab w:val="left" w:pos="440"/>
              <w:tab w:val="right" w:pos="8630"/>
            </w:tabs>
            <w:rPr>
              <w:rFonts w:asciiTheme="minorHAnsi" w:eastAsiaTheme="minorEastAsia" w:hAnsiTheme="minorHAnsi" w:cstheme="minorBidi"/>
              <w:noProof/>
              <w:sz w:val="22"/>
              <w:szCs w:val="22"/>
            </w:rPr>
          </w:pPr>
          <w:hyperlink w:anchor="_Toc44081938" w:history="1">
            <w:r w:rsidR="00891C91" w:rsidRPr="00DB3BD7">
              <w:rPr>
                <w:rStyle w:val="Hyperlink"/>
                <w:noProof/>
              </w:rPr>
              <w:t>7.</w:t>
            </w:r>
            <w:r w:rsidR="00891C91">
              <w:rPr>
                <w:rFonts w:asciiTheme="minorHAnsi" w:eastAsiaTheme="minorEastAsia" w:hAnsiTheme="minorHAnsi" w:cstheme="minorBidi"/>
                <w:noProof/>
                <w:sz w:val="22"/>
                <w:szCs w:val="22"/>
              </w:rPr>
              <w:tab/>
            </w:r>
            <w:r w:rsidR="00891C91" w:rsidRPr="00DB3BD7">
              <w:rPr>
                <w:rStyle w:val="Hyperlink"/>
                <w:noProof/>
              </w:rPr>
              <w:t>Acronyms</w:t>
            </w:r>
            <w:r w:rsidR="00891C91">
              <w:rPr>
                <w:noProof/>
                <w:webHidden/>
              </w:rPr>
              <w:tab/>
            </w:r>
            <w:r w:rsidR="00891C91">
              <w:rPr>
                <w:noProof/>
                <w:webHidden/>
              </w:rPr>
              <w:fldChar w:fldCharType="begin"/>
            </w:r>
            <w:r w:rsidR="00891C91">
              <w:rPr>
                <w:noProof/>
                <w:webHidden/>
              </w:rPr>
              <w:instrText xml:space="preserve"> PAGEREF _Toc44081938 \h </w:instrText>
            </w:r>
            <w:r w:rsidR="00891C91">
              <w:rPr>
                <w:noProof/>
                <w:webHidden/>
              </w:rPr>
            </w:r>
            <w:r w:rsidR="00891C91">
              <w:rPr>
                <w:noProof/>
                <w:webHidden/>
              </w:rPr>
              <w:fldChar w:fldCharType="separate"/>
            </w:r>
            <w:r w:rsidR="004B4803">
              <w:rPr>
                <w:noProof/>
                <w:webHidden/>
              </w:rPr>
              <w:t>42</w:t>
            </w:r>
            <w:r w:rsidR="00891C91">
              <w:rPr>
                <w:noProof/>
                <w:webHidden/>
              </w:rPr>
              <w:fldChar w:fldCharType="end"/>
            </w:r>
          </w:hyperlink>
        </w:p>
        <w:p w14:paraId="444056BC" w14:textId="721A1F41" w:rsidR="00891C91" w:rsidRDefault="00851BC8">
          <w:pPr>
            <w:pStyle w:val="TOC1"/>
            <w:tabs>
              <w:tab w:val="left" w:pos="440"/>
              <w:tab w:val="right" w:pos="8630"/>
            </w:tabs>
            <w:rPr>
              <w:rFonts w:asciiTheme="minorHAnsi" w:eastAsiaTheme="minorEastAsia" w:hAnsiTheme="minorHAnsi" w:cstheme="minorBidi"/>
              <w:noProof/>
              <w:sz w:val="22"/>
              <w:szCs w:val="22"/>
            </w:rPr>
          </w:pPr>
          <w:hyperlink w:anchor="_Toc44081939" w:history="1">
            <w:r w:rsidR="00891C91" w:rsidRPr="00DB3BD7">
              <w:rPr>
                <w:rStyle w:val="Hyperlink"/>
                <w:noProof/>
              </w:rPr>
              <w:t>8.</w:t>
            </w:r>
            <w:r w:rsidR="00891C91">
              <w:rPr>
                <w:rFonts w:asciiTheme="minorHAnsi" w:eastAsiaTheme="minorEastAsia" w:hAnsiTheme="minorHAnsi" w:cstheme="minorBidi"/>
                <w:noProof/>
                <w:sz w:val="22"/>
                <w:szCs w:val="22"/>
              </w:rPr>
              <w:tab/>
            </w:r>
            <w:r w:rsidR="00891C91" w:rsidRPr="00DB3BD7">
              <w:rPr>
                <w:rStyle w:val="Hyperlink"/>
                <w:noProof/>
              </w:rPr>
              <w:t>References</w:t>
            </w:r>
            <w:r w:rsidR="00891C91">
              <w:rPr>
                <w:noProof/>
                <w:webHidden/>
              </w:rPr>
              <w:tab/>
            </w:r>
            <w:r w:rsidR="00891C91">
              <w:rPr>
                <w:noProof/>
                <w:webHidden/>
              </w:rPr>
              <w:fldChar w:fldCharType="begin"/>
            </w:r>
            <w:r w:rsidR="00891C91">
              <w:rPr>
                <w:noProof/>
                <w:webHidden/>
              </w:rPr>
              <w:instrText xml:space="preserve"> PAGEREF _Toc44081939 \h </w:instrText>
            </w:r>
            <w:r w:rsidR="00891C91">
              <w:rPr>
                <w:noProof/>
                <w:webHidden/>
              </w:rPr>
            </w:r>
            <w:r w:rsidR="00891C91">
              <w:rPr>
                <w:noProof/>
                <w:webHidden/>
              </w:rPr>
              <w:fldChar w:fldCharType="separate"/>
            </w:r>
            <w:r w:rsidR="004B4803">
              <w:rPr>
                <w:noProof/>
                <w:webHidden/>
              </w:rPr>
              <w:t>43</w:t>
            </w:r>
            <w:r w:rsidR="00891C91">
              <w:rPr>
                <w:noProof/>
                <w:webHidden/>
              </w:rPr>
              <w:fldChar w:fldCharType="end"/>
            </w:r>
          </w:hyperlink>
        </w:p>
        <w:p w14:paraId="0000006D" w14:textId="1DE7FB5D" w:rsidR="00716F1A" w:rsidRDefault="00594DD2">
          <w:pPr>
            <w:tabs>
              <w:tab w:val="right" w:pos="8640"/>
            </w:tabs>
            <w:spacing w:before="200" w:after="80"/>
            <w:rPr>
              <w:b/>
              <w:color w:val="000000"/>
            </w:rPr>
          </w:pPr>
          <w:r>
            <w:fldChar w:fldCharType="end"/>
          </w:r>
        </w:p>
      </w:sdtContent>
    </w:sdt>
    <w:p w14:paraId="0000006E" w14:textId="77777777" w:rsidR="00716F1A" w:rsidRDefault="00716F1A"/>
    <w:p w14:paraId="0000006F" w14:textId="77777777" w:rsidR="00716F1A" w:rsidRDefault="00716F1A"/>
    <w:p w14:paraId="00000070" w14:textId="77777777" w:rsidR="00716F1A" w:rsidRDefault="00594DD2">
      <w:r>
        <w:br w:type="page"/>
      </w:r>
    </w:p>
    <w:p w14:paraId="00000072" w14:textId="77777777" w:rsidR="00716F1A" w:rsidRPr="00FB6C12" w:rsidRDefault="00594DD2" w:rsidP="00FB6C12">
      <w:pPr>
        <w:pStyle w:val="Heading1"/>
      </w:pPr>
      <w:bookmarkStart w:id="1" w:name="_Toc44081913"/>
      <w:r w:rsidRPr="00FB6C12">
        <w:lastRenderedPageBreak/>
        <w:t>Introduction</w:t>
      </w:r>
      <w:bookmarkEnd w:id="1"/>
    </w:p>
    <w:p w14:paraId="00000073" w14:textId="77777777" w:rsidR="00716F1A" w:rsidRDefault="00594DD2">
      <w:pPr>
        <w:pBdr>
          <w:top w:val="nil"/>
          <w:left w:val="nil"/>
          <w:bottom w:val="nil"/>
          <w:right w:val="nil"/>
          <w:between w:val="nil"/>
        </w:pBdr>
        <w:spacing w:after="120"/>
        <w:rPr>
          <w:color w:val="000000"/>
        </w:rPr>
      </w:pPr>
      <w:r>
        <w:rPr>
          <w:color w:val="000000"/>
        </w:rPr>
        <w:t xml:space="preserve">This document specifies the profiles for certificates and CRLs issued under the </w:t>
      </w:r>
      <w:r>
        <w:rPr>
          <w:i/>
          <w:color w:val="000000"/>
        </w:rPr>
        <w:t>X.509 Certificate Policy for the U.S. Federal PKI Common Policy Framework</w:t>
      </w:r>
      <w:r>
        <w:rPr>
          <w:color w:val="000000"/>
        </w:rPr>
        <w:t xml:space="preserve"> [</w:t>
      </w:r>
      <w:r>
        <w:t>COMMON</w:t>
      </w:r>
      <w:r>
        <w:rPr>
          <w:color w:val="000000"/>
        </w:rPr>
        <w:t>] and t</w:t>
      </w:r>
      <w:r>
        <w:t>hat have a trust path to the Federal Common Policy CA operated by the Federal PKI Management Authority</w:t>
      </w:r>
      <w:r>
        <w:rPr>
          <w:color w:val="000000"/>
        </w:rPr>
        <w:t xml:space="preserve">. </w:t>
      </w:r>
    </w:p>
    <w:p w14:paraId="00000074" w14:textId="77777777" w:rsidR="00716F1A" w:rsidRDefault="00594DD2">
      <w:pPr>
        <w:pBdr>
          <w:top w:val="nil"/>
          <w:left w:val="nil"/>
          <w:bottom w:val="nil"/>
          <w:right w:val="nil"/>
          <w:between w:val="nil"/>
        </w:pBdr>
        <w:spacing w:after="120"/>
      </w:pPr>
      <w:r>
        <w:t>Requirements are included in five sections of this document:</w:t>
      </w:r>
    </w:p>
    <w:p w14:paraId="00000075" w14:textId="77777777" w:rsidR="00716F1A" w:rsidRDefault="00594DD2">
      <w:pPr>
        <w:numPr>
          <w:ilvl w:val="0"/>
          <w:numId w:val="6"/>
        </w:numPr>
        <w:pBdr>
          <w:top w:val="nil"/>
          <w:left w:val="nil"/>
          <w:bottom w:val="nil"/>
          <w:right w:val="nil"/>
          <w:between w:val="nil"/>
        </w:pBdr>
      </w:pPr>
      <w:r>
        <w:t>Section 2: X.509 v3 Certificates</w:t>
      </w:r>
    </w:p>
    <w:p w14:paraId="00000076" w14:textId="77777777" w:rsidR="00716F1A" w:rsidRDefault="00594DD2">
      <w:pPr>
        <w:numPr>
          <w:ilvl w:val="0"/>
          <w:numId w:val="6"/>
        </w:numPr>
        <w:pBdr>
          <w:top w:val="nil"/>
          <w:left w:val="nil"/>
          <w:bottom w:val="nil"/>
          <w:right w:val="nil"/>
          <w:between w:val="nil"/>
        </w:pBdr>
      </w:pPr>
      <w:r>
        <w:t>Section 3: X.509 v2 Certificate Revocation Lists</w:t>
      </w:r>
    </w:p>
    <w:p w14:paraId="00000077" w14:textId="77777777" w:rsidR="00716F1A" w:rsidRDefault="00594DD2">
      <w:pPr>
        <w:numPr>
          <w:ilvl w:val="0"/>
          <w:numId w:val="6"/>
        </w:numPr>
        <w:pBdr>
          <w:top w:val="nil"/>
          <w:left w:val="nil"/>
          <w:bottom w:val="nil"/>
          <w:right w:val="nil"/>
          <w:between w:val="nil"/>
        </w:pBdr>
      </w:pPr>
      <w:r>
        <w:t xml:space="preserve">Section 4: Encoding of Relative Distinguished Names </w:t>
      </w:r>
    </w:p>
    <w:p w14:paraId="00000078" w14:textId="77777777" w:rsidR="00716F1A" w:rsidRDefault="00594DD2">
      <w:pPr>
        <w:numPr>
          <w:ilvl w:val="0"/>
          <w:numId w:val="6"/>
        </w:numPr>
      </w:pPr>
      <w:r>
        <w:t>Section 5: Use of URIs</w:t>
      </w:r>
    </w:p>
    <w:p w14:paraId="00000079" w14:textId="77777777" w:rsidR="00716F1A" w:rsidRDefault="00594DD2">
      <w:pPr>
        <w:numPr>
          <w:ilvl w:val="0"/>
          <w:numId w:val="6"/>
        </w:numPr>
        <w:spacing w:after="200"/>
      </w:pPr>
      <w:r>
        <w:t>Section 6: Profile Worksheets</w:t>
      </w:r>
    </w:p>
    <w:p w14:paraId="0000007A" w14:textId="77777777" w:rsidR="00716F1A" w:rsidRDefault="00594DD2">
      <w:pPr>
        <w:spacing w:after="120"/>
      </w:pPr>
      <w:r>
        <w:t xml:space="preserve">The purpose of these profiles is to maintain consistency and interoperability across the Federal PKI for cross-agency use. </w:t>
      </w:r>
    </w:p>
    <w:p w14:paraId="0000007B" w14:textId="77777777" w:rsidR="00716F1A" w:rsidRDefault="00716F1A">
      <w:pPr>
        <w:spacing w:after="120"/>
      </w:pPr>
    </w:p>
    <w:p w14:paraId="0000007C" w14:textId="77777777" w:rsidR="00716F1A" w:rsidRPr="00FB6C12" w:rsidRDefault="00594DD2" w:rsidP="00FB6C12">
      <w:pPr>
        <w:pStyle w:val="Heading1"/>
      </w:pPr>
      <w:bookmarkStart w:id="2" w:name="_Toc44081914"/>
      <w:r w:rsidRPr="00FB6C12">
        <w:t>X.509 v3 Certificates</w:t>
      </w:r>
      <w:bookmarkEnd w:id="2"/>
    </w:p>
    <w:p w14:paraId="0000007D" w14:textId="77777777" w:rsidR="00716F1A" w:rsidRDefault="00594DD2">
      <w:pPr>
        <w:pBdr>
          <w:top w:val="nil"/>
          <w:left w:val="nil"/>
          <w:bottom w:val="nil"/>
          <w:right w:val="nil"/>
          <w:between w:val="nil"/>
        </w:pBdr>
        <w:spacing w:after="120"/>
        <w:ind w:right="-23"/>
        <w:rPr>
          <w:color w:val="000000"/>
        </w:rPr>
      </w:pPr>
      <w:r>
        <w:rPr>
          <w:color w:val="000000"/>
        </w:rPr>
        <w:t xml:space="preserve">X.509 v3 certificates contain the identity and attribute data of </w:t>
      </w:r>
      <w:r>
        <w:t>the certificate</w:t>
      </w:r>
      <w:r>
        <w:rPr>
          <w:color w:val="000000"/>
        </w:rPr>
        <w:t xml:space="preserve"> subject</w:t>
      </w:r>
      <w:r>
        <w:t xml:space="preserve"> in </w:t>
      </w:r>
      <w:r>
        <w:rPr>
          <w:color w:val="000000"/>
        </w:rPr>
        <w:t>the base certificate fie</w:t>
      </w:r>
      <w:r>
        <w:t xml:space="preserve">lds and </w:t>
      </w:r>
      <w:r>
        <w:rPr>
          <w:color w:val="000000"/>
        </w:rPr>
        <w:t xml:space="preserve">certificate extensions. </w:t>
      </w:r>
      <w:r>
        <w:t>D</w:t>
      </w:r>
      <w:r>
        <w:rPr>
          <w:color w:val="000000"/>
        </w:rPr>
        <w:t>etailed information about X.509 certificates can be found in [X.509] and [RFC 5280].</w:t>
      </w:r>
    </w:p>
    <w:p w14:paraId="0000007E" w14:textId="77777777" w:rsidR="00716F1A" w:rsidRDefault="00594DD2">
      <w:pPr>
        <w:pBdr>
          <w:top w:val="nil"/>
          <w:left w:val="nil"/>
          <w:bottom w:val="nil"/>
          <w:right w:val="nil"/>
          <w:between w:val="nil"/>
        </w:pBdr>
        <w:spacing w:after="120"/>
        <w:ind w:right="-23"/>
        <w:rPr>
          <w:color w:val="000000"/>
        </w:rPr>
      </w:pPr>
      <w:r>
        <w:rPr>
          <w:color w:val="000000"/>
        </w:rPr>
        <w:t xml:space="preserve">The base certificate fields identify the issuer (i.e., CA), subject, version number, subject’s public key, validity period, and serial number of the certificate along with the public key algorithm used to digitally sign the certificate. </w:t>
      </w:r>
      <w:r>
        <w:t>C</w:t>
      </w:r>
      <w:r>
        <w:rPr>
          <w:color w:val="000000"/>
        </w:rPr>
        <w:t xml:space="preserve">ertificate extensions contain additional information about the </w:t>
      </w:r>
      <w:r>
        <w:t>subject</w:t>
      </w:r>
      <w:r>
        <w:rPr>
          <w:color w:val="000000"/>
        </w:rPr>
        <w:t xml:space="preserve"> or the CA.</w:t>
      </w:r>
    </w:p>
    <w:p w14:paraId="0000007F" w14:textId="77777777" w:rsidR="00716F1A" w:rsidRDefault="00594DD2">
      <w:pPr>
        <w:spacing w:after="120"/>
      </w:pPr>
      <w:r>
        <w:t>Each of the certificate profile worksheets in Section 6 list mandatory contents of a particular class of certificates. Optional features that are supported in Federal PKI are also identified. These features may be included at the discretion of the certificate issuer.</w:t>
      </w:r>
    </w:p>
    <w:p w14:paraId="00000080" w14:textId="77777777" w:rsidR="00716F1A" w:rsidRDefault="00594DD2">
      <w:pPr>
        <w:spacing w:after="120"/>
      </w:pPr>
      <w:r>
        <w:t>Standard certificate extensions are defined in [X.509].  For each profile worksheet, any standard extensions that are not specified as mandatory or optional must not be included.</w:t>
      </w:r>
    </w:p>
    <w:p w14:paraId="00000081" w14:textId="77777777" w:rsidR="00716F1A" w:rsidRDefault="00594DD2">
      <w:pPr>
        <w:spacing w:after="120"/>
      </w:pPr>
      <w:r>
        <w:t>Certificate issuers may include additional information in non-critical private certificate extensions for local use, but should not expect clients in the Federal PKI to process this additional information. Critical certificate extensions that are not listed in these profile worksheets must not be included.</w:t>
      </w:r>
    </w:p>
    <w:p w14:paraId="00000082" w14:textId="77777777" w:rsidR="00716F1A" w:rsidRDefault="00716F1A">
      <w:pPr>
        <w:spacing w:after="120"/>
      </w:pPr>
    </w:p>
    <w:p w14:paraId="00000083" w14:textId="77777777" w:rsidR="00716F1A" w:rsidRPr="00FB6C12" w:rsidRDefault="00594DD2" w:rsidP="00FB6C12">
      <w:pPr>
        <w:pStyle w:val="Heading1"/>
      </w:pPr>
      <w:bookmarkStart w:id="3" w:name="_Toc44081915"/>
      <w:r w:rsidRPr="00FB6C12">
        <w:t>X.509 v2 Certificate Revocation Lists</w:t>
      </w:r>
      <w:bookmarkEnd w:id="3"/>
    </w:p>
    <w:p w14:paraId="00000084" w14:textId="77777777" w:rsidR="00716F1A" w:rsidRDefault="00594DD2">
      <w:pPr>
        <w:spacing w:after="120"/>
      </w:pPr>
      <w:r>
        <w:t>X.509 v2 certificate revocation lists identify the issuer CA, the date the CRL was generated, the date by which the next CRL must be generated, and the list of revoked certificates.</w:t>
      </w:r>
    </w:p>
    <w:p w14:paraId="00000085" w14:textId="77777777" w:rsidR="00716F1A" w:rsidRDefault="00594DD2">
      <w:pPr>
        <w:spacing w:after="120"/>
      </w:pPr>
      <w:r>
        <w:t>The Certificate Revocation List worksheet in Section 6 lists mandatory contents of CRLs. Optional features that are supported in the Federal PKI are also identified.  These features may be included at the discretion of the certificate issuer.</w:t>
      </w:r>
    </w:p>
    <w:p w14:paraId="00000086" w14:textId="77777777" w:rsidR="00716F1A" w:rsidRDefault="00594DD2">
      <w:pPr>
        <w:spacing w:after="120"/>
      </w:pPr>
      <w:r>
        <w:lastRenderedPageBreak/>
        <w:t>Standard CRL extensions are defined in [X.509].  For the CRL worksheet, any standard extensions that are not specified as mandatory or optional must not be included.</w:t>
      </w:r>
    </w:p>
    <w:p w14:paraId="00000087" w14:textId="77777777" w:rsidR="00716F1A" w:rsidRDefault="00594DD2">
      <w:pPr>
        <w:spacing w:after="120"/>
      </w:pPr>
      <w:r>
        <w:t>Certificate issuers may include additional information in non-critical private CRL extensions for local use, but should not expect clients in the Federal PKI to process this additional information. Critical CRL extensions that are not listed in the CRL worksheet must not be included in the CRLs issued.</w:t>
      </w:r>
    </w:p>
    <w:p w14:paraId="00000088" w14:textId="77777777" w:rsidR="00716F1A" w:rsidRDefault="00594DD2">
      <w:pPr>
        <w:pBdr>
          <w:top w:val="nil"/>
          <w:left w:val="nil"/>
          <w:bottom w:val="nil"/>
          <w:right w:val="nil"/>
          <w:between w:val="nil"/>
        </w:pBdr>
        <w:spacing w:after="120"/>
        <w:rPr>
          <w:color w:val="000000"/>
        </w:rPr>
      </w:pPr>
      <w:r>
        <w:rPr>
          <w:color w:val="000000"/>
        </w:rPr>
        <w:t>CRLs</w:t>
      </w:r>
      <w:r>
        <w:t xml:space="preserve"> must be </w:t>
      </w:r>
      <w:r>
        <w:rPr>
          <w:color w:val="000000"/>
        </w:rPr>
        <w:t xml:space="preserve">stored as HTTP accessible files </w:t>
      </w:r>
      <w:r>
        <w:t xml:space="preserve">and may be stored </w:t>
      </w:r>
      <w:r>
        <w:rPr>
          <w:color w:val="000000"/>
        </w:rPr>
        <w:t xml:space="preserve">as attributes </w:t>
      </w:r>
      <w:r>
        <w:t>in a directory</w:t>
      </w:r>
      <w:r>
        <w:rPr>
          <w:color w:val="000000"/>
        </w:rPr>
        <w:t xml:space="preserve">. </w:t>
      </w:r>
    </w:p>
    <w:p w14:paraId="00000089" w14:textId="77777777" w:rsidR="00716F1A" w:rsidRDefault="00594DD2">
      <w:pPr>
        <w:pBdr>
          <w:top w:val="nil"/>
          <w:left w:val="nil"/>
          <w:bottom w:val="nil"/>
          <w:right w:val="nil"/>
          <w:between w:val="nil"/>
        </w:pBdr>
        <w:spacing w:after="120"/>
      </w:pPr>
      <w:r>
        <w:rPr>
          <w:color w:val="000000"/>
        </w:rPr>
        <w:t xml:space="preserve">CRLs </w:t>
      </w:r>
      <w:r>
        <w:t>must</w:t>
      </w:r>
      <w:r>
        <w:rPr>
          <w:color w:val="000000"/>
        </w:rPr>
        <w:t xml:space="preserve"> comply with the requirements of Section 4.9.7 of </w:t>
      </w:r>
      <w:r>
        <w:t>[COMMON]</w:t>
      </w:r>
      <w:r>
        <w:rPr>
          <w:color w:val="000000"/>
        </w:rPr>
        <w:t xml:space="preserve"> and must be </w:t>
      </w:r>
      <w:r>
        <w:t>full and complete as described in [RFC 5280], these CRLs</w:t>
      </w:r>
      <w:r>
        <w:rPr>
          <w:color w:val="000000"/>
        </w:rPr>
        <w:t xml:space="preserve"> </w:t>
      </w:r>
      <w:r>
        <w:t>must</w:t>
      </w:r>
      <w:r>
        <w:rPr>
          <w:color w:val="000000"/>
        </w:rPr>
        <w:t xml:space="preserve"> not be indirect CRLs, delta-CRLs, or CRLs partitioned by reason code. </w:t>
      </w:r>
    </w:p>
    <w:p w14:paraId="0000008A" w14:textId="77777777" w:rsidR="00716F1A" w:rsidRDefault="00594DD2">
      <w:pPr>
        <w:pBdr>
          <w:top w:val="nil"/>
          <w:left w:val="nil"/>
          <w:bottom w:val="nil"/>
          <w:right w:val="nil"/>
          <w:between w:val="nil"/>
        </w:pBdr>
        <w:spacing w:after="120"/>
        <w:rPr>
          <w:color w:val="000000"/>
        </w:rPr>
      </w:pPr>
      <w:r>
        <w:rPr>
          <w:color w:val="000000"/>
        </w:rPr>
        <w:t>CAs may optionally issue additional CRLs, such as CRLs partitioned by a value other than reason code or delta-CRLs</w:t>
      </w:r>
      <w:r>
        <w:t>.</w:t>
      </w:r>
      <w:r>
        <w:rPr>
          <w:color w:val="000000"/>
        </w:rPr>
        <w:t xml:space="preserve"> </w:t>
      </w:r>
    </w:p>
    <w:p w14:paraId="0000008B" w14:textId="77777777" w:rsidR="00716F1A" w:rsidRDefault="00594DD2">
      <w:pPr>
        <w:pBdr>
          <w:top w:val="nil"/>
          <w:left w:val="nil"/>
          <w:bottom w:val="nil"/>
          <w:right w:val="nil"/>
          <w:between w:val="nil"/>
        </w:pBdr>
        <w:spacing w:after="120"/>
      </w:pPr>
      <w:r>
        <w:t xml:space="preserve">If delta-CRLs are issued, then either the certificates or the full CRLs that correspond to the delta-CRLs should include a </w:t>
      </w:r>
      <w:proofErr w:type="spellStart"/>
      <w:r>
        <w:t>FreshestCRL</w:t>
      </w:r>
      <w:proofErr w:type="spellEnd"/>
      <w:r>
        <w:t xml:space="preserve"> extension that points to the delta-CRLs. </w:t>
      </w:r>
    </w:p>
    <w:p w14:paraId="0000008C" w14:textId="77777777" w:rsidR="00716F1A" w:rsidRDefault="00716F1A">
      <w:pPr>
        <w:pBdr>
          <w:top w:val="nil"/>
          <w:left w:val="nil"/>
          <w:bottom w:val="nil"/>
          <w:right w:val="nil"/>
          <w:between w:val="nil"/>
        </w:pBdr>
        <w:spacing w:after="120"/>
      </w:pPr>
    </w:p>
    <w:p w14:paraId="0000008D" w14:textId="77777777" w:rsidR="00716F1A" w:rsidRDefault="00594DD2" w:rsidP="00FB6C12">
      <w:pPr>
        <w:pStyle w:val="Heading1"/>
      </w:pPr>
      <w:bookmarkStart w:id="4" w:name="_Toc44081916"/>
      <w:r>
        <w:t>Encoding of Relative Distinguished Names</w:t>
      </w:r>
      <w:bookmarkEnd w:id="4"/>
      <w:r>
        <w:t xml:space="preserve"> </w:t>
      </w:r>
    </w:p>
    <w:p w14:paraId="0000008E" w14:textId="77777777" w:rsidR="00716F1A" w:rsidRDefault="00594DD2">
      <w:pPr>
        <w:pBdr>
          <w:top w:val="nil"/>
          <w:left w:val="nil"/>
          <w:bottom w:val="nil"/>
          <w:right w:val="nil"/>
          <w:between w:val="nil"/>
        </w:pBdr>
        <w:spacing w:after="120"/>
        <w:rPr>
          <w:color w:val="000000"/>
        </w:rPr>
      </w:pPr>
      <w:r>
        <w:t xml:space="preserve">Certificates must use either </w:t>
      </w:r>
      <w:proofErr w:type="spellStart"/>
      <w:r>
        <w:t>PrintableString</w:t>
      </w:r>
      <w:proofErr w:type="spellEnd"/>
      <w:r>
        <w:t xml:space="preserve"> or UTF8String for all </w:t>
      </w:r>
      <w:proofErr w:type="spellStart"/>
      <w:r>
        <w:t>DirectoryString</w:t>
      </w:r>
      <w:proofErr w:type="spellEnd"/>
      <w:r>
        <w:t xml:space="preserve"> Relative Distinguished Names.  </w:t>
      </w:r>
      <w:r>
        <w:rPr>
          <w:color w:val="000000"/>
        </w:rPr>
        <w:t xml:space="preserve"> </w:t>
      </w:r>
    </w:p>
    <w:p w14:paraId="0000008F" w14:textId="6EE9203D" w:rsidR="00716F1A" w:rsidRDefault="00594DD2">
      <w:pPr>
        <w:pBdr>
          <w:top w:val="nil"/>
          <w:left w:val="nil"/>
          <w:bottom w:val="nil"/>
          <w:right w:val="nil"/>
          <w:between w:val="nil"/>
        </w:pBdr>
        <w:spacing w:after="120"/>
      </w:pPr>
      <w:r>
        <w:t xml:space="preserve">The issuer field of certificates and CRLs should be encoded exactly as it is encoded in the subject name of the signing CA certificate to avoid complications associated with name chaining and name constraints computation.  Commonly used certificate path validation implementations may be </w:t>
      </w:r>
      <w:r>
        <w:rPr>
          <w:color w:val="000000"/>
        </w:rPr>
        <w:t xml:space="preserve">unable to perform name comparisons when names are encoded using different character sets. CAs are strongly encouraged to use consistent encoding of </w:t>
      </w:r>
      <w:r>
        <w:t xml:space="preserve">identical distinguished name components within a hierarchy. </w:t>
      </w:r>
    </w:p>
    <w:p w14:paraId="00000090" w14:textId="77777777" w:rsidR="00716F1A" w:rsidRDefault="00594DD2">
      <w:pPr>
        <w:pBdr>
          <w:top w:val="nil"/>
          <w:left w:val="nil"/>
          <w:bottom w:val="nil"/>
          <w:right w:val="nil"/>
          <w:between w:val="nil"/>
        </w:pBdr>
        <w:spacing w:after="120"/>
      </w:pPr>
      <w:r>
        <w:t xml:space="preserve">CAs should use consistent encoding of name constraints and all constrained name components within the certification path.  </w:t>
      </w:r>
      <w:r>
        <w:rPr>
          <w:color w:val="000000"/>
        </w:rPr>
        <w:t>Name constraints specified in CA certificates must be compared with the subject names in subsequent certificates in a certification path</w:t>
      </w:r>
      <w:r>
        <w:t>,</w:t>
      </w:r>
      <w:r>
        <w:rPr>
          <w:color w:val="000000"/>
        </w:rPr>
        <w:t xml:space="preserve"> </w:t>
      </w:r>
      <w:r>
        <w:t>t</w:t>
      </w:r>
      <w:r>
        <w:rPr>
          <w:color w:val="000000"/>
        </w:rPr>
        <w:t xml:space="preserve">o ensure </w:t>
      </w:r>
      <w:r>
        <w:t>they</w:t>
      </w:r>
      <w:r>
        <w:rPr>
          <w:color w:val="000000"/>
        </w:rPr>
        <w:t xml:space="preserve"> are applied correctly</w:t>
      </w:r>
      <w:r>
        <w:t>.</w:t>
      </w:r>
    </w:p>
    <w:p w14:paraId="00000091" w14:textId="77777777" w:rsidR="00716F1A" w:rsidRDefault="00716F1A">
      <w:pPr>
        <w:pBdr>
          <w:top w:val="nil"/>
          <w:left w:val="nil"/>
          <w:bottom w:val="nil"/>
          <w:right w:val="nil"/>
          <w:between w:val="nil"/>
        </w:pBdr>
        <w:spacing w:after="120"/>
      </w:pPr>
    </w:p>
    <w:p w14:paraId="00000092" w14:textId="77777777" w:rsidR="00716F1A" w:rsidRDefault="00594DD2" w:rsidP="00FB6C12">
      <w:pPr>
        <w:pStyle w:val="Heading1"/>
      </w:pPr>
      <w:bookmarkStart w:id="5" w:name="_Toc44081917"/>
      <w:r>
        <w:t>Use of URIs</w:t>
      </w:r>
      <w:bookmarkEnd w:id="5"/>
    </w:p>
    <w:p w14:paraId="00000093" w14:textId="77777777" w:rsidR="00716F1A" w:rsidRDefault="00594DD2">
      <w:pPr>
        <w:pBdr>
          <w:top w:val="nil"/>
          <w:left w:val="nil"/>
          <w:bottom w:val="nil"/>
          <w:right w:val="nil"/>
          <w:between w:val="nil"/>
        </w:pBdr>
        <w:spacing w:after="120"/>
        <w:rPr>
          <w:color w:val="000000"/>
        </w:rPr>
      </w:pPr>
      <w:r>
        <w:rPr>
          <w:color w:val="000000"/>
        </w:rPr>
        <w:t xml:space="preserve">Uniform Resource </w:t>
      </w:r>
      <w:r>
        <w:t xml:space="preserve">Identifiers </w:t>
      </w:r>
      <w:r>
        <w:rPr>
          <w:color w:val="000000"/>
        </w:rPr>
        <w:t>(UR</w:t>
      </w:r>
      <w:r>
        <w:t>I</w:t>
      </w:r>
      <w:r>
        <w:rPr>
          <w:color w:val="000000"/>
        </w:rPr>
        <w:t xml:space="preserve">s) are </w:t>
      </w:r>
      <w:r>
        <w:t xml:space="preserve">found </w:t>
      </w:r>
      <w:r>
        <w:rPr>
          <w:color w:val="000000"/>
        </w:rPr>
        <w:t xml:space="preserve">in </w:t>
      </w:r>
      <w:r>
        <w:t>three</w:t>
      </w:r>
      <w:r>
        <w:rPr>
          <w:color w:val="000000"/>
        </w:rPr>
        <w:t xml:space="preserve"> different extensions within the certificate profile</w:t>
      </w:r>
      <w:r>
        <w:t>s:</w:t>
      </w:r>
      <w:r>
        <w:rPr>
          <w:color w:val="000000"/>
        </w:rPr>
        <w:t xml:space="preserve"> </w:t>
      </w:r>
    </w:p>
    <w:p w14:paraId="00000094" w14:textId="77777777" w:rsidR="00716F1A" w:rsidRDefault="00594DD2">
      <w:pPr>
        <w:numPr>
          <w:ilvl w:val="0"/>
          <w:numId w:val="5"/>
        </w:numPr>
        <w:pBdr>
          <w:top w:val="nil"/>
          <w:left w:val="nil"/>
          <w:bottom w:val="nil"/>
          <w:right w:val="nil"/>
          <w:between w:val="nil"/>
        </w:pBdr>
      </w:pPr>
      <w:proofErr w:type="spellStart"/>
      <w:r>
        <w:t>cRLDistributionPoints</w:t>
      </w:r>
      <w:proofErr w:type="spellEnd"/>
      <w:r>
        <w:t xml:space="preserve"> </w:t>
      </w:r>
    </w:p>
    <w:p w14:paraId="00000095" w14:textId="77777777" w:rsidR="00716F1A" w:rsidRDefault="00594DD2">
      <w:pPr>
        <w:numPr>
          <w:ilvl w:val="0"/>
          <w:numId w:val="5"/>
        </w:numPr>
        <w:pBdr>
          <w:top w:val="nil"/>
          <w:left w:val="nil"/>
          <w:bottom w:val="nil"/>
          <w:right w:val="nil"/>
          <w:between w:val="nil"/>
        </w:pBdr>
      </w:pPr>
      <w:proofErr w:type="spellStart"/>
      <w:r>
        <w:rPr>
          <w:color w:val="000000"/>
        </w:rPr>
        <w:t>authorityInfoAccess</w:t>
      </w:r>
      <w:proofErr w:type="spellEnd"/>
    </w:p>
    <w:p w14:paraId="00000096" w14:textId="77777777" w:rsidR="00716F1A" w:rsidRDefault="00594DD2">
      <w:pPr>
        <w:numPr>
          <w:ilvl w:val="0"/>
          <w:numId w:val="5"/>
        </w:numPr>
        <w:pBdr>
          <w:top w:val="nil"/>
          <w:left w:val="nil"/>
          <w:bottom w:val="nil"/>
          <w:right w:val="nil"/>
          <w:between w:val="nil"/>
        </w:pBdr>
        <w:spacing w:after="120"/>
      </w:pPr>
      <w:proofErr w:type="spellStart"/>
      <w:r>
        <w:rPr>
          <w:color w:val="000000"/>
        </w:rPr>
        <w:t>subjectInfoAccess</w:t>
      </w:r>
      <w:proofErr w:type="spellEnd"/>
      <w:r>
        <w:rPr>
          <w:color w:val="000000"/>
        </w:rPr>
        <w:t xml:space="preserve"> </w:t>
      </w:r>
    </w:p>
    <w:p w14:paraId="00000097" w14:textId="77777777" w:rsidR="00716F1A" w:rsidRDefault="00594DD2">
      <w:pPr>
        <w:pBdr>
          <w:top w:val="nil"/>
          <w:left w:val="nil"/>
          <w:bottom w:val="nil"/>
          <w:right w:val="nil"/>
          <w:between w:val="nil"/>
        </w:pBdr>
        <w:spacing w:after="120"/>
      </w:pPr>
      <w:r>
        <w:t>Each of these extensions must include an HTTP URI.  If an LDAP URI is included, it must appear after the HTTP URI.</w:t>
      </w:r>
    </w:p>
    <w:p w14:paraId="1371B181" w14:textId="77777777" w:rsidR="005C40D7" w:rsidRDefault="005C40D7">
      <w:pPr>
        <w:pBdr>
          <w:top w:val="nil"/>
          <w:left w:val="nil"/>
          <w:bottom w:val="nil"/>
          <w:right w:val="nil"/>
          <w:between w:val="nil"/>
        </w:pBdr>
        <w:spacing w:after="120"/>
      </w:pPr>
    </w:p>
    <w:p w14:paraId="00000098" w14:textId="2E08675A" w:rsidR="00716F1A" w:rsidRDefault="00594DD2">
      <w:pPr>
        <w:pBdr>
          <w:top w:val="nil"/>
          <w:left w:val="nil"/>
          <w:bottom w:val="nil"/>
          <w:right w:val="nil"/>
          <w:between w:val="nil"/>
        </w:pBdr>
        <w:spacing w:after="120"/>
      </w:pPr>
      <w:r>
        <w:lastRenderedPageBreak/>
        <w:t>For all URIs:</w:t>
      </w:r>
    </w:p>
    <w:p w14:paraId="00000099" w14:textId="77777777" w:rsidR="00716F1A" w:rsidRDefault="00594DD2">
      <w:pPr>
        <w:numPr>
          <w:ilvl w:val="0"/>
          <w:numId w:val="3"/>
        </w:numPr>
      </w:pPr>
      <w:r>
        <w:t>The scheme portion of all URIs must be either "http" or "</w:t>
      </w:r>
      <w:proofErr w:type="spellStart"/>
      <w:r>
        <w:t>ldap</w:t>
      </w:r>
      <w:proofErr w:type="spellEnd"/>
      <w:r>
        <w:t>".</w:t>
      </w:r>
    </w:p>
    <w:p w14:paraId="0000009A" w14:textId="77777777" w:rsidR="00716F1A" w:rsidRDefault="00594DD2">
      <w:pPr>
        <w:numPr>
          <w:ilvl w:val="0"/>
          <w:numId w:val="3"/>
        </w:numPr>
      </w:pPr>
      <w:r>
        <w:t>The hostname must be specified as a fully qualified domain name.</w:t>
      </w:r>
    </w:p>
    <w:p w14:paraId="0000009C" w14:textId="5DD38D49" w:rsidR="00716F1A" w:rsidRDefault="00594DD2" w:rsidP="00286BC9">
      <w:pPr>
        <w:numPr>
          <w:ilvl w:val="0"/>
          <w:numId w:val="3"/>
        </w:numPr>
        <w:spacing w:after="120"/>
      </w:pPr>
      <w:r>
        <w:t>The default port for the relevant protocol (80 for HTTP and 389 for LDAP) must be used, but need not be included in the URI.</w:t>
      </w:r>
    </w:p>
    <w:p w14:paraId="0000009D" w14:textId="77777777" w:rsidR="00716F1A" w:rsidRPr="00436004" w:rsidRDefault="00594DD2" w:rsidP="00FB6C12">
      <w:pPr>
        <w:pStyle w:val="Heading2"/>
      </w:pPr>
      <w:bookmarkStart w:id="6" w:name="_Toc44081918"/>
      <w:r w:rsidRPr="00436004">
        <w:t>CRL Distribution Points Extension</w:t>
      </w:r>
      <w:bookmarkEnd w:id="6"/>
    </w:p>
    <w:p w14:paraId="0000009E" w14:textId="77777777" w:rsidR="00716F1A" w:rsidRDefault="00594DD2">
      <w:r>
        <w:t xml:space="preserve">This section includes requirements in addition to those specified in Section 2.2.1 in [COMMON]. </w:t>
      </w:r>
    </w:p>
    <w:p w14:paraId="0000009F" w14:textId="77777777" w:rsidR="00716F1A" w:rsidRDefault="00716F1A"/>
    <w:p w14:paraId="000000A0" w14:textId="77777777" w:rsidR="00716F1A" w:rsidRDefault="00594DD2">
      <w:pPr>
        <w:pBdr>
          <w:top w:val="nil"/>
          <w:left w:val="nil"/>
          <w:bottom w:val="nil"/>
          <w:right w:val="nil"/>
          <w:between w:val="nil"/>
        </w:pBdr>
        <w:spacing w:after="120"/>
      </w:pPr>
      <w:r>
        <w:t xml:space="preserve">At least one HTTP URI is required and: </w:t>
      </w:r>
    </w:p>
    <w:p w14:paraId="000000A1" w14:textId="77777777" w:rsidR="00716F1A" w:rsidRDefault="00594DD2">
      <w:pPr>
        <w:numPr>
          <w:ilvl w:val="0"/>
          <w:numId w:val="7"/>
        </w:numPr>
        <w:pBdr>
          <w:top w:val="nil"/>
          <w:left w:val="nil"/>
          <w:bottom w:val="nil"/>
          <w:right w:val="nil"/>
          <w:between w:val="nil"/>
        </w:pBdr>
      </w:pPr>
      <w:r>
        <w:t xml:space="preserve">Must return a file that contains the latest DER encoded full and complete CRL, with a file extension of </w:t>
      </w:r>
      <w:proofErr w:type="gramStart"/>
      <w:r>
        <w:t>".</w:t>
      </w:r>
      <w:proofErr w:type="spellStart"/>
      <w:r>
        <w:t>crl</w:t>
      </w:r>
      <w:proofErr w:type="spellEnd"/>
      <w:proofErr w:type="gramEnd"/>
      <w:r>
        <w:t xml:space="preserve">". </w:t>
      </w:r>
    </w:p>
    <w:p w14:paraId="000000A2" w14:textId="77777777" w:rsidR="00716F1A" w:rsidRDefault="00594DD2">
      <w:pPr>
        <w:numPr>
          <w:ilvl w:val="0"/>
          <w:numId w:val="7"/>
        </w:numPr>
        <w:pBdr>
          <w:top w:val="nil"/>
          <w:left w:val="nil"/>
          <w:bottom w:val="nil"/>
          <w:right w:val="nil"/>
          <w:between w:val="nil"/>
        </w:pBdr>
        <w:spacing w:after="120"/>
      </w:pPr>
      <w:r>
        <w:t>Must include “Content-Type: application/</w:t>
      </w:r>
      <w:proofErr w:type="spellStart"/>
      <w:r>
        <w:t>pkix-</w:t>
      </w:r>
      <w:proofErr w:type="gramStart"/>
      <w:r>
        <w:t>crl</w:t>
      </w:r>
      <w:proofErr w:type="spellEnd"/>
      <w:r>
        <w:t>”  in</w:t>
      </w:r>
      <w:proofErr w:type="gramEnd"/>
      <w:r>
        <w:t xml:space="preserve"> the HTTP response headers.</w:t>
      </w:r>
    </w:p>
    <w:p w14:paraId="000000A3" w14:textId="77777777" w:rsidR="00716F1A" w:rsidRDefault="00594DD2">
      <w:pPr>
        <w:pBdr>
          <w:top w:val="nil"/>
          <w:left w:val="nil"/>
          <w:bottom w:val="nil"/>
          <w:right w:val="nil"/>
          <w:between w:val="nil"/>
        </w:pBdr>
        <w:spacing w:after="120"/>
      </w:pPr>
      <w:r>
        <w:t xml:space="preserve">If the </w:t>
      </w:r>
      <w:proofErr w:type="spellStart"/>
      <w:r>
        <w:t>DistributionPointName</w:t>
      </w:r>
      <w:proofErr w:type="spellEnd"/>
      <w:r>
        <w:t xml:space="preserve"> is present in the </w:t>
      </w:r>
      <w:proofErr w:type="spellStart"/>
      <w:r>
        <w:t>issuingDistributionPoint</w:t>
      </w:r>
      <w:proofErr w:type="spellEnd"/>
      <w:r>
        <w:t xml:space="preserve"> extension of the CRL, the value must match at least one </w:t>
      </w:r>
      <w:proofErr w:type="spellStart"/>
      <w:r>
        <w:t>DistributionPointName</w:t>
      </w:r>
      <w:proofErr w:type="spellEnd"/>
      <w:r>
        <w:t xml:space="preserve"> in the </w:t>
      </w:r>
      <w:proofErr w:type="spellStart"/>
      <w:r>
        <w:t>cRLDistributionPoints</w:t>
      </w:r>
      <w:proofErr w:type="spellEnd"/>
      <w:r>
        <w:t xml:space="preserve"> extensions in each of the certificates covered by the CRL.</w:t>
      </w:r>
    </w:p>
    <w:p w14:paraId="000000A5" w14:textId="17E00216" w:rsidR="00716F1A" w:rsidRPr="00286BC9" w:rsidRDefault="00594DD2">
      <w:pPr>
        <w:pBdr>
          <w:top w:val="nil"/>
          <w:left w:val="nil"/>
          <w:bottom w:val="nil"/>
          <w:right w:val="nil"/>
          <w:between w:val="nil"/>
        </w:pBdr>
        <w:spacing w:after="120"/>
        <w:rPr>
          <w:color w:val="000000"/>
        </w:rPr>
      </w:pPr>
      <w:r>
        <w:t xml:space="preserve">An LDAP URI may be included in the </w:t>
      </w:r>
      <w:proofErr w:type="spellStart"/>
      <w:r>
        <w:t>cRLDistributionPoints</w:t>
      </w:r>
      <w:proofErr w:type="spellEnd"/>
      <w:r>
        <w:t xml:space="preserve"> extension.  If present, the LDAP </w:t>
      </w:r>
      <w:r>
        <w:rPr>
          <w:color w:val="000000"/>
        </w:rPr>
        <w:t>URI must include the DN of the entry containing the CRL and specify the directory attribute in which the CRL is located (</w:t>
      </w:r>
      <w:proofErr w:type="spellStart"/>
      <w:r>
        <w:rPr>
          <w:color w:val="000000"/>
        </w:rPr>
        <w:t>certificateRevocationList</w:t>
      </w:r>
      <w:proofErr w:type="spellEnd"/>
      <w:r>
        <w:rPr>
          <w:color w:val="000000"/>
        </w:rPr>
        <w:t xml:space="preserve">, </w:t>
      </w:r>
      <w:proofErr w:type="spellStart"/>
      <w:r>
        <w:rPr>
          <w:color w:val="000000"/>
        </w:rPr>
        <w:t>authorityRevocationList</w:t>
      </w:r>
      <w:proofErr w:type="spellEnd"/>
      <w:r>
        <w:rPr>
          <w:color w:val="000000"/>
        </w:rPr>
        <w:t xml:space="preserve">, or </w:t>
      </w:r>
      <w:proofErr w:type="spellStart"/>
      <w:r>
        <w:rPr>
          <w:color w:val="000000"/>
        </w:rPr>
        <w:t>deltaRevocationList</w:t>
      </w:r>
      <w:proofErr w:type="spellEnd"/>
      <w:r>
        <w:rPr>
          <w:color w:val="000000"/>
        </w:rPr>
        <w:t>).</w:t>
      </w:r>
    </w:p>
    <w:p w14:paraId="000000A6" w14:textId="77777777" w:rsidR="00716F1A" w:rsidRDefault="00594DD2" w:rsidP="00CC619D">
      <w:pPr>
        <w:pStyle w:val="Heading2"/>
      </w:pPr>
      <w:bookmarkStart w:id="7" w:name="_Toc44081919"/>
      <w:r>
        <w:t>Authority Information Access Extension</w:t>
      </w:r>
      <w:bookmarkEnd w:id="7"/>
    </w:p>
    <w:p w14:paraId="000000A7" w14:textId="77777777" w:rsidR="00716F1A" w:rsidRDefault="00594DD2">
      <w:pPr>
        <w:spacing w:after="200"/>
      </w:pPr>
      <w:r>
        <w:t xml:space="preserve">This section includes requirements in addition to those specified in Section 2.2.1 in [COMMON]. </w:t>
      </w:r>
    </w:p>
    <w:p w14:paraId="000000A8" w14:textId="77777777" w:rsidR="00716F1A" w:rsidRDefault="00594DD2">
      <w:pPr>
        <w:pBdr>
          <w:top w:val="nil"/>
          <w:left w:val="nil"/>
          <w:bottom w:val="nil"/>
          <w:right w:val="nil"/>
          <w:between w:val="nil"/>
        </w:pBdr>
        <w:spacing w:after="120"/>
      </w:pPr>
      <w:r>
        <w:t>The HTTP URI in t</w:t>
      </w:r>
      <w:r>
        <w:rPr>
          <w:color w:val="000000"/>
        </w:rPr>
        <w:t xml:space="preserve">he </w:t>
      </w:r>
      <w:proofErr w:type="spellStart"/>
      <w:r>
        <w:rPr>
          <w:color w:val="000000"/>
        </w:rPr>
        <w:t>authorityInfoAccess</w:t>
      </w:r>
      <w:proofErr w:type="spellEnd"/>
      <w:r>
        <w:rPr>
          <w:color w:val="000000"/>
        </w:rPr>
        <w:t xml:space="preserve"> </w:t>
      </w:r>
      <w:r>
        <w:t>extension must contain at least one instance of the id-ad-</w:t>
      </w:r>
      <w:proofErr w:type="spellStart"/>
      <w:r>
        <w:t>caIssuers</w:t>
      </w:r>
      <w:proofErr w:type="spellEnd"/>
      <w:r>
        <w:t xml:space="preserve"> access method containing a publicly accessible HTTP URI which returns a certs-only Cryptographic Message [RFC 8551]. This message:</w:t>
      </w:r>
    </w:p>
    <w:p w14:paraId="000000A9" w14:textId="77777777" w:rsidR="00716F1A" w:rsidRDefault="00594DD2">
      <w:pPr>
        <w:numPr>
          <w:ilvl w:val="0"/>
          <w:numId w:val="8"/>
        </w:numPr>
        <w:spacing w:after="120"/>
      </w:pPr>
      <w:r>
        <w:t xml:space="preserve">Must contain a binary file with an extension of </w:t>
      </w:r>
      <w:proofErr w:type="gramStart"/>
      <w:r>
        <w:t>".p</w:t>
      </w:r>
      <w:proofErr w:type="gramEnd"/>
      <w:r>
        <w:t>7c".</w:t>
      </w:r>
    </w:p>
    <w:p w14:paraId="000000AA" w14:textId="77777777" w:rsidR="00716F1A" w:rsidRDefault="00594DD2">
      <w:pPr>
        <w:numPr>
          <w:ilvl w:val="0"/>
          <w:numId w:val="8"/>
        </w:numPr>
        <w:pBdr>
          <w:top w:val="nil"/>
          <w:left w:val="nil"/>
          <w:bottom w:val="nil"/>
          <w:right w:val="nil"/>
          <w:between w:val="nil"/>
        </w:pBdr>
      </w:pPr>
      <w:r>
        <w:t>Must include “Content-Type: application/pkcs7-mime” in the HTTP response headers.</w:t>
      </w:r>
    </w:p>
    <w:p w14:paraId="000000AB" w14:textId="77777777" w:rsidR="00716F1A" w:rsidRDefault="00594DD2">
      <w:pPr>
        <w:numPr>
          <w:ilvl w:val="0"/>
          <w:numId w:val="8"/>
        </w:numPr>
        <w:pBdr>
          <w:top w:val="nil"/>
          <w:left w:val="nil"/>
          <w:bottom w:val="nil"/>
          <w:right w:val="nil"/>
          <w:between w:val="nil"/>
        </w:pBdr>
      </w:pPr>
      <w:r>
        <w:t xml:space="preserve">Must not contain any self-signed CA certificates. </w:t>
      </w:r>
    </w:p>
    <w:p w14:paraId="000000AC" w14:textId="77777777" w:rsidR="00716F1A" w:rsidRDefault="00594DD2">
      <w:pPr>
        <w:numPr>
          <w:ilvl w:val="0"/>
          <w:numId w:val="8"/>
        </w:numPr>
        <w:pBdr>
          <w:top w:val="nil"/>
          <w:left w:val="nil"/>
          <w:bottom w:val="nil"/>
          <w:right w:val="nil"/>
          <w:between w:val="nil"/>
        </w:pBdr>
      </w:pPr>
      <w:r>
        <w:t xml:space="preserve">Must </w:t>
      </w:r>
      <w:r>
        <w:rPr>
          <w:color w:val="000000"/>
        </w:rPr>
        <w:t>include one or mo</w:t>
      </w:r>
      <w:r>
        <w:t>re</w:t>
      </w:r>
      <w:r>
        <w:rPr>
          <w:color w:val="000000"/>
        </w:rPr>
        <w:t xml:space="preserve"> currently valid CA certificates issued to the issuer of th</w:t>
      </w:r>
      <w:r>
        <w:t>e</w:t>
      </w:r>
      <w:r>
        <w:rPr>
          <w:color w:val="000000"/>
        </w:rPr>
        <w:t xml:space="preserve"> certificate,</w:t>
      </w:r>
      <w:r>
        <w:t xml:space="preserve"> which</w:t>
      </w:r>
      <w:r>
        <w:rPr>
          <w:color w:val="000000"/>
        </w:rPr>
        <w:t xml:space="preserve"> may be used to verify the signature on th</w:t>
      </w:r>
      <w:r>
        <w:t>e</w:t>
      </w:r>
      <w:r>
        <w:rPr>
          <w:color w:val="000000"/>
        </w:rPr>
        <w:t xml:space="preserve"> certificate. </w:t>
      </w:r>
    </w:p>
    <w:p w14:paraId="000000AD" w14:textId="77777777" w:rsidR="00716F1A" w:rsidRDefault="00594DD2">
      <w:pPr>
        <w:numPr>
          <w:ilvl w:val="0"/>
          <w:numId w:val="8"/>
        </w:numPr>
        <w:pBdr>
          <w:top w:val="nil"/>
          <w:left w:val="nil"/>
          <w:bottom w:val="nil"/>
          <w:right w:val="nil"/>
          <w:between w:val="nil"/>
        </w:pBdr>
        <w:spacing w:after="120"/>
      </w:pPr>
      <w:r>
        <w:t>Must be an empty certs-only CMS format, if no currently valid CA certificates can be included.</w:t>
      </w:r>
    </w:p>
    <w:p w14:paraId="000000AE" w14:textId="77777777" w:rsidR="00716F1A" w:rsidRDefault="00594DD2">
      <w:pPr>
        <w:pBdr>
          <w:top w:val="nil"/>
          <w:left w:val="nil"/>
          <w:bottom w:val="nil"/>
          <w:right w:val="nil"/>
          <w:between w:val="nil"/>
        </w:pBdr>
        <w:spacing w:after="120"/>
      </w:pPr>
      <w:r>
        <w:t>Alternatively, the HTTP URI may return a single DER encoded certificate that has an extension of “.</w:t>
      </w:r>
      <w:proofErr w:type="spellStart"/>
      <w:r>
        <w:t>cer</w:t>
      </w:r>
      <w:proofErr w:type="spellEnd"/>
      <w:r>
        <w:t>” [RFC 2585] and must include “Content-Type: application/</w:t>
      </w:r>
      <w:proofErr w:type="spellStart"/>
      <w:r>
        <w:t>pkix</w:t>
      </w:r>
      <w:proofErr w:type="spellEnd"/>
      <w:r>
        <w:t>-cert” in the HTTP response headers.  The use of this option is discouraged because it does not permit zero or multiple CA certificates, thereby reducing flexibility.</w:t>
      </w:r>
    </w:p>
    <w:p w14:paraId="000000AF" w14:textId="77777777" w:rsidR="00716F1A" w:rsidRDefault="00594DD2">
      <w:pPr>
        <w:pBdr>
          <w:top w:val="nil"/>
          <w:left w:val="nil"/>
          <w:bottom w:val="nil"/>
          <w:right w:val="nil"/>
          <w:between w:val="nil"/>
        </w:pBdr>
        <w:spacing w:after="120"/>
      </w:pPr>
      <w:r>
        <w:t xml:space="preserve">An LDAP URI may be included in the </w:t>
      </w:r>
      <w:proofErr w:type="spellStart"/>
      <w:r>
        <w:t>authorityInfoAccess</w:t>
      </w:r>
      <w:proofErr w:type="spellEnd"/>
      <w:r>
        <w:t xml:space="preserve"> extension, id-ad-</w:t>
      </w:r>
      <w:proofErr w:type="spellStart"/>
      <w:r>
        <w:t>caIssuers</w:t>
      </w:r>
      <w:proofErr w:type="spellEnd"/>
      <w:r>
        <w:t xml:space="preserve"> </w:t>
      </w:r>
      <w:r>
        <w:lastRenderedPageBreak/>
        <w:t>access method, that specifies</w:t>
      </w:r>
      <w:r>
        <w:rPr>
          <w:color w:val="000000"/>
        </w:rPr>
        <w:t xml:space="preserve"> either </w:t>
      </w:r>
      <w:r>
        <w:t xml:space="preserve">or </w:t>
      </w:r>
      <w:r>
        <w:rPr>
          <w:color w:val="000000"/>
        </w:rPr>
        <w:t xml:space="preserve">both the </w:t>
      </w:r>
      <w:proofErr w:type="spellStart"/>
      <w:r>
        <w:rPr>
          <w:color w:val="000000"/>
        </w:rPr>
        <w:t>cACertificate</w:t>
      </w:r>
      <w:proofErr w:type="spellEnd"/>
      <w:r>
        <w:rPr>
          <w:color w:val="000000"/>
        </w:rPr>
        <w:t xml:space="preserve"> and </w:t>
      </w:r>
      <w:proofErr w:type="spellStart"/>
      <w:r>
        <w:rPr>
          <w:color w:val="000000"/>
        </w:rPr>
        <w:t>crossCertificatePair</w:t>
      </w:r>
      <w:proofErr w:type="spellEnd"/>
      <w:r>
        <w:rPr>
          <w:color w:val="000000"/>
        </w:rPr>
        <w:t xml:space="preserve"> attributes</w:t>
      </w:r>
      <w:r>
        <w:t>.  A</w:t>
      </w:r>
      <w:r>
        <w:rPr>
          <w:color w:val="000000"/>
        </w:rPr>
        <w:t xml:space="preserve"> CA may, alternatively, specify each of the attributes in a separate LDAP URI</w:t>
      </w:r>
      <w:r>
        <w:t>.</w:t>
      </w:r>
    </w:p>
    <w:p w14:paraId="000000B1" w14:textId="07BCD44C" w:rsidR="00716F1A" w:rsidRDefault="00594DD2">
      <w:pPr>
        <w:widowControl/>
        <w:spacing w:after="240"/>
      </w:pPr>
      <w:r>
        <w:t xml:space="preserve">The authoritative OCSP [RFC 6960] service must be specified in the </w:t>
      </w:r>
      <w:proofErr w:type="spellStart"/>
      <w:r>
        <w:t>authorityInfoAccess</w:t>
      </w:r>
      <w:proofErr w:type="spellEnd"/>
      <w:r>
        <w:t xml:space="preserve"> extension, id-ad-</w:t>
      </w:r>
      <w:proofErr w:type="spellStart"/>
      <w:r>
        <w:t>ocsp</w:t>
      </w:r>
      <w:proofErr w:type="spellEnd"/>
      <w:r>
        <w:t xml:space="preserve"> access method, of each Subscriber certificate and the scheme portion of the URI must be "http".  This HTTP response must include “Content-Type: application/</w:t>
      </w:r>
      <w:proofErr w:type="spellStart"/>
      <w:r>
        <w:t>ocsp</w:t>
      </w:r>
      <w:proofErr w:type="spellEnd"/>
      <w:r>
        <w:t>-response” in the HTTP response headers.</w:t>
      </w:r>
    </w:p>
    <w:p w14:paraId="000000B2" w14:textId="77777777" w:rsidR="00716F1A" w:rsidRDefault="00594DD2" w:rsidP="00CC619D">
      <w:pPr>
        <w:pStyle w:val="Heading2"/>
      </w:pPr>
      <w:bookmarkStart w:id="8" w:name="_Toc44081920"/>
      <w:r>
        <w:t>Subject Information Access Extension</w:t>
      </w:r>
      <w:bookmarkEnd w:id="8"/>
    </w:p>
    <w:p w14:paraId="000000B3" w14:textId="77777777" w:rsidR="00716F1A" w:rsidRDefault="00594DD2">
      <w:pPr>
        <w:spacing w:after="200"/>
      </w:pPr>
      <w:r>
        <w:t xml:space="preserve">This section includes requirements in addition to those specified in Section 2.2.1. in [COMMON]. </w:t>
      </w:r>
    </w:p>
    <w:p w14:paraId="000000B4" w14:textId="77777777" w:rsidR="00716F1A" w:rsidRDefault="00594DD2">
      <w:pPr>
        <w:spacing w:after="120"/>
      </w:pPr>
      <w:r>
        <w:t xml:space="preserve">The </w:t>
      </w:r>
      <w:proofErr w:type="spellStart"/>
      <w:r>
        <w:t>subjectInfoAccess</w:t>
      </w:r>
      <w:proofErr w:type="spellEnd"/>
      <w:r>
        <w:t xml:space="preserve"> extension must appear in CA certificates, unless the CA certificate asserts a path length constraint of zero in the Basic Constraints extension. </w:t>
      </w:r>
    </w:p>
    <w:p w14:paraId="000000B5" w14:textId="77777777" w:rsidR="00716F1A" w:rsidRDefault="00594DD2">
      <w:pPr>
        <w:spacing w:after="120"/>
      </w:pPr>
      <w:r>
        <w:t xml:space="preserve">When present, the </w:t>
      </w:r>
      <w:proofErr w:type="spellStart"/>
      <w:r>
        <w:t>subjectInfoAccess</w:t>
      </w:r>
      <w:proofErr w:type="spellEnd"/>
      <w:r>
        <w:t xml:space="preserve"> extension must contain at least one instance of the id-ad-</w:t>
      </w:r>
      <w:proofErr w:type="spellStart"/>
      <w:r>
        <w:t>caRepository</w:t>
      </w:r>
      <w:proofErr w:type="spellEnd"/>
      <w:r>
        <w:t xml:space="preserve"> access method containing a publicly accessible HTTP URI which returns a certs-only Cryptographic Message [RFC 8551]. This message:</w:t>
      </w:r>
    </w:p>
    <w:p w14:paraId="000000B6" w14:textId="77777777" w:rsidR="00716F1A" w:rsidRDefault="00594DD2">
      <w:pPr>
        <w:numPr>
          <w:ilvl w:val="0"/>
          <w:numId w:val="8"/>
        </w:numPr>
        <w:spacing w:after="120"/>
      </w:pPr>
      <w:r>
        <w:t xml:space="preserve">Must contain a binary file with an extension of </w:t>
      </w:r>
      <w:proofErr w:type="gramStart"/>
      <w:r>
        <w:t>".p</w:t>
      </w:r>
      <w:proofErr w:type="gramEnd"/>
      <w:r>
        <w:t>7c"</w:t>
      </w:r>
    </w:p>
    <w:p w14:paraId="000000B7" w14:textId="77777777" w:rsidR="00716F1A" w:rsidRDefault="00594DD2">
      <w:pPr>
        <w:numPr>
          <w:ilvl w:val="0"/>
          <w:numId w:val="8"/>
        </w:numPr>
      </w:pPr>
      <w:r>
        <w:t>Must include “Content-Type: application/pkcs7-mime” must be included in the HTTP response headers.</w:t>
      </w:r>
    </w:p>
    <w:p w14:paraId="000000B8" w14:textId="77777777" w:rsidR="00716F1A" w:rsidRDefault="00594DD2">
      <w:pPr>
        <w:numPr>
          <w:ilvl w:val="0"/>
          <w:numId w:val="8"/>
        </w:numPr>
      </w:pPr>
      <w:r>
        <w:t>Must contain all currently valid CA certificates issued by the subject of this certificate, except self-signed certificates</w:t>
      </w:r>
    </w:p>
    <w:p w14:paraId="000000B9" w14:textId="77777777" w:rsidR="00716F1A" w:rsidRDefault="00594DD2">
      <w:pPr>
        <w:numPr>
          <w:ilvl w:val="0"/>
          <w:numId w:val="8"/>
        </w:numPr>
        <w:spacing w:after="120"/>
      </w:pPr>
      <w:r>
        <w:t>Must be an empty certs-only CMS format, if no currently valid CA certificates can be included.</w:t>
      </w:r>
    </w:p>
    <w:p w14:paraId="000000BA" w14:textId="77777777" w:rsidR="00716F1A" w:rsidRDefault="00594DD2">
      <w:pPr>
        <w:spacing w:after="120"/>
      </w:pPr>
      <w:r>
        <w:t xml:space="preserve">An LDAP URI may be included in the </w:t>
      </w:r>
      <w:proofErr w:type="spellStart"/>
      <w:r>
        <w:t>subjectInfoAccess</w:t>
      </w:r>
      <w:proofErr w:type="spellEnd"/>
      <w:r>
        <w:t xml:space="preserve"> extension, id-ad-</w:t>
      </w:r>
      <w:proofErr w:type="spellStart"/>
      <w:r>
        <w:t>caRepository</w:t>
      </w:r>
      <w:proofErr w:type="spellEnd"/>
      <w:r>
        <w:t xml:space="preserve"> access method.  If present, the LDAP URI must include the DN of the entry containing the relevant certificates and specify the directory attribute in which the certificates are located.</w:t>
      </w:r>
    </w:p>
    <w:p w14:paraId="000000BB" w14:textId="77777777" w:rsidR="00716F1A" w:rsidRDefault="00716F1A">
      <w:pPr>
        <w:spacing w:after="120"/>
      </w:pPr>
    </w:p>
    <w:p w14:paraId="000000BC" w14:textId="77777777" w:rsidR="00716F1A" w:rsidRDefault="00594DD2" w:rsidP="00FB6C12">
      <w:pPr>
        <w:pStyle w:val="Heading1"/>
      </w:pPr>
      <w:bookmarkStart w:id="9" w:name="_Toc44081921"/>
      <w:r>
        <w:t>Profile Worksheets</w:t>
      </w:r>
      <w:bookmarkEnd w:id="9"/>
    </w:p>
    <w:p w14:paraId="000000BD" w14:textId="77777777" w:rsidR="00716F1A" w:rsidRDefault="00594DD2">
      <w:pPr>
        <w:pBdr>
          <w:top w:val="nil"/>
          <w:left w:val="nil"/>
          <w:bottom w:val="nil"/>
          <w:right w:val="nil"/>
          <w:between w:val="nil"/>
        </w:pBdr>
        <w:spacing w:after="120"/>
      </w:pPr>
      <w:r>
        <w:t>The profile worksheets identify the mandatory and optional extensions of certificates and CRLs. Unless otherwise stated, all fields and extensions listed are mandatory. Certificate extensions defined in [RFC 5280] that are not specified as mandatory or optional in the profile worksheets must not be included.</w:t>
      </w:r>
    </w:p>
    <w:tbl>
      <w:tblPr>
        <w:tblStyle w:val="af0"/>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0"/>
        <w:gridCol w:w="2990"/>
        <w:gridCol w:w="5050"/>
      </w:tblGrid>
      <w:tr w:rsidR="00716F1A" w14:paraId="5DBFC0C6" w14:textId="77777777">
        <w:tc>
          <w:tcPr>
            <w:tcW w:w="600" w:type="dxa"/>
            <w:shd w:val="clear" w:color="auto" w:fill="D9D9D9"/>
            <w:tcMar>
              <w:top w:w="100" w:type="dxa"/>
              <w:left w:w="100" w:type="dxa"/>
              <w:bottom w:w="100" w:type="dxa"/>
              <w:right w:w="100" w:type="dxa"/>
            </w:tcMar>
          </w:tcPr>
          <w:p w14:paraId="000000BE" w14:textId="77777777" w:rsidR="00716F1A" w:rsidRDefault="00594DD2">
            <w:pPr>
              <w:pBdr>
                <w:top w:val="nil"/>
                <w:left w:val="nil"/>
                <w:bottom w:val="nil"/>
                <w:right w:val="nil"/>
                <w:between w:val="nil"/>
              </w:pBdr>
              <w:jc w:val="center"/>
              <w:rPr>
                <w:sz w:val="22"/>
                <w:szCs w:val="22"/>
              </w:rPr>
            </w:pPr>
            <w:r>
              <w:rPr>
                <w:sz w:val="22"/>
                <w:szCs w:val="22"/>
              </w:rPr>
              <w:t>#</w:t>
            </w:r>
          </w:p>
        </w:tc>
        <w:tc>
          <w:tcPr>
            <w:tcW w:w="2990" w:type="dxa"/>
            <w:shd w:val="clear" w:color="auto" w:fill="D9D9D9"/>
            <w:tcMar>
              <w:top w:w="100" w:type="dxa"/>
              <w:left w:w="100" w:type="dxa"/>
              <w:bottom w:w="100" w:type="dxa"/>
              <w:right w:w="100" w:type="dxa"/>
            </w:tcMar>
          </w:tcPr>
          <w:p w14:paraId="000000BF" w14:textId="77777777" w:rsidR="00716F1A" w:rsidRDefault="00594DD2">
            <w:pPr>
              <w:pBdr>
                <w:top w:val="nil"/>
                <w:left w:val="nil"/>
                <w:bottom w:val="nil"/>
                <w:right w:val="nil"/>
                <w:between w:val="nil"/>
              </w:pBdr>
              <w:jc w:val="center"/>
              <w:rPr>
                <w:sz w:val="22"/>
                <w:szCs w:val="22"/>
              </w:rPr>
            </w:pPr>
            <w:r>
              <w:rPr>
                <w:sz w:val="22"/>
                <w:szCs w:val="22"/>
              </w:rPr>
              <w:t>Profile</w:t>
            </w:r>
          </w:p>
        </w:tc>
        <w:tc>
          <w:tcPr>
            <w:tcW w:w="5050" w:type="dxa"/>
            <w:shd w:val="clear" w:color="auto" w:fill="D9D9D9"/>
            <w:tcMar>
              <w:top w:w="100" w:type="dxa"/>
              <w:left w:w="100" w:type="dxa"/>
              <w:bottom w:w="100" w:type="dxa"/>
              <w:right w:w="100" w:type="dxa"/>
            </w:tcMar>
          </w:tcPr>
          <w:p w14:paraId="000000C0" w14:textId="77777777" w:rsidR="00716F1A" w:rsidRDefault="00594DD2">
            <w:pPr>
              <w:pBdr>
                <w:top w:val="nil"/>
                <w:left w:val="nil"/>
                <w:bottom w:val="nil"/>
                <w:right w:val="nil"/>
                <w:between w:val="nil"/>
              </w:pBdr>
              <w:jc w:val="center"/>
              <w:rPr>
                <w:sz w:val="22"/>
                <w:szCs w:val="22"/>
              </w:rPr>
            </w:pPr>
            <w:r>
              <w:rPr>
                <w:sz w:val="22"/>
                <w:szCs w:val="22"/>
              </w:rPr>
              <w:t>Description</w:t>
            </w:r>
          </w:p>
        </w:tc>
      </w:tr>
      <w:tr w:rsidR="00716F1A" w14:paraId="20535F19" w14:textId="77777777">
        <w:tc>
          <w:tcPr>
            <w:tcW w:w="600" w:type="dxa"/>
            <w:shd w:val="clear" w:color="auto" w:fill="auto"/>
            <w:tcMar>
              <w:top w:w="100" w:type="dxa"/>
              <w:left w:w="100" w:type="dxa"/>
              <w:bottom w:w="100" w:type="dxa"/>
              <w:right w:w="100" w:type="dxa"/>
            </w:tcMar>
          </w:tcPr>
          <w:p w14:paraId="000000C1" w14:textId="77777777" w:rsidR="00716F1A" w:rsidRDefault="00594DD2">
            <w:pPr>
              <w:pBdr>
                <w:top w:val="nil"/>
                <w:left w:val="nil"/>
                <w:bottom w:val="nil"/>
                <w:right w:val="nil"/>
                <w:between w:val="nil"/>
              </w:pBdr>
              <w:rPr>
                <w:sz w:val="22"/>
                <w:szCs w:val="22"/>
              </w:rPr>
            </w:pPr>
            <w:r>
              <w:rPr>
                <w:sz w:val="22"/>
                <w:szCs w:val="22"/>
              </w:rPr>
              <w:t>1</w:t>
            </w:r>
          </w:p>
        </w:tc>
        <w:tc>
          <w:tcPr>
            <w:tcW w:w="2990" w:type="dxa"/>
            <w:shd w:val="clear" w:color="auto" w:fill="auto"/>
            <w:tcMar>
              <w:top w:w="100" w:type="dxa"/>
              <w:left w:w="100" w:type="dxa"/>
              <w:bottom w:w="100" w:type="dxa"/>
              <w:right w:w="100" w:type="dxa"/>
            </w:tcMar>
          </w:tcPr>
          <w:p w14:paraId="000000C2" w14:textId="77777777" w:rsidR="00716F1A" w:rsidRDefault="00594DD2">
            <w:pPr>
              <w:pBdr>
                <w:top w:val="nil"/>
                <w:left w:val="nil"/>
                <w:bottom w:val="nil"/>
                <w:right w:val="nil"/>
                <w:between w:val="nil"/>
              </w:pBdr>
              <w:rPr>
                <w:sz w:val="22"/>
                <w:szCs w:val="22"/>
              </w:rPr>
            </w:pPr>
            <w:r>
              <w:rPr>
                <w:sz w:val="22"/>
                <w:szCs w:val="22"/>
              </w:rPr>
              <w:t>Self-Signed CA Certificate</w:t>
            </w:r>
          </w:p>
        </w:tc>
        <w:tc>
          <w:tcPr>
            <w:tcW w:w="5050" w:type="dxa"/>
            <w:shd w:val="clear" w:color="auto" w:fill="auto"/>
            <w:tcMar>
              <w:top w:w="100" w:type="dxa"/>
              <w:left w:w="100" w:type="dxa"/>
              <w:bottom w:w="100" w:type="dxa"/>
              <w:right w:w="100" w:type="dxa"/>
            </w:tcMar>
          </w:tcPr>
          <w:p w14:paraId="000000C3" w14:textId="77777777" w:rsidR="00716F1A" w:rsidRDefault="00594DD2">
            <w:pPr>
              <w:pBdr>
                <w:top w:val="nil"/>
                <w:left w:val="nil"/>
                <w:bottom w:val="nil"/>
                <w:right w:val="nil"/>
                <w:between w:val="nil"/>
              </w:pBdr>
              <w:rPr>
                <w:sz w:val="22"/>
                <w:szCs w:val="22"/>
              </w:rPr>
            </w:pPr>
            <w:r>
              <w:rPr>
                <w:sz w:val="22"/>
                <w:szCs w:val="22"/>
              </w:rPr>
              <w:t>Self-Signed CA certificates issued by the Federal Common Policy CA for use as the trust anchor by PKI client applications</w:t>
            </w:r>
          </w:p>
        </w:tc>
      </w:tr>
      <w:tr w:rsidR="00716F1A" w14:paraId="3973FC87" w14:textId="77777777">
        <w:tc>
          <w:tcPr>
            <w:tcW w:w="600" w:type="dxa"/>
            <w:shd w:val="clear" w:color="auto" w:fill="auto"/>
            <w:tcMar>
              <w:top w:w="100" w:type="dxa"/>
              <w:left w:w="100" w:type="dxa"/>
              <w:bottom w:w="100" w:type="dxa"/>
              <w:right w:w="100" w:type="dxa"/>
            </w:tcMar>
          </w:tcPr>
          <w:p w14:paraId="000000C4" w14:textId="77777777" w:rsidR="00716F1A" w:rsidRDefault="00594DD2">
            <w:pPr>
              <w:pBdr>
                <w:top w:val="nil"/>
                <w:left w:val="nil"/>
                <w:bottom w:val="nil"/>
                <w:right w:val="nil"/>
                <w:between w:val="nil"/>
              </w:pBdr>
              <w:rPr>
                <w:sz w:val="22"/>
                <w:szCs w:val="22"/>
              </w:rPr>
            </w:pPr>
            <w:r>
              <w:rPr>
                <w:sz w:val="22"/>
                <w:szCs w:val="22"/>
              </w:rPr>
              <w:t>2</w:t>
            </w:r>
          </w:p>
        </w:tc>
        <w:tc>
          <w:tcPr>
            <w:tcW w:w="2990" w:type="dxa"/>
            <w:shd w:val="clear" w:color="auto" w:fill="auto"/>
            <w:tcMar>
              <w:top w:w="100" w:type="dxa"/>
              <w:left w:w="100" w:type="dxa"/>
              <w:bottom w:w="100" w:type="dxa"/>
              <w:right w:w="100" w:type="dxa"/>
            </w:tcMar>
          </w:tcPr>
          <w:p w14:paraId="000000C5" w14:textId="77777777" w:rsidR="00716F1A" w:rsidRDefault="00594DD2">
            <w:pPr>
              <w:pBdr>
                <w:top w:val="nil"/>
                <w:left w:val="nil"/>
                <w:bottom w:val="nil"/>
                <w:right w:val="nil"/>
                <w:between w:val="nil"/>
              </w:pBdr>
              <w:rPr>
                <w:sz w:val="22"/>
                <w:szCs w:val="22"/>
              </w:rPr>
            </w:pPr>
            <w:r>
              <w:rPr>
                <w:sz w:val="22"/>
                <w:szCs w:val="22"/>
              </w:rPr>
              <w:t>Self-Issued CA Certificate</w:t>
            </w:r>
          </w:p>
        </w:tc>
        <w:tc>
          <w:tcPr>
            <w:tcW w:w="5050" w:type="dxa"/>
            <w:shd w:val="clear" w:color="auto" w:fill="auto"/>
            <w:tcMar>
              <w:top w:w="100" w:type="dxa"/>
              <w:left w:w="100" w:type="dxa"/>
              <w:bottom w:w="100" w:type="dxa"/>
              <w:right w:w="100" w:type="dxa"/>
            </w:tcMar>
          </w:tcPr>
          <w:p w14:paraId="000000C6" w14:textId="77777777" w:rsidR="00716F1A" w:rsidRDefault="00594DD2">
            <w:pPr>
              <w:pBdr>
                <w:top w:val="nil"/>
                <w:left w:val="nil"/>
                <w:bottom w:val="nil"/>
                <w:right w:val="nil"/>
                <w:between w:val="nil"/>
              </w:pBdr>
              <w:rPr>
                <w:sz w:val="22"/>
                <w:szCs w:val="22"/>
              </w:rPr>
            </w:pPr>
            <w:r>
              <w:rPr>
                <w:sz w:val="22"/>
                <w:szCs w:val="22"/>
              </w:rPr>
              <w:t xml:space="preserve">Key rollover certificates, sometimes called link certificates </w:t>
            </w:r>
          </w:p>
        </w:tc>
      </w:tr>
      <w:tr w:rsidR="00716F1A" w14:paraId="31AB9498" w14:textId="77777777">
        <w:tc>
          <w:tcPr>
            <w:tcW w:w="600" w:type="dxa"/>
            <w:shd w:val="clear" w:color="auto" w:fill="auto"/>
            <w:tcMar>
              <w:top w:w="100" w:type="dxa"/>
              <w:left w:w="100" w:type="dxa"/>
              <w:bottom w:w="100" w:type="dxa"/>
              <w:right w:w="100" w:type="dxa"/>
            </w:tcMar>
          </w:tcPr>
          <w:p w14:paraId="000000C7" w14:textId="77777777" w:rsidR="00716F1A" w:rsidRDefault="00594DD2">
            <w:pPr>
              <w:pBdr>
                <w:top w:val="nil"/>
                <w:left w:val="nil"/>
                <w:bottom w:val="nil"/>
                <w:right w:val="nil"/>
                <w:between w:val="nil"/>
              </w:pBdr>
              <w:rPr>
                <w:sz w:val="22"/>
                <w:szCs w:val="22"/>
              </w:rPr>
            </w:pPr>
            <w:r>
              <w:rPr>
                <w:sz w:val="22"/>
                <w:szCs w:val="22"/>
              </w:rPr>
              <w:lastRenderedPageBreak/>
              <w:t>3</w:t>
            </w:r>
          </w:p>
        </w:tc>
        <w:tc>
          <w:tcPr>
            <w:tcW w:w="2990" w:type="dxa"/>
            <w:shd w:val="clear" w:color="auto" w:fill="auto"/>
            <w:tcMar>
              <w:top w:w="100" w:type="dxa"/>
              <w:left w:w="100" w:type="dxa"/>
              <w:bottom w:w="100" w:type="dxa"/>
              <w:right w:w="100" w:type="dxa"/>
            </w:tcMar>
          </w:tcPr>
          <w:p w14:paraId="000000C8" w14:textId="77777777" w:rsidR="00716F1A" w:rsidRDefault="00594DD2">
            <w:pPr>
              <w:pBdr>
                <w:top w:val="nil"/>
                <w:left w:val="nil"/>
                <w:bottom w:val="nil"/>
                <w:right w:val="nil"/>
                <w:between w:val="nil"/>
              </w:pBdr>
              <w:rPr>
                <w:sz w:val="22"/>
                <w:szCs w:val="22"/>
              </w:rPr>
            </w:pPr>
            <w:r>
              <w:rPr>
                <w:sz w:val="22"/>
                <w:szCs w:val="22"/>
              </w:rPr>
              <w:t>Cross Certificate</w:t>
            </w:r>
          </w:p>
        </w:tc>
        <w:tc>
          <w:tcPr>
            <w:tcW w:w="5050" w:type="dxa"/>
            <w:shd w:val="clear" w:color="auto" w:fill="auto"/>
            <w:tcMar>
              <w:top w:w="100" w:type="dxa"/>
              <w:left w:w="100" w:type="dxa"/>
              <w:bottom w:w="100" w:type="dxa"/>
              <w:right w:w="100" w:type="dxa"/>
            </w:tcMar>
          </w:tcPr>
          <w:p w14:paraId="000000C9" w14:textId="77777777" w:rsidR="00716F1A" w:rsidRDefault="00594DD2">
            <w:pPr>
              <w:pBdr>
                <w:top w:val="nil"/>
                <w:left w:val="nil"/>
                <w:bottom w:val="nil"/>
                <w:right w:val="nil"/>
                <w:between w:val="nil"/>
              </w:pBdr>
              <w:rPr>
                <w:sz w:val="22"/>
                <w:szCs w:val="22"/>
              </w:rPr>
            </w:pPr>
            <w:r>
              <w:rPr>
                <w:sz w:val="22"/>
                <w:szCs w:val="22"/>
              </w:rPr>
              <w:t>Issued to CAs that operate under a Certificate Policy other than the Common Certificate Policy</w:t>
            </w:r>
          </w:p>
        </w:tc>
      </w:tr>
      <w:tr w:rsidR="00716F1A" w14:paraId="1E7064FC" w14:textId="77777777">
        <w:tc>
          <w:tcPr>
            <w:tcW w:w="600" w:type="dxa"/>
            <w:shd w:val="clear" w:color="auto" w:fill="auto"/>
            <w:tcMar>
              <w:top w:w="100" w:type="dxa"/>
              <w:left w:w="100" w:type="dxa"/>
              <w:bottom w:w="100" w:type="dxa"/>
              <w:right w:w="100" w:type="dxa"/>
            </w:tcMar>
          </w:tcPr>
          <w:p w14:paraId="000000CA" w14:textId="77777777" w:rsidR="00716F1A" w:rsidRDefault="00594DD2">
            <w:pPr>
              <w:pBdr>
                <w:top w:val="nil"/>
                <w:left w:val="nil"/>
                <w:bottom w:val="nil"/>
                <w:right w:val="nil"/>
                <w:between w:val="nil"/>
              </w:pBdr>
              <w:rPr>
                <w:sz w:val="22"/>
                <w:szCs w:val="22"/>
              </w:rPr>
            </w:pPr>
            <w:r>
              <w:rPr>
                <w:sz w:val="22"/>
                <w:szCs w:val="22"/>
              </w:rPr>
              <w:t>4</w:t>
            </w:r>
          </w:p>
        </w:tc>
        <w:tc>
          <w:tcPr>
            <w:tcW w:w="2990" w:type="dxa"/>
            <w:shd w:val="clear" w:color="auto" w:fill="auto"/>
            <w:tcMar>
              <w:top w:w="100" w:type="dxa"/>
              <w:left w:w="100" w:type="dxa"/>
              <w:bottom w:w="100" w:type="dxa"/>
              <w:right w:w="100" w:type="dxa"/>
            </w:tcMar>
          </w:tcPr>
          <w:p w14:paraId="000000CB" w14:textId="77777777" w:rsidR="00716F1A" w:rsidRDefault="00594DD2">
            <w:pPr>
              <w:pBdr>
                <w:top w:val="nil"/>
                <w:left w:val="nil"/>
                <w:bottom w:val="nil"/>
                <w:right w:val="nil"/>
                <w:between w:val="nil"/>
              </w:pBdr>
              <w:rPr>
                <w:sz w:val="22"/>
                <w:szCs w:val="22"/>
              </w:rPr>
            </w:pPr>
            <w:r>
              <w:rPr>
                <w:sz w:val="22"/>
                <w:szCs w:val="22"/>
              </w:rPr>
              <w:t>Intermediate CA Certificate</w:t>
            </w:r>
          </w:p>
        </w:tc>
        <w:tc>
          <w:tcPr>
            <w:tcW w:w="5050" w:type="dxa"/>
            <w:shd w:val="clear" w:color="auto" w:fill="auto"/>
            <w:tcMar>
              <w:top w:w="100" w:type="dxa"/>
              <w:left w:w="100" w:type="dxa"/>
              <w:bottom w:w="100" w:type="dxa"/>
              <w:right w:w="100" w:type="dxa"/>
            </w:tcMar>
          </w:tcPr>
          <w:p w14:paraId="000000CC" w14:textId="77777777" w:rsidR="00716F1A" w:rsidRDefault="00594DD2">
            <w:pPr>
              <w:pBdr>
                <w:top w:val="nil"/>
                <w:left w:val="nil"/>
                <w:bottom w:val="nil"/>
                <w:right w:val="nil"/>
                <w:between w:val="nil"/>
              </w:pBdr>
              <w:rPr>
                <w:sz w:val="22"/>
                <w:szCs w:val="22"/>
              </w:rPr>
            </w:pPr>
            <w:r>
              <w:rPr>
                <w:sz w:val="22"/>
                <w:szCs w:val="22"/>
              </w:rPr>
              <w:t>CA certificates issued to subordinate CAs operating under the Common Policy CP</w:t>
            </w:r>
          </w:p>
        </w:tc>
      </w:tr>
      <w:tr w:rsidR="00716F1A" w14:paraId="58DEE240" w14:textId="77777777">
        <w:tc>
          <w:tcPr>
            <w:tcW w:w="600" w:type="dxa"/>
            <w:shd w:val="clear" w:color="auto" w:fill="auto"/>
            <w:tcMar>
              <w:top w:w="100" w:type="dxa"/>
              <w:left w:w="100" w:type="dxa"/>
              <w:bottom w:w="100" w:type="dxa"/>
              <w:right w:w="100" w:type="dxa"/>
            </w:tcMar>
          </w:tcPr>
          <w:p w14:paraId="000000CD" w14:textId="77777777" w:rsidR="00716F1A" w:rsidRDefault="00594DD2">
            <w:pPr>
              <w:pBdr>
                <w:top w:val="nil"/>
                <w:left w:val="nil"/>
                <w:bottom w:val="nil"/>
                <w:right w:val="nil"/>
                <w:between w:val="nil"/>
              </w:pBdr>
              <w:rPr>
                <w:sz w:val="22"/>
                <w:szCs w:val="22"/>
              </w:rPr>
            </w:pPr>
            <w:r>
              <w:rPr>
                <w:sz w:val="22"/>
                <w:szCs w:val="22"/>
              </w:rPr>
              <w:t>5</w:t>
            </w:r>
          </w:p>
        </w:tc>
        <w:tc>
          <w:tcPr>
            <w:tcW w:w="2990" w:type="dxa"/>
            <w:shd w:val="clear" w:color="auto" w:fill="auto"/>
            <w:tcMar>
              <w:top w:w="100" w:type="dxa"/>
              <w:left w:w="100" w:type="dxa"/>
              <w:bottom w:w="100" w:type="dxa"/>
              <w:right w:w="100" w:type="dxa"/>
            </w:tcMar>
          </w:tcPr>
          <w:p w14:paraId="000000CE" w14:textId="77777777" w:rsidR="00716F1A" w:rsidRDefault="00594DD2">
            <w:pPr>
              <w:pBdr>
                <w:top w:val="nil"/>
                <w:left w:val="nil"/>
                <w:bottom w:val="nil"/>
                <w:right w:val="nil"/>
                <w:between w:val="nil"/>
              </w:pBdr>
              <w:rPr>
                <w:sz w:val="22"/>
                <w:szCs w:val="22"/>
              </w:rPr>
            </w:pPr>
            <w:r>
              <w:rPr>
                <w:sz w:val="22"/>
                <w:szCs w:val="22"/>
              </w:rPr>
              <w:t>PIV Content Signing Certificate</w:t>
            </w:r>
          </w:p>
        </w:tc>
        <w:tc>
          <w:tcPr>
            <w:tcW w:w="5050" w:type="dxa"/>
            <w:shd w:val="clear" w:color="auto" w:fill="auto"/>
            <w:tcMar>
              <w:top w:w="100" w:type="dxa"/>
              <w:left w:w="100" w:type="dxa"/>
              <w:bottom w:w="100" w:type="dxa"/>
              <w:right w:w="100" w:type="dxa"/>
            </w:tcMar>
          </w:tcPr>
          <w:p w14:paraId="000000CF" w14:textId="77777777" w:rsidR="00716F1A" w:rsidRDefault="00594DD2">
            <w:pPr>
              <w:widowControl/>
              <w:spacing w:after="120"/>
              <w:rPr>
                <w:sz w:val="22"/>
                <w:szCs w:val="22"/>
              </w:rPr>
            </w:pPr>
            <w:r>
              <w:t>Content Signing certificate used to sign PIV data objects in accordance with [FIPS 201] or [SP 800-157]</w:t>
            </w:r>
          </w:p>
        </w:tc>
      </w:tr>
      <w:tr w:rsidR="00716F1A" w14:paraId="799A8EC2" w14:textId="77777777">
        <w:tc>
          <w:tcPr>
            <w:tcW w:w="600" w:type="dxa"/>
            <w:shd w:val="clear" w:color="auto" w:fill="auto"/>
            <w:tcMar>
              <w:top w:w="100" w:type="dxa"/>
              <w:left w:w="100" w:type="dxa"/>
              <w:bottom w:w="100" w:type="dxa"/>
              <w:right w:w="100" w:type="dxa"/>
            </w:tcMar>
          </w:tcPr>
          <w:p w14:paraId="000000D0" w14:textId="77777777" w:rsidR="00716F1A" w:rsidRDefault="00594DD2">
            <w:pPr>
              <w:pBdr>
                <w:top w:val="nil"/>
                <w:left w:val="nil"/>
                <w:bottom w:val="nil"/>
                <w:right w:val="nil"/>
                <w:between w:val="nil"/>
              </w:pBdr>
              <w:rPr>
                <w:sz w:val="22"/>
                <w:szCs w:val="22"/>
              </w:rPr>
            </w:pPr>
            <w:r>
              <w:rPr>
                <w:sz w:val="22"/>
                <w:szCs w:val="22"/>
              </w:rPr>
              <w:t>6</w:t>
            </w:r>
          </w:p>
        </w:tc>
        <w:tc>
          <w:tcPr>
            <w:tcW w:w="2990" w:type="dxa"/>
            <w:shd w:val="clear" w:color="auto" w:fill="auto"/>
            <w:tcMar>
              <w:top w:w="100" w:type="dxa"/>
              <w:left w:w="100" w:type="dxa"/>
              <w:bottom w:w="100" w:type="dxa"/>
              <w:right w:w="100" w:type="dxa"/>
            </w:tcMar>
          </w:tcPr>
          <w:p w14:paraId="000000D1" w14:textId="77777777" w:rsidR="00716F1A" w:rsidRDefault="00594DD2">
            <w:pPr>
              <w:pBdr>
                <w:top w:val="nil"/>
                <w:left w:val="nil"/>
                <w:bottom w:val="nil"/>
                <w:right w:val="nil"/>
                <w:between w:val="nil"/>
              </w:pBdr>
              <w:rPr>
                <w:sz w:val="22"/>
                <w:szCs w:val="22"/>
              </w:rPr>
            </w:pPr>
            <w:r>
              <w:rPr>
                <w:sz w:val="22"/>
                <w:szCs w:val="22"/>
              </w:rPr>
              <w:t>PIV Authentication Certificate</w:t>
            </w:r>
          </w:p>
        </w:tc>
        <w:tc>
          <w:tcPr>
            <w:tcW w:w="5050" w:type="dxa"/>
            <w:shd w:val="clear" w:color="auto" w:fill="auto"/>
            <w:tcMar>
              <w:top w:w="100" w:type="dxa"/>
              <w:left w:w="100" w:type="dxa"/>
              <w:bottom w:w="100" w:type="dxa"/>
              <w:right w:w="100" w:type="dxa"/>
            </w:tcMar>
          </w:tcPr>
          <w:p w14:paraId="000000D2" w14:textId="77777777" w:rsidR="00716F1A" w:rsidRDefault="00594DD2">
            <w:pPr>
              <w:pBdr>
                <w:top w:val="nil"/>
                <w:left w:val="nil"/>
                <w:bottom w:val="nil"/>
                <w:right w:val="nil"/>
                <w:between w:val="nil"/>
              </w:pBdr>
              <w:rPr>
                <w:sz w:val="22"/>
                <w:szCs w:val="22"/>
              </w:rPr>
            </w:pPr>
            <w:r>
              <w:rPr>
                <w:sz w:val="22"/>
                <w:szCs w:val="22"/>
              </w:rPr>
              <w:t>Certificates for PIV Authentication as defined in Section 4.2.2 of FIPS 201.</w:t>
            </w:r>
          </w:p>
        </w:tc>
      </w:tr>
      <w:tr w:rsidR="00716F1A" w14:paraId="39639CB1" w14:textId="77777777">
        <w:tc>
          <w:tcPr>
            <w:tcW w:w="600" w:type="dxa"/>
            <w:shd w:val="clear" w:color="auto" w:fill="auto"/>
            <w:tcMar>
              <w:top w:w="100" w:type="dxa"/>
              <w:left w:w="100" w:type="dxa"/>
              <w:bottom w:w="100" w:type="dxa"/>
              <w:right w:w="100" w:type="dxa"/>
            </w:tcMar>
          </w:tcPr>
          <w:p w14:paraId="000000D3" w14:textId="77777777" w:rsidR="00716F1A" w:rsidRDefault="00594DD2">
            <w:pPr>
              <w:pBdr>
                <w:top w:val="nil"/>
                <w:left w:val="nil"/>
                <w:bottom w:val="nil"/>
                <w:right w:val="nil"/>
                <w:between w:val="nil"/>
              </w:pBdr>
              <w:rPr>
                <w:sz w:val="22"/>
                <w:szCs w:val="22"/>
              </w:rPr>
            </w:pPr>
            <w:r>
              <w:rPr>
                <w:sz w:val="22"/>
                <w:szCs w:val="22"/>
              </w:rPr>
              <w:t>7</w:t>
            </w:r>
          </w:p>
        </w:tc>
        <w:tc>
          <w:tcPr>
            <w:tcW w:w="2990" w:type="dxa"/>
            <w:shd w:val="clear" w:color="auto" w:fill="auto"/>
            <w:tcMar>
              <w:top w:w="100" w:type="dxa"/>
              <w:left w:w="100" w:type="dxa"/>
              <w:bottom w:w="100" w:type="dxa"/>
              <w:right w:w="100" w:type="dxa"/>
            </w:tcMar>
          </w:tcPr>
          <w:p w14:paraId="000000D4" w14:textId="77777777" w:rsidR="00716F1A" w:rsidRDefault="00594DD2">
            <w:pPr>
              <w:rPr>
                <w:sz w:val="22"/>
                <w:szCs w:val="22"/>
              </w:rPr>
            </w:pPr>
            <w:r>
              <w:rPr>
                <w:sz w:val="22"/>
                <w:szCs w:val="22"/>
              </w:rPr>
              <w:t>Card Authentication Certificate</w:t>
            </w:r>
          </w:p>
        </w:tc>
        <w:tc>
          <w:tcPr>
            <w:tcW w:w="5050" w:type="dxa"/>
            <w:shd w:val="clear" w:color="auto" w:fill="auto"/>
            <w:tcMar>
              <w:top w:w="100" w:type="dxa"/>
              <w:left w:w="100" w:type="dxa"/>
              <w:bottom w:w="100" w:type="dxa"/>
              <w:right w:w="100" w:type="dxa"/>
            </w:tcMar>
          </w:tcPr>
          <w:p w14:paraId="000000D5" w14:textId="77777777" w:rsidR="00716F1A" w:rsidRDefault="00594DD2">
            <w:pPr>
              <w:rPr>
                <w:sz w:val="22"/>
                <w:szCs w:val="22"/>
              </w:rPr>
            </w:pPr>
            <w:r>
              <w:rPr>
                <w:sz w:val="22"/>
                <w:szCs w:val="22"/>
              </w:rPr>
              <w:t>Certificates for Card Authentication as defined in Section 4.2.2 of FIPS 201.</w:t>
            </w:r>
          </w:p>
        </w:tc>
      </w:tr>
      <w:tr w:rsidR="00716F1A" w14:paraId="3D7F01A6" w14:textId="77777777">
        <w:tc>
          <w:tcPr>
            <w:tcW w:w="600" w:type="dxa"/>
            <w:shd w:val="clear" w:color="auto" w:fill="auto"/>
            <w:tcMar>
              <w:top w:w="100" w:type="dxa"/>
              <w:left w:w="100" w:type="dxa"/>
              <w:bottom w:w="100" w:type="dxa"/>
              <w:right w:w="100" w:type="dxa"/>
            </w:tcMar>
          </w:tcPr>
          <w:p w14:paraId="000000D6" w14:textId="77777777" w:rsidR="00716F1A" w:rsidRDefault="00594DD2">
            <w:pPr>
              <w:pBdr>
                <w:top w:val="nil"/>
                <w:left w:val="nil"/>
                <w:bottom w:val="nil"/>
                <w:right w:val="nil"/>
                <w:between w:val="nil"/>
              </w:pBdr>
              <w:rPr>
                <w:sz w:val="22"/>
                <w:szCs w:val="22"/>
              </w:rPr>
            </w:pPr>
            <w:r>
              <w:rPr>
                <w:sz w:val="22"/>
                <w:szCs w:val="22"/>
              </w:rPr>
              <w:t>8</w:t>
            </w:r>
          </w:p>
        </w:tc>
        <w:tc>
          <w:tcPr>
            <w:tcW w:w="2990" w:type="dxa"/>
            <w:shd w:val="clear" w:color="auto" w:fill="auto"/>
            <w:tcMar>
              <w:top w:w="100" w:type="dxa"/>
              <w:left w:w="100" w:type="dxa"/>
              <w:bottom w:w="100" w:type="dxa"/>
              <w:right w:w="100" w:type="dxa"/>
            </w:tcMar>
          </w:tcPr>
          <w:p w14:paraId="000000D7" w14:textId="77777777" w:rsidR="00716F1A" w:rsidRDefault="00594DD2">
            <w:pPr>
              <w:rPr>
                <w:sz w:val="22"/>
                <w:szCs w:val="22"/>
              </w:rPr>
            </w:pPr>
            <w:r>
              <w:rPr>
                <w:sz w:val="22"/>
                <w:szCs w:val="22"/>
              </w:rPr>
              <w:t>Signature Certificate</w:t>
            </w:r>
          </w:p>
        </w:tc>
        <w:tc>
          <w:tcPr>
            <w:tcW w:w="5050" w:type="dxa"/>
            <w:shd w:val="clear" w:color="auto" w:fill="auto"/>
            <w:tcMar>
              <w:top w:w="100" w:type="dxa"/>
              <w:left w:w="100" w:type="dxa"/>
              <w:bottom w:w="100" w:type="dxa"/>
              <w:right w:w="100" w:type="dxa"/>
            </w:tcMar>
          </w:tcPr>
          <w:p w14:paraId="000000D8" w14:textId="77777777" w:rsidR="00716F1A" w:rsidRDefault="00594DD2">
            <w:pPr>
              <w:rPr>
                <w:sz w:val="22"/>
                <w:szCs w:val="22"/>
              </w:rPr>
            </w:pPr>
            <w:r>
              <w:rPr>
                <w:sz w:val="22"/>
                <w:szCs w:val="22"/>
              </w:rPr>
              <w:t xml:space="preserve">Applies to signature certificates issued to Federal employees and contractors both on PIV cards and other form factors. </w:t>
            </w:r>
          </w:p>
        </w:tc>
      </w:tr>
      <w:tr w:rsidR="00716F1A" w14:paraId="4C6F24DB" w14:textId="77777777">
        <w:tc>
          <w:tcPr>
            <w:tcW w:w="600" w:type="dxa"/>
            <w:shd w:val="clear" w:color="auto" w:fill="auto"/>
            <w:tcMar>
              <w:top w:w="100" w:type="dxa"/>
              <w:left w:w="100" w:type="dxa"/>
              <w:bottom w:w="100" w:type="dxa"/>
              <w:right w:w="100" w:type="dxa"/>
            </w:tcMar>
          </w:tcPr>
          <w:p w14:paraId="000000D9" w14:textId="77777777" w:rsidR="00716F1A" w:rsidRDefault="00594DD2">
            <w:pPr>
              <w:pBdr>
                <w:top w:val="nil"/>
                <w:left w:val="nil"/>
                <w:bottom w:val="nil"/>
                <w:right w:val="nil"/>
                <w:between w:val="nil"/>
              </w:pBdr>
              <w:rPr>
                <w:sz w:val="22"/>
                <w:szCs w:val="22"/>
              </w:rPr>
            </w:pPr>
            <w:r>
              <w:rPr>
                <w:sz w:val="22"/>
                <w:szCs w:val="22"/>
              </w:rPr>
              <w:t>9</w:t>
            </w:r>
          </w:p>
        </w:tc>
        <w:tc>
          <w:tcPr>
            <w:tcW w:w="2990" w:type="dxa"/>
            <w:shd w:val="clear" w:color="auto" w:fill="auto"/>
            <w:tcMar>
              <w:top w:w="100" w:type="dxa"/>
              <w:left w:w="100" w:type="dxa"/>
              <w:bottom w:w="100" w:type="dxa"/>
              <w:right w:w="100" w:type="dxa"/>
            </w:tcMar>
          </w:tcPr>
          <w:p w14:paraId="000000DA" w14:textId="77777777" w:rsidR="00716F1A" w:rsidRDefault="00594DD2">
            <w:pPr>
              <w:rPr>
                <w:sz w:val="22"/>
                <w:szCs w:val="22"/>
              </w:rPr>
            </w:pPr>
            <w:r>
              <w:rPr>
                <w:sz w:val="22"/>
                <w:szCs w:val="22"/>
              </w:rPr>
              <w:t>Key Management Certificate</w:t>
            </w:r>
          </w:p>
        </w:tc>
        <w:tc>
          <w:tcPr>
            <w:tcW w:w="5050" w:type="dxa"/>
            <w:shd w:val="clear" w:color="auto" w:fill="auto"/>
            <w:tcMar>
              <w:top w:w="100" w:type="dxa"/>
              <w:left w:w="100" w:type="dxa"/>
              <w:bottom w:w="100" w:type="dxa"/>
              <w:right w:w="100" w:type="dxa"/>
            </w:tcMar>
          </w:tcPr>
          <w:p w14:paraId="000000DB" w14:textId="77777777" w:rsidR="00716F1A" w:rsidRDefault="00594DD2">
            <w:pPr>
              <w:rPr>
                <w:sz w:val="22"/>
                <w:szCs w:val="22"/>
              </w:rPr>
            </w:pPr>
            <w:r>
              <w:rPr>
                <w:sz w:val="22"/>
                <w:szCs w:val="22"/>
              </w:rPr>
              <w:t xml:space="preserve">Applies to key management certificates issued to Federal employees and contractors both on PIV cards and other form factors. </w:t>
            </w:r>
          </w:p>
        </w:tc>
      </w:tr>
      <w:tr w:rsidR="00716F1A" w14:paraId="5EE5C072" w14:textId="77777777">
        <w:tc>
          <w:tcPr>
            <w:tcW w:w="600" w:type="dxa"/>
            <w:shd w:val="clear" w:color="auto" w:fill="auto"/>
            <w:tcMar>
              <w:top w:w="100" w:type="dxa"/>
              <w:left w:w="100" w:type="dxa"/>
              <w:bottom w:w="100" w:type="dxa"/>
              <w:right w:w="100" w:type="dxa"/>
            </w:tcMar>
          </w:tcPr>
          <w:p w14:paraId="000000DC" w14:textId="77777777" w:rsidR="00716F1A" w:rsidRDefault="00594DD2">
            <w:pPr>
              <w:pBdr>
                <w:top w:val="nil"/>
                <w:left w:val="nil"/>
                <w:bottom w:val="nil"/>
                <w:right w:val="nil"/>
                <w:between w:val="nil"/>
              </w:pBdr>
              <w:rPr>
                <w:sz w:val="22"/>
                <w:szCs w:val="22"/>
              </w:rPr>
            </w:pPr>
            <w:r>
              <w:rPr>
                <w:sz w:val="22"/>
                <w:szCs w:val="22"/>
              </w:rPr>
              <w:t>10</w:t>
            </w:r>
          </w:p>
        </w:tc>
        <w:tc>
          <w:tcPr>
            <w:tcW w:w="2990" w:type="dxa"/>
            <w:shd w:val="clear" w:color="auto" w:fill="auto"/>
            <w:tcMar>
              <w:top w:w="100" w:type="dxa"/>
              <w:left w:w="100" w:type="dxa"/>
              <w:bottom w:w="100" w:type="dxa"/>
              <w:right w:w="100" w:type="dxa"/>
            </w:tcMar>
          </w:tcPr>
          <w:p w14:paraId="000000DD" w14:textId="77777777" w:rsidR="00716F1A" w:rsidRDefault="00594DD2">
            <w:pPr>
              <w:rPr>
                <w:sz w:val="22"/>
                <w:szCs w:val="22"/>
              </w:rPr>
            </w:pPr>
            <w:r>
              <w:rPr>
                <w:sz w:val="22"/>
                <w:szCs w:val="22"/>
              </w:rPr>
              <w:t>Derived PIV Authentication Certificate</w:t>
            </w:r>
          </w:p>
        </w:tc>
        <w:tc>
          <w:tcPr>
            <w:tcW w:w="5050" w:type="dxa"/>
            <w:shd w:val="clear" w:color="auto" w:fill="auto"/>
            <w:tcMar>
              <w:top w:w="100" w:type="dxa"/>
              <w:left w:w="100" w:type="dxa"/>
              <w:bottom w:w="100" w:type="dxa"/>
              <w:right w:w="100" w:type="dxa"/>
            </w:tcMar>
          </w:tcPr>
          <w:p w14:paraId="000000DE" w14:textId="77777777" w:rsidR="00716F1A" w:rsidRDefault="00594DD2">
            <w:pPr>
              <w:rPr>
                <w:sz w:val="22"/>
                <w:szCs w:val="22"/>
              </w:rPr>
            </w:pPr>
            <w:r>
              <w:rPr>
                <w:sz w:val="22"/>
                <w:szCs w:val="22"/>
              </w:rPr>
              <w:t>PIV Authentication certificates issued in accordance with NIST SP 800-157.</w:t>
            </w:r>
          </w:p>
        </w:tc>
      </w:tr>
      <w:tr w:rsidR="00716F1A" w14:paraId="2F14BBEB" w14:textId="77777777">
        <w:tc>
          <w:tcPr>
            <w:tcW w:w="600" w:type="dxa"/>
            <w:shd w:val="clear" w:color="auto" w:fill="auto"/>
            <w:tcMar>
              <w:top w:w="100" w:type="dxa"/>
              <w:left w:w="100" w:type="dxa"/>
              <w:bottom w:w="100" w:type="dxa"/>
              <w:right w:w="100" w:type="dxa"/>
            </w:tcMar>
          </w:tcPr>
          <w:p w14:paraId="000000DF" w14:textId="77777777" w:rsidR="00716F1A" w:rsidRDefault="00594DD2">
            <w:pPr>
              <w:pBdr>
                <w:top w:val="nil"/>
                <w:left w:val="nil"/>
                <w:bottom w:val="nil"/>
                <w:right w:val="nil"/>
                <w:between w:val="nil"/>
              </w:pBdr>
              <w:rPr>
                <w:sz w:val="22"/>
                <w:szCs w:val="22"/>
              </w:rPr>
            </w:pPr>
            <w:r>
              <w:rPr>
                <w:sz w:val="22"/>
                <w:szCs w:val="22"/>
              </w:rPr>
              <w:t>11</w:t>
            </w:r>
          </w:p>
        </w:tc>
        <w:tc>
          <w:tcPr>
            <w:tcW w:w="2990" w:type="dxa"/>
            <w:shd w:val="clear" w:color="auto" w:fill="auto"/>
            <w:tcMar>
              <w:top w:w="100" w:type="dxa"/>
              <w:left w:w="100" w:type="dxa"/>
              <w:bottom w:w="100" w:type="dxa"/>
              <w:right w:w="100" w:type="dxa"/>
            </w:tcMar>
          </w:tcPr>
          <w:p w14:paraId="000000E0" w14:textId="77777777" w:rsidR="00716F1A" w:rsidRDefault="00594DD2">
            <w:pPr>
              <w:rPr>
                <w:sz w:val="22"/>
                <w:szCs w:val="22"/>
              </w:rPr>
            </w:pPr>
            <w:r>
              <w:rPr>
                <w:sz w:val="22"/>
                <w:szCs w:val="22"/>
              </w:rPr>
              <w:t>Authentication Certificate</w:t>
            </w:r>
          </w:p>
        </w:tc>
        <w:tc>
          <w:tcPr>
            <w:tcW w:w="5050" w:type="dxa"/>
            <w:shd w:val="clear" w:color="auto" w:fill="auto"/>
            <w:tcMar>
              <w:top w:w="100" w:type="dxa"/>
              <w:left w:w="100" w:type="dxa"/>
              <w:bottom w:w="100" w:type="dxa"/>
              <w:right w:w="100" w:type="dxa"/>
            </w:tcMar>
          </w:tcPr>
          <w:p w14:paraId="000000E1" w14:textId="77777777" w:rsidR="00716F1A" w:rsidRDefault="00594DD2">
            <w:pPr>
              <w:pBdr>
                <w:top w:val="nil"/>
                <w:left w:val="nil"/>
                <w:bottom w:val="nil"/>
                <w:right w:val="nil"/>
                <w:between w:val="nil"/>
              </w:pBdr>
              <w:rPr>
                <w:sz w:val="22"/>
                <w:szCs w:val="22"/>
              </w:rPr>
            </w:pPr>
            <w:r>
              <w:rPr>
                <w:sz w:val="22"/>
                <w:szCs w:val="22"/>
              </w:rPr>
              <w:t>Authentication certificates not directly related to PIV.</w:t>
            </w:r>
          </w:p>
        </w:tc>
      </w:tr>
      <w:tr w:rsidR="00716F1A" w14:paraId="4979EC6E" w14:textId="77777777">
        <w:tc>
          <w:tcPr>
            <w:tcW w:w="600" w:type="dxa"/>
            <w:shd w:val="clear" w:color="auto" w:fill="auto"/>
            <w:tcMar>
              <w:top w:w="100" w:type="dxa"/>
              <w:left w:w="100" w:type="dxa"/>
              <w:bottom w:w="100" w:type="dxa"/>
              <w:right w:w="100" w:type="dxa"/>
            </w:tcMar>
          </w:tcPr>
          <w:p w14:paraId="000000E2" w14:textId="77777777" w:rsidR="00716F1A" w:rsidRDefault="00594DD2">
            <w:pPr>
              <w:pBdr>
                <w:top w:val="nil"/>
                <w:left w:val="nil"/>
                <w:bottom w:val="nil"/>
                <w:right w:val="nil"/>
                <w:between w:val="nil"/>
              </w:pBdr>
              <w:rPr>
                <w:sz w:val="22"/>
                <w:szCs w:val="22"/>
              </w:rPr>
            </w:pPr>
            <w:r>
              <w:rPr>
                <w:sz w:val="22"/>
                <w:szCs w:val="22"/>
              </w:rPr>
              <w:t>12</w:t>
            </w:r>
          </w:p>
        </w:tc>
        <w:tc>
          <w:tcPr>
            <w:tcW w:w="2990" w:type="dxa"/>
            <w:shd w:val="clear" w:color="auto" w:fill="auto"/>
            <w:tcMar>
              <w:top w:w="100" w:type="dxa"/>
              <w:left w:w="100" w:type="dxa"/>
              <w:bottom w:w="100" w:type="dxa"/>
              <w:right w:w="100" w:type="dxa"/>
            </w:tcMar>
          </w:tcPr>
          <w:p w14:paraId="000000E3" w14:textId="77777777" w:rsidR="00716F1A" w:rsidRDefault="00594DD2">
            <w:pPr>
              <w:pBdr>
                <w:top w:val="nil"/>
                <w:left w:val="nil"/>
                <w:bottom w:val="nil"/>
                <w:right w:val="nil"/>
                <w:between w:val="nil"/>
              </w:pBdr>
              <w:rPr>
                <w:sz w:val="22"/>
                <w:szCs w:val="22"/>
              </w:rPr>
            </w:pPr>
            <w:r>
              <w:rPr>
                <w:sz w:val="22"/>
                <w:szCs w:val="22"/>
              </w:rPr>
              <w:t>Device Certificate</w:t>
            </w:r>
          </w:p>
        </w:tc>
        <w:tc>
          <w:tcPr>
            <w:tcW w:w="5050" w:type="dxa"/>
            <w:shd w:val="clear" w:color="auto" w:fill="auto"/>
            <w:tcMar>
              <w:top w:w="100" w:type="dxa"/>
              <w:left w:w="100" w:type="dxa"/>
              <w:bottom w:w="100" w:type="dxa"/>
              <w:right w:w="100" w:type="dxa"/>
            </w:tcMar>
          </w:tcPr>
          <w:p w14:paraId="000000E4" w14:textId="77777777" w:rsidR="00716F1A" w:rsidRDefault="00594DD2">
            <w:pPr>
              <w:pBdr>
                <w:top w:val="nil"/>
                <w:left w:val="nil"/>
                <w:bottom w:val="nil"/>
                <w:right w:val="nil"/>
                <w:between w:val="nil"/>
              </w:pBdr>
              <w:rPr>
                <w:sz w:val="22"/>
                <w:szCs w:val="22"/>
              </w:rPr>
            </w:pPr>
            <w:r>
              <w:rPr>
                <w:sz w:val="22"/>
                <w:szCs w:val="22"/>
              </w:rPr>
              <w:t>Certificates issue to computing or communications devices (e.g., routers, firewalls, servers, etc.) and software applications.</w:t>
            </w:r>
          </w:p>
        </w:tc>
      </w:tr>
      <w:tr w:rsidR="00716F1A" w14:paraId="65700B6E" w14:textId="77777777">
        <w:tc>
          <w:tcPr>
            <w:tcW w:w="600" w:type="dxa"/>
            <w:shd w:val="clear" w:color="auto" w:fill="auto"/>
            <w:tcMar>
              <w:top w:w="100" w:type="dxa"/>
              <w:left w:w="100" w:type="dxa"/>
              <w:bottom w:w="100" w:type="dxa"/>
              <w:right w:w="100" w:type="dxa"/>
            </w:tcMar>
          </w:tcPr>
          <w:p w14:paraId="000000E5" w14:textId="77777777" w:rsidR="00716F1A" w:rsidRDefault="00594DD2">
            <w:pPr>
              <w:pBdr>
                <w:top w:val="nil"/>
                <w:left w:val="nil"/>
                <w:bottom w:val="nil"/>
                <w:right w:val="nil"/>
                <w:between w:val="nil"/>
              </w:pBdr>
              <w:rPr>
                <w:sz w:val="22"/>
                <w:szCs w:val="22"/>
              </w:rPr>
            </w:pPr>
            <w:r>
              <w:rPr>
                <w:sz w:val="22"/>
                <w:szCs w:val="22"/>
              </w:rPr>
              <w:t>13</w:t>
            </w:r>
          </w:p>
        </w:tc>
        <w:tc>
          <w:tcPr>
            <w:tcW w:w="2990" w:type="dxa"/>
            <w:shd w:val="clear" w:color="auto" w:fill="auto"/>
            <w:tcMar>
              <w:top w:w="100" w:type="dxa"/>
              <w:left w:w="100" w:type="dxa"/>
              <w:bottom w:w="100" w:type="dxa"/>
              <w:right w:w="100" w:type="dxa"/>
            </w:tcMar>
          </w:tcPr>
          <w:p w14:paraId="000000E6" w14:textId="77777777" w:rsidR="00716F1A" w:rsidRDefault="00594DD2">
            <w:pPr>
              <w:rPr>
                <w:sz w:val="22"/>
                <w:szCs w:val="22"/>
              </w:rPr>
            </w:pPr>
            <w:r>
              <w:rPr>
                <w:sz w:val="22"/>
                <w:szCs w:val="22"/>
              </w:rPr>
              <w:t>Delegated OCSP Responder Certificate</w:t>
            </w:r>
          </w:p>
        </w:tc>
        <w:tc>
          <w:tcPr>
            <w:tcW w:w="5050" w:type="dxa"/>
            <w:shd w:val="clear" w:color="auto" w:fill="auto"/>
            <w:tcMar>
              <w:top w:w="100" w:type="dxa"/>
              <w:left w:w="100" w:type="dxa"/>
              <w:bottom w:w="100" w:type="dxa"/>
              <w:right w:w="100" w:type="dxa"/>
            </w:tcMar>
          </w:tcPr>
          <w:p w14:paraId="000000E7" w14:textId="77777777" w:rsidR="00716F1A" w:rsidRDefault="00594DD2">
            <w:pPr>
              <w:pBdr>
                <w:top w:val="nil"/>
                <w:left w:val="nil"/>
                <w:bottom w:val="nil"/>
                <w:right w:val="nil"/>
                <w:between w:val="nil"/>
              </w:pBdr>
              <w:rPr>
                <w:sz w:val="22"/>
                <w:szCs w:val="22"/>
              </w:rPr>
            </w:pPr>
            <w:r>
              <w:rPr>
                <w:sz w:val="22"/>
                <w:szCs w:val="22"/>
              </w:rPr>
              <w:t>Certificates issued to OCSP responders.</w:t>
            </w:r>
          </w:p>
        </w:tc>
      </w:tr>
      <w:tr w:rsidR="00716F1A" w14:paraId="16736224" w14:textId="77777777">
        <w:tc>
          <w:tcPr>
            <w:tcW w:w="600" w:type="dxa"/>
            <w:shd w:val="clear" w:color="auto" w:fill="auto"/>
            <w:tcMar>
              <w:top w:w="100" w:type="dxa"/>
              <w:left w:w="100" w:type="dxa"/>
              <w:bottom w:w="100" w:type="dxa"/>
              <w:right w:w="100" w:type="dxa"/>
            </w:tcMar>
          </w:tcPr>
          <w:p w14:paraId="000000E8" w14:textId="77777777" w:rsidR="00716F1A" w:rsidRDefault="00594DD2">
            <w:pPr>
              <w:pBdr>
                <w:top w:val="nil"/>
                <w:left w:val="nil"/>
                <w:bottom w:val="nil"/>
                <w:right w:val="nil"/>
                <w:between w:val="nil"/>
              </w:pBdr>
              <w:rPr>
                <w:sz w:val="22"/>
                <w:szCs w:val="22"/>
              </w:rPr>
            </w:pPr>
            <w:r>
              <w:rPr>
                <w:sz w:val="22"/>
                <w:szCs w:val="22"/>
              </w:rPr>
              <w:t>14</w:t>
            </w:r>
          </w:p>
        </w:tc>
        <w:tc>
          <w:tcPr>
            <w:tcW w:w="2990" w:type="dxa"/>
            <w:shd w:val="clear" w:color="auto" w:fill="auto"/>
            <w:tcMar>
              <w:top w:w="100" w:type="dxa"/>
              <w:left w:w="100" w:type="dxa"/>
              <w:bottom w:w="100" w:type="dxa"/>
              <w:right w:w="100" w:type="dxa"/>
            </w:tcMar>
          </w:tcPr>
          <w:p w14:paraId="000000E9" w14:textId="77777777" w:rsidR="00716F1A" w:rsidRDefault="00594DD2">
            <w:pPr>
              <w:pBdr>
                <w:top w:val="nil"/>
                <w:left w:val="nil"/>
                <w:bottom w:val="nil"/>
                <w:right w:val="nil"/>
                <w:between w:val="nil"/>
              </w:pBdr>
              <w:rPr>
                <w:sz w:val="22"/>
                <w:szCs w:val="22"/>
              </w:rPr>
            </w:pPr>
            <w:r>
              <w:rPr>
                <w:sz w:val="22"/>
                <w:szCs w:val="22"/>
              </w:rPr>
              <w:t>Certificate Revocation List</w:t>
            </w:r>
          </w:p>
        </w:tc>
        <w:tc>
          <w:tcPr>
            <w:tcW w:w="5050" w:type="dxa"/>
            <w:shd w:val="clear" w:color="auto" w:fill="auto"/>
            <w:tcMar>
              <w:top w:w="100" w:type="dxa"/>
              <w:left w:w="100" w:type="dxa"/>
              <w:bottom w:w="100" w:type="dxa"/>
              <w:right w:w="100" w:type="dxa"/>
            </w:tcMar>
          </w:tcPr>
          <w:p w14:paraId="000000EA" w14:textId="77777777" w:rsidR="00716F1A" w:rsidRDefault="00594DD2">
            <w:pPr>
              <w:pBdr>
                <w:top w:val="nil"/>
                <w:left w:val="nil"/>
                <w:bottom w:val="nil"/>
                <w:right w:val="nil"/>
                <w:between w:val="nil"/>
              </w:pBdr>
              <w:rPr>
                <w:sz w:val="22"/>
                <w:szCs w:val="22"/>
              </w:rPr>
            </w:pPr>
            <w:r>
              <w:rPr>
                <w:sz w:val="22"/>
                <w:szCs w:val="22"/>
              </w:rPr>
              <w:t>CRLs issued by CAs that issue certificates under the Common Policy.</w:t>
            </w:r>
          </w:p>
        </w:tc>
      </w:tr>
      <w:tr w:rsidR="00716F1A" w14:paraId="6388B71F" w14:textId="77777777">
        <w:tc>
          <w:tcPr>
            <w:tcW w:w="600" w:type="dxa"/>
            <w:shd w:val="clear" w:color="auto" w:fill="auto"/>
            <w:tcMar>
              <w:top w:w="100" w:type="dxa"/>
              <w:left w:w="100" w:type="dxa"/>
              <w:bottom w:w="100" w:type="dxa"/>
              <w:right w:w="100" w:type="dxa"/>
            </w:tcMar>
          </w:tcPr>
          <w:p w14:paraId="000000EB" w14:textId="77777777" w:rsidR="00716F1A" w:rsidRDefault="00594DD2">
            <w:pPr>
              <w:pBdr>
                <w:top w:val="nil"/>
                <w:left w:val="nil"/>
                <w:bottom w:val="nil"/>
                <w:right w:val="nil"/>
                <w:between w:val="nil"/>
              </w:pBdr>
              <w:rPr>
                <w:sz w:val="22"/>
                <w:szCs w:val="22"/>
              </w:rPr>
            </w:pPr>
            <w:r>
              <w:rPr>
                <w:sz w:val="22"/>
                <w:szCs w:val="22"/>
              </w:rPr>
              <w:t>15</w:t>
            </w:r>
          </w:p>
        </w:tc>
        <w:tc>
          <w:tcPr>
            <w:tcW w:w="2990" w:type="dxa"/>
            <w:shd w:val="clear" w:color="auto" w:fill="auto"/>
            <w:tcMar>
              <w:top w:w="100" w:type="dxa"/>
              <w:left w:w="100" w:type="dxa"/>
              <w:bottom w:w="100" w:type="dxa"/>
              <w:right w:w="100" w:type="dxa"/>
            </w:tcMar>
          </w:tcPr>
          <w:p w14:paraId="000000EC" w14:textId="77777777" w:rsidR="00716F1A" w:rsidRDefault="00594DD2">
            <w:pPr>
              <w:rPr>
                <w:sz w:val="22"/>
                <w:szCs w:val="22"/>
              </w:rPr>
            </w:pPr>
            <w:r>
              <w:rPr>
                <w:sz w:val="22"/>
                <w:szCs w:val="22"/>
              </w:rPr>
              <w:t>Common PIV-I Content Signing Certificate</w:t>
            </w:r>
          </w:p>
        </w:tc>
        <w:tc>
          <w:tcPr>
            <w:tcW w:w="5050" w:type="dxa"/>
            <w:shd w:val="clear" w:color="auto" w:fill="auto"/>
            <w:tcMar>
              <w:top w:w="100" w:type="dxa"/>
              <w:left w:w="100" w:type="dxa"/>
              <w:bottom w:w="100" w:type="dxa"/>
              <w:right w:w="100" w:type="dxa"/>
            </w:tcMar>
          </w:tcPr>
          <w:p w14:paraId="000000ED" w14:textId="77777777" w:rsidR="00716F1A" w:rsidRDefault="00594DD2">
            <w:pPr>
              <w:rPr>
                <w:sz w:val="22"/>
                <w:szCs w:val="22"/>
              </w:rPr>
            </w:pPr>
            <w:r>
              <w:rPr>
                <w:sz w:val="22"/>
                <w:szCs w:val="22"/>
              </w:rPr>
              <w:t xml:space="preserve">Certificates for </w:t>
            </w:r>
            <w:proofErr w:type="gramStart"/>
            <w:r>
              <w:rPr>
                <w:sz w:val="22"/>
                <w:szCs w:val="22"/>
              </w:rPr>
              <w:t>federally-issued</w:t>
            </w:r>
            <w:proofErr w:type="gramEnd"/>
            <w:r>
              <w:rPr>
                <w:sz w:val="22"/>
                <w:szCs w:val="22"/>
              </w:rPr>
              <w:t xml:space="preserve"> PIV-I Content Signing as defined in Common Policy.</w:t>
            </w:r>
          </w:p>
        </w:tc>
      </w:tr>
      <w:tr w:rsidR="00716F1A" w14:paraId="0EE61B5F" w14:textId="77777777">
        <w:tc>
          <w:tcPr>
            <w:tcW w:w="600" w:type="dxa"/>
            <w:shd w:val="clear" w:color="auto" w:fill="auto"/>
            <w:tcMar>
              <w:top w:w="100" w:type="dxa"/>
              <w:left w:w="100" w:type="dxa"/>
              <w:bottom w:w="100" w:type="dxa"/>
              <w:right w:w="100" w:type="dxa"/>
            </w:tcMar>
          </w:tcPr>
          <w:p w14:paraId="000000EE" w14:textId="77777777" w:rsidR="00716F1A" w:rsidRDefault="00594DD2">
            <w:pPr>
              <w:pBdr>
                <w:top w:val="nil"/>
                <w:left w:val="nil"/>
                <w:bottom w:val="nil"/>
                <w:right w:val="nil"/>
                <w:between w:val="nil"/>
              </w:pBdr>
              <w:rPr>
                <w:sz w:val="22"/>
                <w:szCs w:val="22"/>
              </w:rPr>
            </w:pPr>
            <w:r>
              <w:rPr>
                <w:sz w:val="22"/>
                <w:szCs w:val="22"/>
              </w:rPr>
              <w:t>16</w:t>
            </w:r>
          </w:p>
        </w:tc>
        <w:tc>
          <w:tcPr>
            <w:tcW w:w="2990" w:type="dxa"/>
            <w:shd w:val="clear" w:color="auto" w:fill="auto"/>
            <w:tcMar>
              <w:top w:w="100" w:type="dxa"/>
              <w:left w:w="100" w:type="dxa"/>
              <w:bottom w:w="100" w:type="dxa"/>
              <w:right w:w="100" w:type="dxa"/>
            </w:tcMar>
          </w:tcPr>
          <w:p w14:paraId="000000EF" w14:textId="77777777" w:rsidR="00716F1A" w:rsidRDefault="00594DD2">
            <w:pPr>
              <w:pBdr>
                <w:top w:val="nil"/>
                <w:left w:val="nil"/>
                <w:bottom w:val="nil"/>
                <w:right w:val="nil"/>
                <w:between w:val="nil"/>
              </w:pBdr>
              <w:rPr>
                <w:sz w:val="22"/>
                <w:szCs w:val="22"/>
              </w:rPr>
            </w:pPr>
            <w:r>
              <w:rPr>
                <w:sz w:val="22"/>
                <w:szCs w:val="22"/>
              </w:rPr>
              <w:t>Common PIV-I Authentication Certificate</w:t>
            </w:r>
          </w:p>
        </w:tc>
        <w:tc>
          <w:tcPr>
            <w:tcW w:w="5050" w:type="dxa"/>
            <w:shd w:val="clear" w:color="auto" w:fill="auto"/>
            <w:tcMar>
              <w:top w:w="100" w:type="dxa"/>
              <w:left w:w="100" w:type="dxa"/>
              <w:bottom w:w="100" w:type="dxa"/>
              <w:right w:w="100" w:type="dxa"/>
            </w:tcMar>
          </w:tcPr>
          <w:p w14:paraId="000000F0" w14:textId="77777777" w:rsidR="00716F1A" w:rsidRDefault="00594DD2">
            <w:pPr>
              <w:pBdr>
                <w:top w:val="nil"/>
                <w:left w:val="nil"/>
                <w:bottom w:val="nil"/>
                <w:right w:val="nil"/>
                <w:between w:val="nil"/>
              </w:pBdr>
              <w:rPr>
                <w:sz w:val="22"/>
                <w:szCs w:val="22"/>
              </w:rPr>
            </w:pPr>
            <w:r>
              <w:rPr>
                <w:sz w:val="22"/>
                <w:szCs w:val="22"/>
              </w:rPr>
              <w:t xml:space="preserve">Certificates for </w:t>
            </w:r>
            <w:proofErr w:type="gramStart"/>
            <w:r>
              <w:rPr>
                <w:sz w:val="22"/>
                <w:szCs w:val="22"/>
              </w:rPr>
              <w:t>federally-issued</w:t>
            </w:r>
            <w:proofErr w:type="gramEnd"/>
            <w:r>
              <w:rPr>
                <w:sz w:val="22"/>
                <w:szCs w:val="22"/>
              </w:rPr>
              <w:t xml:space="preserve"> PIV-I Authentication as defined in Common Policy.</w:t>
            </w:r>
          </w:p>
        </w:tc>
      </w:tr>
      <w:tr w:rsidR="00716F1A" w14:paraId="2CB4CFB3" w14:textId="77777777">
        <w:tc>
          <w:tcPr>
            <w:tcW w:w="600" w:type="dxa"/>
            <w:shd w:val="clear" w:color="auto" w:fill="auto"/>
            <w:tcMar>
              <w:top w:w="100" w:type="dxa"/>
              <w:left w:w="100" w:type="dxa"/>
              <w:bottom w:w="100" w:type="dxa"/>
              <w:right w:w="100" w:type="dxa"/>
            </w:tcMar>
          </w:tcPr>
          <w:p w14:paraId="000000F1" w14:textId="77777777" w:rsidR="00716F1A" w:rsidRDefault="00594DD2">
            <w:pPr>
              <w:pBdr>
                <w:top w:val="nil"/>
                <w:left w:val="nil"/>
                <w:bottom w:val="nil"/>
                <w:right w:val="nil"/>
                <w:between w:val="nil"/>
              </w:pBdr>
              <w:rPr>
                <w:sz w:val="22"/>
                <w:szCs w:val="22"/>
              </w:rPr>
            </w:pPr>
            <w:r>
              <w:rPr>
                <w:sz w:val="22"/>
                <w:szCs w:val="22"/>
              </w:rPr>
              <w:t>17</w:t>
            </w:r>
          </w:p>
        </w:tc>
        <w:tc>
          <w:tcPr>
            <w:tcW w:w="2990" w:type="dxa"/>
            <w:shd w:val="clear" w:color="auto" w:fill="auto"/>
            <w:tcMar>
              <w:top w:w="100" w:type="dxa"/>
              <w:left w:w="100" w:type="dxa"/>
              <w:bottom w:w="100" w:type="dxa"/>
              <w:right w:w="100" w:type="dxa"/>
            </w:tcMar>
          </w:tcPr>
          <w:p w14:paraId="000000F2" w14:textId="77777777" w:rsidR="00716F1A" w:rsidRDefault="00594DD2">
            <w:pPr>
              <w:rPr>
                <w:sz w:val="22"/>
                <w:szCs w:val="22"/>
              </w:rPr>
            </w:pPr>
            <w:r>
              <w:rPr>
                <w:sz w:val="22"/>
                <w:szCs w:val="22"/>
              </w:rPr>
              <w:t>Common PIV-I Card Authentication Certificate</w:t>
            </w:r>
          </w:p>
        </w:tc>
        <w:tc>
          <w:tcPr>
            <w:tcW w:w="5050" w:type="dxa"/>
            <w:shd w:val="clear" w:color="auto" w:fill="auto"/>
            <w:tcMar>
              <w:top w:w="100" w:type="dxa"/>
              <w:left w:w="100" w:type="dxa"/>
              <w:bottom w:w="100" w:type="dxa"/>
              <w:right w:w="100" w:type="dxa"/>
            </w:tcMar>
          </w:tcPr>
          <w:p w14:paraId="000000F3" w14:textId="77777777" w:rsidR="00716F1A" w:rsidRDefault="00594DD2">
            <w:pPr>
              <w:rPr>
                <w:sz w:val="22"/>
                <w:szCs w:val="22"/>
              </w:rPr>
            </w:pPr>
            <w:r>
              <w:rPr>
                <w:sz w:val="22"/>
                <w:szCs w:val="22"/>
              </w:rPr>
              <w:t xml:space="preserve">Certificates for </w:t>
            </w:r>
            <w:proofErr w:type="gramStart"/>
            <w:r>
              <w:rPr>
                <w:sz w:val="22"/>
                <w:szCs w:val="22"/>
              </w:rPr>
              <w:t>federally-issued</w:t>
            </w:r>
            <w:proofErr w:type="gramEnd"/>
            <w:r>
              <w:rPr>
                <w:sz w:val="22"/>
                <w:szCs w:val="22"/>
              </w:rPr>
              <w:t xml:space="preserve"> PIV-I Card Authentication as defined in Common Policy.</w:t>
            </w:r>
          </w:p>
        </w:tc>
      </w:tr>
    </w:tbl>
    <w:p w14:paraId="000000F4" w14:textId="77777777" w:rsidR="00716F1A" w:rsidRDefault="00594DD2">
      <w:pPr>
        <w:pStyle w:val="Heading2"/>
      </w:pPr>
      <w:bookmarkStart w:id="10" w:name="_heading=h.ryd4g1tdocuv" w:colFirst="0" w:colLast="0"/>
      <w:bookmarkEnd w:id="10"/>
      <w:r>
        <w:br w:type="page"/>
      </w:r>
    </w:p>
    <w:p w14:paraId="000000F5" w14:textId="77777777" w:rsidR="00716F1A" w:rsidRDefault="00594DD2" w:rsidP="00C43D16">
      <w:pPr>
        <w:pStyle w:val="Heading2"/>
        <w:numPr>
          <w:ilvl w:val="0"/>
          <w:numId w:val="0"/>
        </w:numPr>
      </w:pPr>
      <w:bookmarkStart w:id="11" w:name="_Toc44081922"/>
      <w:r>
        <w:lastRenderedPageBreak/>
        <w:t>Worksheet 1: Self-Signed Certificate</w:t>
      </w:r>
      <w:bookmarkEnd w:id="11"/>
    </w:p>
    <w:tbl>
      <w:tblPr>
        <w:tblStyle w:val="af1"/>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7360"/>
      </w:tblGrid>
      <w:tr w:rsidR="00716F1A" w14:paraId="2F90C4BE" w14:textId="77777777">
        <w:tc>
          <w:tcPr>
            <w:tcW w:w="1984" w:type="dxa"/>
            <w:shd w:val="clear" w:color="auto" w:fill="FFFFFF"/>
            <w:tcMar>
              <w:top w:w="120" w:type="dxa"/>
              <w:left w:w="120" w:type="dxa"/>
              <w:bottom w:w="120" w:type="dxa"/>
              <w:right w:w="120" w:type="dxa"/>
            </w:tcMar>
            <w:vAlign w:val="bottom"/>
          </w:tcPr>
          <w:p w14:paraId="000000F6" w14:textId="77777777" w:rsidR="00716F1A" w:rsidRDefault="00594DD2">
            <w:pPr>
              <w:widowControl/>
              <w:rPr>
                <w:sz w:val="19"/>
                <w:szCs w:val="19"/>
              </w:rPr>
            </w:pPr>
            <w:r>
              <w:rPr>
                <w:rFonts w:ascii="Helvetica Neue" w:eastAsia="Helvetica Neue" w:hAnsi="Helvetica Neue" w:cs="Helvetica Neue"/>
                <w:b/>
                <w:color w:val="333333"/>
                <w:sz w:val="19"/>
                <w:szCs w:val="19"/>
              </w:rPr>
              <w:t>Field</w:t>
            </w:r>
          </w:p>
        </w:tc>
        <w:tc>
          <w:tcPr>
            <w:tcW w:w="7360" w:type="dxa"/>
            <w:shd w:val="clear" w:color="auto" w:fill="FFFFFF"/>
            <w:tcMar>
              <w:top w:w="120" w:type="dxa"/>
              <w:left w:w="120" w:type="dxa"/>
              <w:bottom w:w="120" w:type="dxa"/>
              <w:right w:w="120" w:type="dxa"/>
            </w:tcMar>
            <w:vAlign w:val="bottom"/>
          </w:tcPr>
          <w:p w14:paraId="000000F7" w14:textId="77777777" w:rsidR="00716F1A" w:rsidRDefault="00594DD2">
            <w:pPr>
              <w:widowControl/>
              <w:rPr>
                <w:sz w:val="19"/>
                <w:szCs w:val="19"/>
              </w:rPr>
            </w:pPr>
            <w:r>
              <w:rPr>
                <w:rFonts w:ascii="Helvetica Neue" w:eastAsia="Helvetica Neue" w:hAnsi="Helvetica Neue" w:cs="Helvetica Neue"/>
                <w:b/>
                <w:color w:val="333333"/>
                <w:sz w:val="19"/>
                <w:szCs w:val="19"/>
              </w:rPr>
              <w:t>Content</w:t>
            </w:r>
          </w:p>
        </w:tc>
      </w:tr>
      <w:tr w:rsidR="00716F1A" w14:paraId="5FD88822" w14:textId="77777777">
        <w:tc>
          <w:tcPr>
            <w:tcW w:w="1984" w:type="dxa"/>
            <w:shd w:val="clear" w:color="auto" w:fill="F9F9F9"/>
            <w:tcMar>
              <w:top w:w="120" w:type="dxa"/>
              <w:left w:w="120" w:type="dxa"/>
              <w:bottom w:w="120" w:type="dxa"/>
              <w:right w:w="120" w:type="dxa"/>
            </w:tcMar>
          </w:tcPr>
          <w:p w14:paraId="000000F8" w14:textId="77777777" w:rsidR="00716F1A" w:rsidRDefault="00594DD2">
            <w:pPr>
              <w:widowControl/>
              <w:rPr>
                <w:sz w:val="19"/>
                <w:szCs w:val="19"/>
              </w:rPr>
            </w:pPr>
            <w:r>
              <w:rPr>
                <w:rFonts w:ascii="Helvetica Neue" w:eastAsia="Helvetica Neue" w:hAnsi="Helvetica Neue" w:cs="Helvetica Neue"/>
                <w:b/>
                <w:color w:val="333333"/>
                <w:sz w:val="19"/>
                <w:szCs w:val="19"/>
              </w:rPr>
              <w:t>Version</w:t>
            </w:r>
          </w:p>
        </w:tc>
        <w:tc>
          <w:tcPr>
            <w:tcW w:w="7360" w:type="dxa"/>
            <w:shd w:val="clear" w:color="auto" w:fill="F9F9F9"/>
            <w:tcMar>
              <w:top w:w="120" w:type="dxa"/>
              <w:left w:w="120" w:type="dxa"/>
              <w:bottom w:w="120" w:type="dxa"/>
              <w:right w:w="120" w:type="dxa"/>
            </w:tcMar>
          </w:tcPr>
          <w:p w14:paraId="000000F9" w14:textId="77777777" w:rsidR="00716F1A" w:rsidRDefault="00594DD2">
            <w:pPr>
              <w:widowControl/>
              <w:rPr>
                <w:sz w:val="19"/>
                <w:szCs w:val="19"/>
              </w:rPr>
            </w:pPr>
            <w:r>
              <w:rPr>
                <w:sz w:val="19"/>
                <w:szCs w:val="19"/>
              </w:rPr>
              <w:t>Integer Value of 2 for Version 3 certificate</w:t>
            </w:r>
          </w:p>
        </w:tc>
      </w:tr>
      <w:tr w:rsidR="00716F1A" w14:paraId="10EB7BC3" w14:textId="77777777">
        <w:tc>
          <w:tcPr>
            <w:tcW w:w="1984" w:type="dxa"/>
            <w:shd w:val="clear" w:color="auto" w:fill="FFFFFF"/>
            <w:tcMar>
              <w:top w:w="120" w:type="dxa"/>
              <w:left w:w="120" w:type="dxa"/>
              <w:bottom w:w="120" w:type="dxa"/>
              <w:right w:w="120" w:type="dxa"/>
            </w:tcMar>
          </w:tcPr>
          <w:p w14:paraId="000000FA" w14:textId="77777777" w:rsidR="00716F1A" w:rsidRDefault="00594DD2">
            <w:pPr>
              <w:widowControl/>
              <w:rPr>
                <w:sz w:val="19"/>
                <w:szCs w:val="19"/>
              </w:rPr>
            </w:pPr>
            <w:r>
              <w:rPr>
                <w:rFonts w:ascii="Helvetica Neue" w:eastAsia="Helvetica Neue" w:hAnsi="Helvetica Neue" w:cs="Helvetica Neue"/>
                <w:b/>
                <w:color w:val="333333"/>
                <w:sz w:val="19"/>
                <w:szCs w:val="19"/>
              </w:rPr>
              <w:t>Serial Number</w:t>
            </w:r>
          </w:p>
        </w:tc>
        <w:tc>
          <w:tcPr>
            <w:tcW w:w="7360" w:type="dxa"/>
            <w:shd w:val="clear" w:color="auto" w:fill="FFFFFF"/>
            <w:tcMar>
              <w:top w:w="120" w:type="dxa"/>
              <w:left w:w="120" w:type="dxa"/>
              <w:bottom w:w="120" w:type="dxa"/>
              <w:right w:w="120" w:type="dxa"/>
            </w:tcMar>
          </w:tcPr>
          <w:p w14:paraId="000000FB" w14:textId="77777777" w:rsidR="00716F1A" w:rsidRDefault="00594DD2">
            <w:pPr>
              <w:widowControl/>
              <w:rPr>
                <w:sz w:val="19"/>
                <w:szCs w:val="19"/>
              </w:rPr>
            </w:pPr>
            <w:r>
              <w:rPr>
                <w:sz w:val="19"/>
                <w:szCs w:val="19"/>
              </w:rPr>
              <w:t>Unique positive integer</w:t>
            </w:r>
          </w:p>
        </w:tc>
      </w:tr>
      <w:tr w:rsidR="00716F1A" w14:paraId="34F7A189" w14:textId="77777777">
        <w:tc>
          <w:tcPr>
            <w:tcW w:w="1984" w:type="dxa"/>
            <w:shd w:val="clear" w:color="auto" w:fill="F9F9F9"/>
            <w:tcMar>
              <w:top w:w="120" w:type="dxa"/>
              <w:left w:w="120" w:type="dxa"/>
              <w:bottom w:w="120" w:type="dxa"/>
              <w:right w:w="120" w:type="dxa"/>
            </w:tcMar>
          </w:tcPr>
          <w:p w14:paraId="000000FC" w14:textId="77777777" w:rsidR="00716F1A" w:rsidRDefault="00594DD2">
            <w:pPr>
              <w:widowControl/>
              <w:rPr>
                <w:sz w:val="19"/>
                <w:szCs w:val="19"/>
              </w:rPr>
            </w:pPr>
            <w:r>
              <w:rPr>
                <w:rFonts w:ascii="Helvetica Neue" w:eastAsia="Helvetica Neue" w:hAnsi="Helvetica Neue" w:cs="Helvetica Neue"/>
                <w:b/>
                <w:color w:val="333333"/>
                <w:sz w:val="19"/>
                <w:szCs w:val="19"/>
              </w:rPr>
              <w:t>Signature Algorithm</w:t>
            </w:r>
          </w:p>
        </w:tc>
        <w:tc>
          <w:tcPr>
            <w:tcW w:w="7360" w:type="dxa"/>
            <w:shd w:val="clear" w:color="auto" w:fill="F9F9F9"/>
            <w:tcMar>
              <w:top w:w="120" w:type="dxa"/>
              <w:left w:w="120" w:type="dxa"/>
              <w:bottom w:w="120" w:type="dxa"/>
              <w:right w:w="120" w:type="dxa"/>
            </w:tcMar>
          </w:tcPr>
          <w:p w14:paraId="000000FD" w14:textId="33467FC7" w:rsidR="00716F1A" w:rsidRDefault="00594DD2">
            <w:pPr>
              <w:widowControl/>
              <w:rPr>
                <w:sz w:val="19"/>
                <w:szCs w:val="19"/>
              </w:rPr>
            </w:pPr>
            <w:r>
              <w:rPr>
                <w:sz w:val="19"/>
                <w:szCs w:val="19"/>
              </w:rPr>
              <w:t>Choice of the following algorithms:</w:t>
            </w:r>
            <w:r>
              <w:rPr>
                <w:sz w:val="19"/>
                <w:szCs w:val="19"/>
              </w:rPr>
              <w:br/>
              <w:t>    id-RSASSA-PSS (1.2.840.113549.1.1.10)</w:t>
            </w:r>
            <w:r>
              <w:rPr>
                <w:sz w:val="19"/>
                <w:szCs w:val="19"/>
              </w:rPr>
              <w:br/>
              <w:t>    sha256WithRSAEncryption (1.2.840.113549.1.1.11)</w:t>
            </w:r>
            <w:r>
              <w:rPr>
                <w:sz w:val="19"/>
                <w:szCs w:val="19"/>
              </w:rPr>
              <w:br/>
              <w:t>    sha384WithRSAEncryption (1.2.840.113549.1.1.12)</w:t>
            </w:r>
            <w:r>
              <w:rPr>
                <w:sz w:val="19"/>
                <w:szCs w:val="19"/>
              </w:rPr>
              <w:br/>
              <w:t>    sha512WithRSAEncryption (1.2.840.113549.1.1.13)</w:t>
            </w:r>
            <w:r>
              <w:rPr>
                <w:sz w:val="19"/>
                <w:szCs w:val="19"/>
              </w:rPr>
              <w:br/>
              <w:t>    ecdsa-with-Sha256 (1.2.840.10045.4.3.2)</w:t>
            </w:r>
            <w:r>
              <w:rPr>
                <w:sz w:val="19"/>
                <w:szCs w:val="19"/>
              </w:rPr>
              <w:br/>
              <w:t>    ecdsa-with-Sha384 (1.2.840.10045.4.3.3)</w:t>
            </w:r>
            <w:r>
              <w:rPr>
                <w:sz w:val="19"/>
                <w:szCs w:val="19"/>
              </w:rPr>
              <w:br/>
              <w:t>    ecdsa-with-Sha512 (1.2.840.10045.4.3.4)</w:t>
            </w:r>
            <w:r>
              <w:rPr>
                <w:sz w:val="19"/>
                <w:szCs w:val="19"/>
              </w:rPr>
              <w:br/>
            </w:r>
            <w:r>
              <w:rPr>
                <w:sz w:val="19"/>
                <w:szCs w:val="19"/>
              </w:rPr>
              <w:br/>
              <w:t xml:space="preserve">For id-RSASSA-PSS, specify the SHA-256 hash algorithm (2.16.840.1.101.3.4.2.1) as a parameter. For all other RSA </w:t>
            </w:r>
            <w:proofErr w:type="gramStart"/>
            <w:r>
              <w:rPr>
                <w:sz w:val="19"/>
                <w:szCs w:val="19"/>
              </w:rPr>
              <w:t>algorithms</w:t>
            </w:r>
            <w:proofErr w:type="gramEnd"/>
            <w:r>
              <w:rPr>
                <w:sz w:val="19"/>
                <w:szCs w:val="19"/>
              </w:rPr>
              <w:t xml:space="preserve"> the parameters field is NULL.</w:t>
            </w:r>
          </w:p>
        </w:tc>
      </w:tr>
      <w:tr w:rsidR="00716F1A" w14:paraId="1AFCD95E" w14:textId="77777777">
        <w:tc>
          <w:tcPr>
            <w:tcW w:w="1984" w:type="dxa"/>
            <w:shd w:val="clear" w:color="auto" w:fill="FFFFFF"/>
            <w:tcMar>
              <w:top w:w="120" w:type="dxa"/>
              <w:left w:w="120" w:type="dxa"/>
              <w:bottom w:w="120" w:type="dxa"/>
              <w:right w:w="120" w:type="dxa"/>
            </w:tcMar>
          </w:tcPr>
          <w:p w14:paraId="000000FE" w14:textId="77777777" w:rsidR="00716F1A" w:rsidRDefault="00594DD2">
            <w:pPr>
              <w:widowControl/>
              <w:rPr>
                <w:sz w:val="19"/>
                <w:szCs w:val="19"/>
              </w:rPr>
            </w:pPr>
            <w:r>
              <w:rPr>
                <w:rFonts w:ascii="Helvetica Neue" w:eastAsia="Helvetica Neue" w:hAnsi="Helvetica Neue" w:cs="Helvetica Neue"/>
                <w:b/>
                <w:color w:val="333333"/>
                <w:sz w:val="19"/>
                <w:szCs w:val="19"/>
              </w:rPr>
              <w:t>Issuer DN</w:t>
            </w:r>
          </w:p>
        </w:tc>
        <w:tc>
          <w:tcPr>
            <w:tcW w:w="7360" w:type="dxa"/>
            <w:shd w:val="clear" w:color="auto" w:fill="FFFFFF"/>
            <w:tcMar>
              <w:top w:w="120" w:type="dxa"/>
              <w:left w:w="120" w:type="dxa"/>
              <w:bottom w:w="120" w:type="dxa"/>
              <w:right w:w="120" w:type="dxa"/>
            </w:tcMar>
          </w:tcPr>
          <w:p w14:paraId="000000FF" w14:textId="77777777" w:rsidR="00716F1A" w:rsidRDefault="00594DD2">
            <w:pPr>
              <w:widowControl/>
              <w:rPr>
                <w:sz w:val="19"/>
                <w:szCs w:val="19"/>
              </w:rPr>
            </w:pPr>
            <w:r>
              <w:rPr>
                <w:sz w:val="19"/>
                <w:szCs w:val="19"/>
              </w:rPr>
              <w:t>Issuer DN must be encoded exactly as it is encoded in the Subject DN of this certificate</w:t>
            </w:r>
          </w:p>
        </w:tc>
      </w:tr>
      <w:tr w:rsidR="00716F1A" w14:paraId="712BA165" w14:textId="77777777">
        <w:tc>
          <w:tcPr>
            <w:tcW w:w="1984" w:type="dxa"/>
            <w:shd w:val="clear" w:color="auto" w:fill="F9F9F9"/>
            <w:tcMar>
              <w:top w:w="120" w:type="dxa"/>
              <w:left w:w="120" w:type="dxa"/>
              <w:bottom w:w="120" w:type="dxa"/>
              <w:right w:w="120" w:type="dxa"/>
            </w:tcMar>
          </w:tcPr>
          <w:p w14:paraId="00000100" w14:textId="77777777" w:rsidR="00716F1A" w:rsidRDefault="00594DD2">
            <w:pPr>
              <w:widowControl/>
              <w:rPr>
                <w:sz w:val="19"/>
                <w:szCs w:val="19"/>
              </w:rPr>
            </w:pPr>
            <w:r>
              <w:rPr>
                <w:rFonts w:ascii="Helvetica Neue" w:eastAsia="Helvetica Neue" w:hAnsi="Helvetica Neue" w:cs="Helvetica Neue"/>
                <w:b/>
                <w:color w:val="333333"/>
                <w:sz w:val="19"/>
                <w:szCs w:val="19"/>
              </w:rPr>
              <w:t>Validity Period</w:t>
            </w:r>
          </w:p>
        </w:tc>
        <w:tc>
          <w:tcPr>
            <w:tcW w:w="7360" w:type="dxa"/>
            <w:shd w:val="clear" w:color="auto" w:fill="F9F9F9"/>
            <w:tcMar>
              <w:top w:w="120" w:type="dxa"/>
              <w:left w:w="120" w:type="dxa"/>
              <w:bottom w:w="120" w:type="dxa"/>
              <w:right w:w="120" w:type="dxa"/>
            </w:tcMar>
          </w:tcPr>
          <w:p w14:paraId="00000101" w14:textId="77777777" w:rsidR="00716F1A" w:rsidRDefault="00594DD2">
            <w:pPr>
              <w:widowControl/>
              <w:rPr>
                <w:sz w:val="19"/>
                <w:szCs w:val="19"/>
              </w:rPr>
            </w:pPr>
            <w:proofErr w:type="spellStart"/>
            <w:r>
              <w:rPr>
                <w:sz w:val="19"/>
                <w:szCs w:val="19"/>
              </w:rPr>
              <w:t>utcTime</w:t>
            </w:r>
            <w:proofErr w:type="spellEnd"/>
            <w:r>
              <w:rPr>
                <w:sz w:val="19"/>
                <w:szCs w:val="19"/>
              </w:rPr>
              <w:t xml:space="preserve"> (YYMMDDHHMMSSZ) for dates up to and including 2049</w:t>
            </w:r>
            <w:r>
              <w:rPr>
                <w:sz w:val="19"/>
                <w:szCs w:val="19"/>
              </w:rPr>
              <w:br/>
            </w:r>
            <w:proofErr w:type="spellStart"/>
            <w:r>
              <w:rPr>
                <w:sz w:val="19"/>
                <w:szCs w:val="19"/>
              </w:rPr>
              <w:t>generalTime</w:t>
            </w:r>
            <w:proofErr w:type="spellEnd"/>
            <w:r>
              <w:rPr>
                <w:sz w:val="19"/>
                <w:szCs w:val="19"/>
              </w:rPr>
              <w:t xml:space="preserve"> (YYYYMMDDHHMMSSZ) for dates after 2049</w:t>
            </w:r>
          </w:p>
        </w:tc>
      </w:tr>
      <w:tr w:rsidR="00716F1A" w14:paraId="31DB8D03" w14:textId="77777777">
        <w:tc>
          <w:tcPr>
            <w:tcW w:w="1984" w:type="dxa"/>
            <w:shd w:val="clear" w:color="auto" w:fill="FFFFFF"/>
            <w:tcMar>
              <w:top w:w="120" w:type="dxa"/>
              <w:left w:w="120" w:type="dxa"/>
              <w:bottom w:w="120" w:type="dxa"/>
              <w:right w:w="120" w:type="dxa"/>
            </w:tcMar>
          </w:tcPr>
          <w:p w14:paraId="00000102" w14:textId="77777777" w:rsidR="00716F1A" w:rsidRDefault="00594DD2">
            <w:pPr>
              <w:widowControl/>
              <w:rPr>
                <w:sz w:val="19"/>
                <w:szCs w:val="19"/>
              </w:rPr>
            </w:pPr>
            <w:r>
              <w:rPr>
                <w:rFonts w:ascii="Helvetica Neue" w:eastAsia="Helvetica Neue" w:hAnsi="Helvetica Neue" w:cs="Helvetica Neue"/>
                <w:b/>
                <w:color w:val="333333"/>
                <w:sz w:val="19"/>
                <w:szCs w:val="19"/>
              </w:rPr>
              <w:t>Subject DN</w:t>
            </w:r>
          </w:p>
        </w:tc>
        <w:tc>
          <w:tcPr>
            <w:tcW w:w="7360" w:type="dxa"/>
            <w:shd w:val="clear" w:color="auto" w:fill="FFFFFF"/>
            <w:tcMar>
              <w:top w:w="120" w:type="dxa"/>
              <w:left w:w="120" w:type="dxa"/>
              <w:bottom w:w="120" w:type="dxa"/>
              <w:right w:w="120" w:type="dxa"/>
            </w:tcMar>
          </w:tcPr>
          <w:p w14:paraId="00000103" w14:textId="6C869117" w:rsidR="00716F1A" w:rsidRDefault="00594DD2">
            <w:pPr>
              <w:widowControl/>
              <w:rPr>
                <w:sz w:val="19"/>
                <w:szCs w:val="19"/>
              </w:rPr>
            </w:pPr>
            <w:r>
              <w:rPr>
                <w:sz w:val="19"/>
                <w:szCs w:val="19"/>
              </w:rPr>
              <w:t xml:space="preserve">Must use one of the name forms </w:t>
            </w:r>
            <w:commentRangeStart w:id="12"/>
            <w:r>
              <w:rPr>
                <w:sz w:val="19"/>
                <w:szCs w:val="19"/>
              </w:rPr>
              <w:t>specified</w:t>
            </w:r>
            <w:commentRangeEnd w:id="12"/>
            <w:r w:rsidR="004F5888">
              <w:rPr>
                <w:rStyle w:val="CommentReference"/>
              </w:rPr>
              <w:commentReference w:id="12"/>
            </w:r>
            <w:r>
              <w:rPr>
                <w:sz w:val="19"/>
                <w:szCs w:val="19"/>
              </w:rPr>
              <w:t xml:space="preserve"> </w:t>
            </w:r>
          </w:p>
        </w:tc>
      </w:tr>
      <w:tr w:rsidR="00716F1A" w14:paraId="4EBD8687" w14:textId="77777777">
        <w:tc>
          <w:tcPr>
            <w:tcW w:w="1984" w:type="dxa"/>
            <w:shd w:val="clear" w:color="auto" w:fill="F9F9F9"/>
            <w:tcMar>
              <w:top w:w="120" w:type="dxa"/>
              <w:left w:w="120" w:type="dxa"/>
              <w:bottom w:w="120" w:type="dxa"/>
              <w:right w:w="120" w:type="dxa"/>
            </w:tcMar>
          </w:tcPr>
          <w:p w14:paraId="00000104" w14:textId="77777777" w:rsidR="00716F1A" w:rsidRDefault="00594DD2">
            <w:pPr>
              <w:widowControl/>
              <w:rPr>
                <w:sz w:val="19"/>
                <w:szCs w:val="19"/>
              </w:rPr>
            </w:pPr>
            <w:r>
              <w:rPr>
                <w:rFonts w:ascii="Helvetica Neue" w:eastAsia="Helvetica Neue" w:hAnsi="Helvetica Neue" w:cs="Helvetica Neue"/>
                <w:b/>
                <w:color w:val="333333"/>
                <w:sz w:val="19"/>
                <w:szCs w:val="19"/>
              </w:rPr>
              <w:t>Subject Public Key</w:t>
            </w:r>
          </w:p>
        </w:tc>
        <w:tc>
          <w:tcPr>
            <w:tcW w:w="7360" w:type="dxa"/>
            <w:shd w:val="clear" w:color="auto" w:fill="F9F9F9"/>
            <w:tcMar>
              <w:top w:w="120" w:type="dxa"/>
              <w:left w:w="120" w:type="dxa"/>
              <w:bottom w:w="120" w:type="dxa"/>
              <w:right w:w="120" w:type="dxa"/>
            </w:tcMar>
          </w:tcPr>
          <w:p w14:paraId="00000105" w14:textId="35E41964" w:rsidR="00716F1A" w:rsidRDefault="00594DD2">
            <w:pPr>
              <w:widowControl/>
              <w:rPr>
                <w:sz w:val="19"/>
                <w:szCs w:val="19"/>
              </w:rPr>
            </w:pPr>
            <w:r>
              <w:rPr>
                <w:sz w:val="19"/>
                <w:szCs w:val="19"/>
              </w:rPr>
              <w:t>Must be either RSA or elliptic curve:</w:t>
            </w:r>
            <w:r>
              <w:rPr>
                <w:sz w:val="19"/>
                <w:szCs w:val="19"/>
              </w:rPr>
              <w:br/>
              <w:t>    RSA Encryption (1.2.840.113549.1.1.1)</w:t>
            </w:r>
            <w:r>
              <w:rPr>
                <w:sz w:val="19"/>
                <w:szCs w:val="19"/>
              </w:rPr>
              <w:br/>
              <w:t>    Elliptic Curve (1.2.840.10045.2.1)</w:t>
            </w:r>
            <w:r>
              <w:rPr>
                <w:sz w:val="19"/>
                <w:szCs w:val="19"/>
              </w:rPr>
              <w:br/>
            </w:r>
            <w:r>
              <w:rPr>
                <w:sz w:val="19"/>
                <w:szCs w:val="19"/>
              </w:rPr>
              <w:br/>
              <w:t xml:space="preserve">For RSA, modulus must be 2048, 3072, or 4096 bits and the parameters field is NULL. For EC, public key must be encoded in uncompressed form. </w:t>
            </w:r>
            <w:proofErr w:type="spellStart"/>
            <w:r>
              <w:rPr>
                <w:sz w:val="19"/>
                <w:szCs w:val="19"/>
              </w:rPr>
              <w:t>ECParameters</w:t>
            </w:r>
            <w:proofErr w:type="spellEnd"/>
            <w:r>
              <w:rPr>
                <w:sz w:val="19"/>
                <w:szCs w:val="19"/>
              </w:rPr>
              <w:t xml:space="preserve"> is one of the </w:t>
            </w:r>
            <w:r w:rsidR="008C5054">
              <w:rPr>
                <w:sz w:val="19"/>
                <w:szCs w:val="19"/>
              </w:rPr>
              <w:t>following</w:t>
            </w:r>
            <w:r w:rsidR="007341A8">
              <w:rPr>
                <w:sz w:val="19"/>
                <w:szCs w:val="19"/>
              </w:rPr>
              <w:t xml:space="preserve"> curves</w:t>
            </w:r>
            <w:r>
              <w:rPr>
                <w:sz w:val="19"/>
                <w:szCs w:val="19"/>
              </w:rPr>
              <w:t>:</w:t>
            </w:r>
            <w:r>
              <w:rPr>
                <w:sz w:val="19"/>
                <w:szCs w:val="19"/>
              </w:rPr>
              <w:br/>
              <w:t>    Curve P-256 (1.2.840.10045.3.1.7)</w:t>
            </w:r>
            <w:r>
              <w:rPr>
                <w:sz w:val="19"/>
                <w:szCs w:val="19"/>
              </w:rPr>
              <w:br/>
              <w:t>    Curve P-384 (1.3.132.0.34)</w:t>
            </w:r>
          </w:p>
        </w:tc>
      </w:tr>
      <w:tr w:rsidR="00716F1A" w14:paraId="57DECC19" w14:textId="77777777">
        <w:tc>
          <w:tcPr>
            <w:tcW w:w="1984" w:type="dxa"/>
            <w:shd w:val="clear" w:color="auto" w:fill="FFFFFF"/>
            <w:tcMar>
              <w:top w:w="120" w:type="dxa"/>
              <w:left w:w="120" w:type="dxa"/>
              <w:bottom w:w="120" w:type="dxa"/>
              <w:right w:w="120" w:type="dxa"/>
            </w:tcMar>
          </w:tcPr>
          <w:p w14:paraId="00000106" w14:textId="77777777" w:rsidR="00716F1A" w:rsidRDefault="00594DD2">
            <w:pPr>
              <w:widowControl/>
              <w:rPr>
                <w:sz w:val="19"/>
                <w:szCs w:val="19"/>
              </w:rPr>
            </w:pPr>
            <w:r>
              <w:rPr>
                <w:rFonts w:ascii="Helvetica Neue" w:eastAsia="Helvetica Neue" w:hAnsi="Helvetica Neue" w:cs="Helvetica Neue"/>
                <w:b/>
                <w:color w:val="333333"/>
                <w:sz w:val="19"/>
                <w:szCs w:val="19"/>
              </w:rPr>
              <w:t>Key Usage</w:t>
            </w:r>
          </w:p>
        </w:tc>
        <w:tc>
          <w:tcPr>
            <w:tcW w:w="7360" w:type="dxa"/>
            <w:shd w:val="clear" w:color="auto" w:fill="FFFFFF"/>
            <w:tcMar>
              <w:top w:w="120" w:type="dxa"/>
              <w:left w:w="120" w:type="dxa"/>
              <w:bottom w:w="120" w:type="dxa"/>
              <w:right w:w="120" w:type="dxa"/>
            </w:tcMar>
          </w:tcPr>
          <w:p w14:paraId="00000107" w14:textId="77777777" w:rsidR="00716F1A" w:rsidRDefault="00594DD2">
            <w:pPr>
              <w:widowControl/>
              <w:rPr>
                <w:sz w:val="19"/>
                <w:szCs w:val="19"/>
              </w:rPr>
            </w:pPr>
            <w:r>
              <w:rPr>
                <w:sz w:val="19"/>
                <w:szCs w:val="19"/>
              </w:rPr>
              <w:t>Critical = TRUE</w:t>
            </w:r>
            <w:r>
              <w:rPr>
                <w:sz w:val="19"/>
                <w:szCs w:val="19"/>
              </w:rPr>
              <w:br/>
            </w:r>
            <w:r>
              <w:rPr>
                <w:sz w:val="19"/>
                <w:szCs w:val="19"/>
              </w:rPr>
              <w:br/>
            </w:r>
            <w:proofErr w:type="spellStart"/>
            <w:r>
              <w:rPr>
                <w:sz w:val="19"/>
                <w:szCs w:val="19"/>
              </w:rPr>
              <w:t>keyCertSign</w:t>
            </w:r>
            <w:proofErr w:type="spellEnd"/>
            <w:r>
              <w:rPr>
                <w:sz w:val="19"/>
                <w:szCs w:val="19"/>
              </w:rPr>
              <w:t xml:space="preserve">, </w:t>
            </w:r>
            <w:proofErr w:type="spellStart"/>
            <w:r>
              <w:rPr>
                <w:sz w:val="19"/>
                <w:szCs w:val="19"/>
              </w:rPr>
              <w:t>cRLSign</w:t>
            </w:r>
            <w:proofErr w:type="spellEnd"/>
          </w:p>
        </w:tc>
      </w:tr>
      <w:tr w:rsidR="00716F1A" w14:paraId="1948B9DE" w14:textId="77777777">
        <w:tc>
          <w:tcPr>
            <w:tcW w:w="1984" w:type="dxa"/>
            <w:shd w:val="clear" w:color="auto" w:fill="F9F9F9"/>
            <w:tcMar>
              <w:top w:w="120" w:type="dxa"/>
              <w:left w:w="120" w:type="dxa"/>
              <w:bottom w:w="120" w:type="dxa"/>
              <w:right w:w="120" w:type="dxa"/>
            </w:tcMar>
          </w:tcPr>
          <w:p w14:paraId="00000108" w14:textId="77777777" w:rsidR="00716F1A" w:rsidRDefault="00594DD2">
            <w:pPr>
              <w:widowControl/>
              <w:rPr>
                <w:sz w:val="19"/>
                <w:szCs w:val="19"/>
              </w:rPr>
            </w:pPr>
            <w:r>
              <w:rPr>
                <w:rFonts w:ascii="Helvetica Neue" w:eastAsia="Helvetica Neue" w:hAnsi="Helvetica Neue" w:cs="Helvetica Neue"/>
                <w:b/>
                <w:color w:val="333333"/>
                <w:sz w:val="19"/>
                <w:szCs w:val="19"/>
              </w:rPr>
              <w:t>Basic Constraints</w:t>
            </w:r>
          </w:p>
        </w:tc>
        <w:tc>
          <w:tcPr>
            <w:tcW w:w="7360" w:type="dxa"/>
            <w:shd w:val="clear" w:color="auto" w:fill="F9F9F9"/>
            <w:tcMar>
              <w:top w:w="120" w:type="dxa"/>
              <w:left w:w="120" w:type="dxa"/>
              <w:bottom w:w="120" w:type="dxa"/>
              <w:right w:w="120" w:type="dxa"/>
            </w:tcMar>
          </w:tcPr>
          <w:p w14:paraId="00000109" w14:textId="77777777" w:rsidR="00716F1A" w:rsidRDefault="00594DD2">
            <w:pPr>
              <w:widowControl/>
              <w:rPr>
                <w:sz w:val="19"/>
                <w:szCs w:val="19"/>
              </w:rPr>
            </w:pPr>
            <w:r>
              <w:rPr>
                <w:sz w:val="19"/>
                <w:szCs w:val="19"/>
              </w:rPr>
              <w:t>Critical = TRUE</w:t>
            </w:r>
            <w:r>
              <w:rPr>
                <w:sz w:val="19"/>
                <w:szCs w:val="19"/>
              </w:rPr>
              <w:br/>
            </w:r>
            <w:r>
              <w:rPr>
                <w:sz w:val="19"/>
                <w:szCs w:val="19"/>
              </w:rPr>
              <w:br/>
            </w:r>
            <w:proofErr w:type="spellStart"/>
            <w:proofErr w:type="gramStart"/>
            <w:r>
              <w:rPr>
                <w:sz w:val="19"/>
                <w:szCs w:val="19"/>
              </w:rPr>
              <w:t>cA:TRUE</w:t>
            </w:r>
            <w:proofErr w:type="spellEnd"/>
            <w:proofErr w:type="gramEnd"/>
            <w:r>
              <w:rPr>
                <w:sz w:val="19"/>
                <w:szCs w:val="19"/>
              </w:rPr>
              <w:br/>
              <w:t>Path length constraints should not be included.</w:t>
            </w:r>
          </w:p>
        </w:tc>
      </w:tr>
      <w:tr w:rsidR="00716F1A" w14:paraId="160F4AE0" w14:textId="77777777">
        <w:tc>
          <w:tcPr>
            <w:tcW w:w="1984" w:type="dxa"/>
            <w:shd w:val="clear" w:color="auto" w:fill="FFFFFF"/>
            <w:tcMar>
              <w:top w:w="120" w:type="dxa"/>
              <w:left w:w="120" w:type="dxa"/>
              <w:bottom w:w="120" w:type="dxa"/>
              <w:right w:w="120" w:type="dxa"/>
            </w:tcMar>
          </w:tcPr>
          <w:p w14:paraId="0000010A" w14:textId="77777777" w:rsidR="00716F1A" w:rsidRDefault="00594DD2">
            <w:pPr>
              <w:widowControl/>
              <w:rPr>
                <w:sz w:val="19"/>
                <w:szCs w:val="19"/>
              </w:rPr>
            </w:pPr>
            <w:r>
              <w:rPr>
                <w:rFonts w:ascii="Helvetica Neue" w:eastAsia="Helvetica Neue" w:hAnsi="Helvetica Neue" w:cs="Helvetica Neue"/>
                <w:b/>
                <w:color w:val="333333"/>
                <w:sz w:val="19"/>
                <w:szCs w:val="19"/>
              </w:rPr>
              <w:t>Subject Key Identifier</w:t>
            </w:r>
          </w:p>
        </w:tc>
        <w:tc>
          <w:tcPr>
            <w:tcW w:w="7360" w:type="dxa"/>
            <w:shd w:val="clear" w:color="auto" w:fill="FFFFFF"/>
            <w:tcMar>
              <w:top w:w="120" w:type="dxa"/>
              <w:left w:w="120" w:type="dxa"/>
              <w:bottom w:w="120" w:type="dxa"/>
              <w:right w:w="120" w:type="dxa"/>
            </w:tcMar>
          </w:tcPr>
          <w:p w14:paraId="0000010B" w14:textId="77777777" w:rsidR="00716F1A" w:rsidRDefault="00594DD2">
            <w:pPr>
              <w:widowControl/>
              <w:rPr>
                <w:sz w:val="19"/>
                <w:szCs w:val="19"/>
              </w:rPr>
            </w:pPr>
            <w:r>
              <w:rPr>
                <w:sz w:val="19"/>
                <w:szCs w:val="19"/>
              </w:rPr>
              <w:t>Derived using a cryptographic hash of the public key.</w:t>
            </w:r>
          </w:p>
        </w:tc>
      </w:tr>
      <w:tr w:rsidR="00716F1A" w14:paraId="63B822F4" w14:textId="77777777">
        <w:tc>
          <w:tcPr>
            <w:tcW w:w="1984" w:type="dxa"/>
            <w:shd w:val="clear" w:color="auto" w:fill="F9F9F9"/>
            <w:tcMar>
              <w:top w:w="120" w:type="dxa"/>
              <w:left w:w="120" w:type="dxa"/>
              <w:bottom w:w="120" w:type="dxa"/>
              <w:right w:w="120" w:type="dxa"/>
            </w:tcMar>
          </w:tcPr>
          <w:p w14:paraId="0000010C" w14:textId="77777777" w:rsidR="00716F1A" w:rsidRDefault="00594DD2">
            <w:pPr>
              <w:widowControl/>
              <w:rPr>
                <w:sz w:val="19"/>
                <w:szCs w:val="19"/>
              </w:rPr>
            </w:pPr>
            <w:commentRangeStart w:id="13"/>
            <w:r>
              <w:rPr>
                <w:rFonts w:ascii="Helvetica Neue" w:eastAsia="Helvetica Neue" w:hAnsi="Helvetica Neue" w:cs="Helvetica Neue"/>
                <w:b/>
                <w:color w:val="333333"/>
                <w:sz w:val="19"/>
                <w:szCs w:val="19"/>
              </w:rPr>
              <w:t xml:space="preserve">Subject Information Access </w:t>
            </w:r>
          </w:p>
        </w:tc>
        <w:tc>
          <w:tcPr>
            <w:tcW w:w="7360" w:type="dxa"/>
            <w:shd w:val="clear" w:color="auto" w:fill="F9F9F9"/>
            <w:tcMar>
              <w:top w:w="120" w:type="dxa"/>
              <w:left w:w="120" w:type="dxa"/>
              <w:bottom w:w="120" w:type="dxa"/>
              <w:right w:w="120" w:type="dxa"/>
            </w:tcMar>
          </w:tcPr>
          <w:p w14:paraId="0000010D" w14:textId="77777777" w:rsidR="00716F1A" w:rsidRDefault="00594DD2">
            <w:pPr>
              <w:widowControl/>
              <w:rPr>
                <w:sz w:val="19"/>
                <w:szCs w:val="19"/>
              </w:rPr>
            </w:pPr>
            <w:r>
              <w:rPr>
                <w:sz w:val="19"/>
                <w:szCs w:val="19"/>
              </w:rPr>
              <w:t>id-ad-</w:t>
            </w:r>
            <w:proofErr w:type="spellStart"/>
            <w:r>
              <w:rPr>
                <w:sz w:val="19"/>
                <w:szCs w:val="19"/>
              </w:rPr>
              <w:t>caRepository</w:t>
            </w:r>
            <w:proofErr w:type="spellEnd"/>
            <w:r>
              <w:rPr>
                <w:sz w:val="19"/>
                <w:szCs w:val="19"/>
              </w:rPr>
              <w:t xml:space="preserve"> (1.3.6.1.5.5.7.48.5) containing an HTTP URI pointing to a file that has an extension </w:t>
            </w:r>
            <w:proofErr w:type="gramStart"/>
            <w:r>
              <w:rPr>
                <w:sz w:val="19"/>
                <w:szCs w:val="19"/>
              </w:rPr>
              <w:t>of .p</w:t>
            </w:r>
            <w:proofErr w:type="gramEnd"/>
            <w:r>
              <w:rPr>
                <w:sz w:val="19"/>
                <w:szCs w:val="19"/>
              </w:rPr>
              <w:t>7c. The file is a certs-only Cryptographic Message Syntax file (RFC 5751) that includes valid CA certificates issued by the subject CA. See Section 5.3.</w:t>
            </w:r>
            <w:commentRangeEnd w:id="13"/>
            <w:r w:rsidR="00A877B5">
              <w:rPr>
                <w:rStyle w:val="CommentReference"/>
              </w:rPr>
              <w:commentReference w:id="13"/>
            </w:r>
          </w:p>
        </w:tc>
      </w:tr>
    </w:tbl>
    <w:p w14:paraId="0000010E" w14:textId="77777777" w:rsidR="00716F1A" w:rsidRDefault="00594DD2" w:rsidP="00C43D16">
      <w:pPr>
        <w:pStyle w:val="Heading2"/>
        <w:numPr>
          <w:ilvl w:val="0"/>
          <w:numId w:val="0"/>
        </w:numPr>
        <w:ind w:left="283" w:hanging="283"/>
      </w:pPr>
      <w:bookmarkStart w:id="14" w:name="_Toc44081923"/>
      <w:r>
        <w:lastRenderedPageBreak/>
        <w:t xml:space="preserve">Worksheet 2: </w:t>
      </w:r>
      <w:commentRangeStart w:id="15"/>
      <w:r>
        <w:t>Self-Issued CA Certificate</w:t>
      </w:r>
      <w:bookmarkEnd w:id="14"/>
      <w:commentRangeEnd w:id="15"/>
      <w:r w:rsidR="00A877B5">
        <w:rPr>
          <w:rStyle w:val="CommentReference"/>
          <w:rFonts w:ascii="Times New Roman" w:eastAsia="Times New Roman" w:hAnsi="Times New Roman" w:cs="Times New Roman"/>
          <w:b w:val="0"/>
          <w:color w:val="auto"/>
        </w:rPr>
        <w:commentReference w:id="15"/>
      </w:r>
    </w:p>
    <w:tbl>
      <w:tblPr>
        <w:tblStyle w:val="af2"/>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33"/>
        <w:gridCol w:w="7311"/>
      </w:tblGrid>
      <w:tr w:rsidR="00716F1A" w14:paraId="2A21D198" w14:textId="77777777">
        <w:tc>
          <w:tcPr>
            <w:tcW w:w="2033" w:type="dxa"/>
            <w:shd w:val="clear" w:color="auto" w:fill="FFFFFF"/>
            <w:tcMar>
              <w:top w:w="120" w:type="dxa"/>
              <w:left w:w="120" w:type="dxa"/>
              <w:bottom w:w="120" w:type="dxa"/>
              <w:right w:w="120" w:type="dxa"/>
            </w:tcMar>
            <w:vAlign w:val="bottom"/>
          </w:tcPr>
          <w:p w14:paraId="0000010F" w14:textId="77777777" w:rsidR="00716F1A" w:rsidRDefault="00594DD2">
            <w:pPr>
              <w:widowControl/>
              <w:rPr>
                <w:sz w:val="19"/>
                <w:szCs w:val="19"/>
              </w:rPr>
            </w:pPr>
            <w:r>
              <w:rPr>
                <w:rFonts w:ascii="Helvetica Neue" w:eastAsia="Helvetica Neue" w:hAnsi="Helvetica Neue" w:cs="Helvetica Neue"/>
                <w:b/>
                <w:color w:val="333333"/>
                <w:sz w:val="19"/>
                <w:szCs w:val="19"/>
              </w:rPr>
              <w:t>Field</w:t>
            </w:r>
          </w:p>
        </w:tc>
        <w:tc>
          <w:tcPr>
            <w:tcW w:w="7311" w:type="dxa"/>
            <w:shd w:val="clear" w:color="auto" w:fill="FFFFFF"/>
            <w:tcMar>
              <w:top w:w="120" w:type="dxa"/>
              <w:left w:w="120" w:type="dxa"/>
              <w:bottom w:w="120" w:type="dxa"/>
              <w:right w:w="120" w:type="dxa"/>
            </w:tcMar>
            <w:vAlign w:val="bottom"/>
          </w:tcPr>
          <w:p w14:paraId="00000110" w14:textId="77777777" w:rsidR="00716F1A" w:rsidRDefault="00594DD2">
            <w:pPr>
              <w:widowControl/>
              <w:rPr>
                <w:sz w:val="19"/>
                <w:szCs w:val="19"/>
              </w:rPr>
            </w:pPr>
            <w:r>
              <w:rPr>
                <w:rFonts w:ascii="Helvetica Neue" w:eastAsia="Helvetica Neue" w:hAnsi="Helvetica Neue" w:cs="Helvetica Neue"/>
                <w:b/>
                <w:color w:val="333333"/>
                <w:sz w:val="19"/>
                <w:szCs w:val="19"/>
              </w:rPr>
              <w:t>Content</w:t>
            </w:r>
          </w:p>
        </w:tc>
      </w:tr>
      <w:tr w:rsidR="00716F1A" w14:paraId="6E727DB9" w14:textId="77777777">
        <w:tc>
          <w:tcPr>
            <w:tcW w:w="2033" w:type="dxa"/>
            <w:shd w:val="clear" w:color="auto" w:fill="F9F9F9"/>
            <w:tcMar>
              <w:top w:w="120" w:type="dxa"/>
              <w:left w:w="120" w:type="dxa"/>
              <w:bottom w:w="120" w:type="dxa"/>
              <w:right w:w="120" w:type="dxa"/>
            </w:tcMar>
          </w:tcPr>
          <w:p w14:paraId="00000111" w14:textId="77777777" w:rsidR="00716F1A" w:rsidRDefault="00594DD2">
            <w:pPr>
              <w:widowControl/>
              <w:rPr>
                <w:sz w:val="19"/>
                <w:szCs w:val="19"/>
              </w:rPr>
            </w:pPr>
            <w:r>
              <w:rPr>
                <w:rFonts w:ascii="Helvetica Neue" w:eastAsia="Helvetica Neue" w:hAnsi="Helvetica Neue" w:cs="Helvetica Neue"/>
                <w:b/>
                <w:color w:val="333333"/>
                <w:sz w:val="19"/>
                <w:szCs w:val="19"/>
              </w:rPr>
              <w:t>Version</w:t>
            </w:r>
          </w:p>
        </w:tc>
        <w:tc>
          <w:tcPr>
            <w:tcW w:w="7311" w:type="dxa"/>
            <w:shd w:val="clear" w:color="auto" w:fill="F9F9F9"/>
            <w:tcMar>
              <w:top w:w="120" w:type="dxa"/>
              <w:left w:w="120" w:type="dxa"/>
              <w:bottom w:w="120" w:type="dxa"/>
              <w:right w:w="120" w:type="dxa"/>
            </w:tcMar>
          </w:tcPr>
          <w:p w14:paraId="00000112" w14:textId="77777777" w:rsidR="00716F1A" w:rsidRDefault="00594DD2">
            <w:pPr>
              <w:widowControl/>
              <w:rPr>
                <w:sz w:val="19"/>
                <w:szCs w:val="19"/>
              </w:rPr>
            </w:pPr>
            <w:r>
              <w:rPr>
                <w:sz w:val="19"/>
                <w:szCs w:val="19"/>
              </w:rPr>
              <w:t>Integer Value of 2 for Version 3 certificate</w:t>
            </w:r>
          </w:p>
        </w:tc>
      </w:tr>
      <w:tr w:rsidR="00716F1A" w14:paraId="394E0351" w14:textId="77777777">
        <w:tc>
          <w:tcPr>
            <w:tcW w:w="2033" w:type="dxa"/>
            <w:shd w:val="clear" w:color="auto" w:fill="FFFFFF"/>
            <w:tcMar>
              <w:top w:w="120" w:type="dxa"/>
              <w:left w:w="120" w:type="dxa"/>
              <w:bottom w:w="120" w:type="dxa"/>
              <w:right w:w="120" w:type="dxa"/>
            </w:tcMar>
          </w:tcPr>
          <w:p w14:paraId="00000113" w14:textId="77777777" w:rsidR="00716F1A" w:rsidRDefault="00594DD2">
            <w:pPr>
              <w:widowControl/>
              <w:rPr>
                <w:sz w:val="19"/>
                <w:szCs w:val="19"/>
              </w:rPr>
            </w:pPr>
            <w:r>
              <w:rPr>
                <w:rFonts w:ascii="Helvetica Neue" w:eastAsia="Helvetica Neue" w:hAnsi="Helvetica Neue" w:cs="Helvetica Neue"/>
                <w:b/>
                <w:color w:val="333333"/>
                <w:sz w:val="19"/>
                <w:szCs w:val="19"/>
              </w:rPr>
              <w:t>Serial Number</w:t>
            </w:r>
          </w:p>
        </w:tc>
        <w:tc>
          <w:tcPr>
            <w:tcW w:w="7311" w:type="dxa"/>
            <w:shd w:val="clear" w:color="auto" w:fill="FFFFFF"/>
            <w:tcMar>
              <w:top w:w="120" w:type="dxa"/>
              <w:left w:w="120" w:type="dxa"/>
              <w:bottom w:w="120" w:type="dxa"/>
              <w:right w:w="120" w:type="dxa"/>
            </w:tcMar>
          </w:tcPr>
          <w:p w14:paraId="00000114" w14:textId="77777777" w:rsidR="00716F1A" w:rsidRDefault="00594DD2">
            <w:pPr>
              <w:widowControl/>
              <w:rPr>
                <w:sz w:val="19"/>
                <w:szCs w:val="19"/>
              </w:rPr>
            </w:pPr>
            <w:r>
              <w:rPr>
                <w:sz w:val="19"/>
                <w:szCs w:val="19"/>
              </w:rPr>
              <w:t>Unique positive integer</w:t>
            </w:r>
          </w:p>
        </w:tc>
      </w:tr>
      <w:tr w:rsidR="00716F1A" w14:paraId="00E1FD7E" w14:textId="77777777">
        <w:tc>
          <w:tcPr>
            <w:tcW w:w="2033" w:type="dxa"/>
            <w:shd w:val="clear" w:color="auto" w:fill="F9F9F9"/>
            <w:tcMar>
              <w:top w:w="120" w:type="dxa"/>
              <w:left w:w="120" w:type="dxa"/>
              <w:bottom w:w="120" w:type="dxa"/>
              <w:right w:w="120" w:type="dxa"/>
            </w:tcMar>
          </w:tcPr>
          <w:p w14:paraId="00000115" w14:textId="77777777" w:rsidR="00716F1A" w:rsidRDefault="00594DD2">
            <w:pPr>
              <w:widowControl/>
              <w:rPr>
                <w:sz w:val="19"/>
                <w:szCs w:val="19"/>
              </w:rPr>
            </w:pPr>
            <w:r>
              <w:rPr>
                <w:rFonts w:ascii="Helvetica Neue" w:eastAsia="Helvetica Neue" w:hAnsi="Helvetica Neue" w:cs="Helvetica Neue"/>
                <w:b/>
                <w:color w:val="333333"/>
                <w:sz w:val="19"/>
                <w:szCs w:val="19"/>
              </w:rPr>
              <w:t>Signature Algorithm</w:t>
            </w:r>
          </w:p>
        </w:tc>
        <w:tc>
          <w:tcPr>
            <w:tcW w:w="7311" w:type="dxa"/>
            <w:shd w:val="clear" w:color="auto" w:fill="F9F9F9"/>
            <w:tcMar>
              <w:top w:w="120" w:type="dxa"/>
              <w:left w:w="120" w:type="dxa"/>
              <w:bottom w:w="120" w:type="dxa"/>
              <w:right w:w="120" w:type="dxa"/>
            </w:tcMar>
          </w:tcPr>
          <w:p w14:paraId="00000116" w14:textId="226C3238" w:rsidR="00716F1A" w:rsidRDefault="00594DD2">
            <w:pPr>
              <w:widowControl/>
              <w:rPr>
                <w:sz w:val="19"/>
                <w:szCs w:val="19"/>
              </w:rPr>
            </w:pPr>
            <w:r>
              <w:rPr>
                <w:sz w:val="19"/>
                <w:szCs w:val="19"/>
              </w:rPr>
              <w:t>Choice of the following algorithms:</w:t>
            </w:r>
            <w:r>
              <w:rPr>
                <w:sz w:val="19"/>
                <w:szCs w:val="19"/>
              </w:rPr>
              <w:br/>
              <w:t>    id-RSASSA-PSS (1.2.840.113549.1.1.10)</w:t>
            </w:r>
            <w:r>
              <w:rPr>
                <w:sz w:val="19"/>
                <w:szCs w:val="19"/>
              </w:rPr>
              <w:br/>
              <w:t>    sha256WithRSAEncryption (1.2.840.113549.1.1.11)</w:t>
            </w:r>
            <w:r>
              <w:rPr>
                <w:sz w:val="19"/>
                <w:szCs w:val="19"/>
              </w:rPr>
              <w:br/>
              <w:t>    sha384WithRSAEncryption (1.2.840.113549.1.1.12)</w:t>
            </w:r>
            <w:r>
              <w:rPr>
                <w:sz w:val="19"/>
                <w:szCs w:val="19"/>
              </w:rPr>
              <w:br/>
              <w:t>    sha512WithRSAEncryption (1.2.840.113549.1.1.13)</w:t>
            </w:r>
            <w:r>
              <w:rPr>
                <w:sz w:val="19"/>
                <w:szCs w:val="19"/>
              </w:rPr>
              <w:br/>
              <w:t>    ecdsa-with-Sha256 (1.2.840.10045.4.3.2)</w:t>
            </w:r>
            <w:r>
              <w:rPr>
                <w:sz w:val="19"/>
                <w:szCs w:val="19"/>
              </w:rPr>
              <w:br/>
              <w:t>    ecdsa-with-Sha384 (1.2.840.10045.4.3.3)</w:t>
            </w:r>
            <w:r>
              <w:rPr>
                <w:sz w:val="19"/>
                <w:szCs w:val="19"/>
              </w:rPr>
              <w:br/>
              <w:t>    ecdsa-with-Sha512 (1.2.840.10045.4.3.4)</w:t>
            </w:r>
            <w:r>
              <w:rPr>
                <w:sz w:val="19"/>
                <w:szCs w:val="19"/>
              </w:rPr>
              <w:br/>
            </w:r>
            <w:r>
              <w:rPr>
                <w:sz w:val="19"/>
                <w:szCs w:val="19"/>
              </w:rPr>
              <w:br/>
              <w:t xml:space="preserve">For id-RSASSA-PSS, specify the SHA-256 hash algorithm (2.16.840.1.101.3.4.2.1) as a parameter. For all other RSA </w:t>
            </w:r>
            <w:proofErr w:type="gramStart"/>
            <w:r>
              <w:rPr>
                <w:sz w:val="19"/>
                <w:szCs w:val="19"/>
              </w:rPr>
              <w:t>algorithms</w:t>
            </w:r>
            <w:proofErr w:type="gramEnd"/>
            <w:r>
              <w:rPr>
                <w:sz w:val="19"/>
                <w:szCs w:val="19"/>
              </w:rPr>
              <w:t xml:space="preserve"> the parameters field is NULL.</w:t>
            </w:r>
          </w:p>
        </w:tc>
      </w:tr>
      <w:tr w:rsidR="00716F1A" w14:paraId="78C66DB0" w14:textId="77777777">
        <w:tc>
          <w:tcPr>
            <w:tcW w:w="2033" w:type="dxa"/>
            <w:shd w:val="clear" w:color="auto" w:fill="FFFFFF"/>
            <w:tcMar>
              <w:top w:w="120" w:type="dxa"/>
              <w:left w:w="120" w:type="dxa"/>
              <w:bottom w:w="120" w:type="dxa"/>
              <w:right w:w="120" w:type="dxa"/>
            </w:tcMar>
          </w:tcPr>
          <w:p w14:paraId="00000117" w14:textId="77777777" w:rsidR="00716F1A" w:rsidRDefault="00594DD2">
            <w:pPr>
              <w:widowControl/>
              <w:rPr>
                <w:sz w:val="19"/>
                <w:szCs w:val="19"/>
              </w:rPr>
            </w:pPr>
            <w:r>
              <w:rPr>
                <w:rFonts w:ascii="Helvetica Neue" w:eastAsia="Helvetica Neue" w:hAnsi="Helvetica Neue" w:cs="Helvetica Neue"/>
                <w:b/>
                <w:color w:val="333333"/>
                <w:sz w:val="19"/>
                <w:szCs w:val="19"/>
              </w:rPr>
              <w:t>Issuer DN</w:t>
            </w:r>
          </w:p>
        </w:tc>
        <w:tc>
          <w:tcPr>
            <w:tcW w:w="7311" w:type="dxa"/>
            <w:shd w:val="clear" w:color="auto" w:fill="FFFFFF"/>
            <w:tcMar>
              <w:top w:w="120" w:type="dxa"/>
              <w:left w:w="120" w:type="dxa"/>
              <w:bottom w:w="120" w:type="dxa"/>
              <w:right w:w="120" w:type="dxa"/>
            </w:tcMar>
          </w:tcPr>
          <w:p w14:paraId="00000118" w14:textId="77777777" w:rsidR="00716F1A" w:rsidRDefault="00594DD2">
            <w:pPr>
              <w:widowControl/>
              <w:rPr>
                <w:sz w:val="19"/>
                <w:szCs w:val="19"/>
              </w:rPr>
            </w:pPr>
            <w:r>
              <w:rPr>
                <w:sz w:val="19"/>
                <w:szCs w:val="19"/>
              </w:rPr>
              <w:t>Issuer DN must be encoded exactly as it is encoded in the Subject DN of this certificate</w:t>
            </w:r>
          </w:p>
        </w:tc>
      </w:tr>
      <w:tr w:rsidR="00716F1A" w14:paraId="6F6AEB80" w14:textId="77777777">
        <w:tc>
          <w:tcPr>
            <w:tcW w:w="2033" w:type="dxa"/>
            <w:shd w:val="clear" w:color="auto" w:fill="F9F9F9"/>
            <w:tcMar>
              <w:top w:w="120" w:type="dxa"/>
              <w:left w:w="120" w:type="dxa"/>
              <w:bottom w:w="120" w:type="dxa"/>
              <w:right w:w="120" w:type="dxa"/>
            </w:tcMar>
          </w:tcPr>
          <w:p w14:paraId="00000119" w14:textId="77777777" w:rsidR="00716F1A" w:rsidRDefault="00594DD2">
            <w:pPr>
              <w:widowControl/>
              <w:rPr>
                <w:sz w:val="19"/>
                <w:szCs w:val="19"/>
              </w:rPr>
            </w:pPr>
            <w:r>
              <w:rPr>
                <w:rFonts w:ascii="Helvetica Neue" w:eastAsia="Helvetica Neue" w:hAnsi="Helvetica Neue" w:cs="Helvetica Neue"/>
                <w:b/>
                <w:color w:val="333333"/>
                <w:sz w:val="19"/>
                <w:szCs w:val="19"/>
              </w:rPr>
              <w:t>Validity Period</w:t>
            </w:r>
          </w:p>
        </w:tc>
        <w:tc>
          <w:tcPr>
            <w:tcW w:w="7311" w:type="dxa"/>
            <w:shd w:val="clear" w:color="auto" w:fill="F9F9F9"/>
            <w:tcMar>
              <w:top w:w="120" w:type="dxa"/>
              <w:left w:w="120" w:type="dxa"/>
              <w:bottom w:w="120" w:type="dxa"/>
              <w:right w:w="120" w:type="dxa"/>
            </w:tcMar>
          </w:tcPr>
          <w:p w14:paraId="0000011A" w14:textId="77777777" w:rsidR="00716F1A" w:rsidRDefault="00594DD2">
            <w:pPr>
              <w:widowControl/>
              <w:rPr>
                <w:sz w:val="19"/>
                <w:szCs w:val="19"/>
              </w:rPr>
            </w:pPr>
            <w:proofErr w:type="spellStart"/>
            <w:r>
              <w:rPr>
                <w:sz w:val="19"/>
                <w:szCs w:val="19"/>
              </w:rPr>
              <w:t>utcTime</w:t>
            </w:r>
            <w:proofErr w:type="spellEnd"/>
            <w:r>
              <w:rPr>
                <w:sz w:val="19"/>
                <w:szCs w:val="19"/>
              </w:rPr>
              <w:t xml:space="preserve"> (YYMMDDHHMMSSZ) for dates up to and including 2049</w:t>
            </w:r>
            <w:r>
              <w:rPr>
                <w:sz w:val="19"/>
                <w:szCs w:val="19"/>
              </w:rPr>
              <w:br/>
            </w:r>
            <w:proofErr w:type="spellStart"/>
            <w:r>
              <w:rPr>
                <w:sz w:val="19"/>
                <w:szCs w:val="19"/>
              </w:rPr>
              <w:t>generalTime</w:t>
            </w:r>
            <w:proofErr w:type="spellEnd"/>
            <w:r>
              <w:rPr>
                <w:sz w:val="19"/>
                <w:szCs w:val="19"/>
              </w:rPr>
              <w:t xml:space="preserve"> (YYYYMMDDHHMMSSZ) for dates after 2049</w:t>
            </w:r>
          </w:p>
        </w:tc>
      </w:tr>
      <w:tr w:rsidR="00716F1A" w14:paraId="73D98EE6" w14:textId="77777777">
        <w:tc>
          <w:tcPr>
            <w:tcW w:w="2033" w:type="dxa"/>
            <w:shd w:val="clear" w:color="auto" w:fill="FFFFFF"/>
            <w:tcMar>
              <w:top w:w="120" w:type="dxa"/>
              <w:left w:w="120" w:type="dxa"/>
              <w:bottom w:w="120" w:type="dxa"/>
              <w:right w:w="120" w:type="dxa"/>
            </w:tcMar>
          </w:tcPr>
          <w:p w14:paraId="0000011B" w14:textId="77777777" w:rsidR="00716F1A" w:rsidRDefault="00594DD2">
            <w:pPr>
              <w:widowControl/>
              <w:rPr>
                <w:sz w:val="19"/>
                <w:szCs w:val="19"/>
              </w:rPr>
            </w:pPr>
            <w:r>
              <w:rPr>
                <w:rFonts w:ascii="Helvetica Neue" w:eastAsia="Helvetica Neue" w:hAnsi="Helvetica Neue" w:cs="Helvetica Neue"/>
                <w:b/>
                <w:color w:val="333333"/>
                <w:sz w:val="19"/>
                <w:szCs w:val="19"/>
              </w:rPr>
              <w:t>Subject DN</w:t>
            </w:r>
          </w:p>
        </w:tc>
        <w:tc>
          <w:tcPr>
            <w:tcW w:w="7311" w:type="dxa"/>
            <w:shd w:val="clear" w:color="auto" w:fill="FFFFFF"/>
            <w:tcMar>
              <w:top w:w="120" w:type="dxa"/>
              <w:left w:w="120" w:type="dxa"/>
              <w:bottom w:w="120" w:type="dxa"/>
              <w:right w:w="120" w:type="dxa"/>
            </w:tcMar>
          </w:tcPr>
          <w:p w14:paraId="0000011C" w14:textId="30C0B48C" w:rsidR="00716F1A" w:rsidRDefault="00594DD2">
            <w:pPr>
              <w:widowControl/>
              <w:rPr>
                <w:sz w:val="19"/>
                <w:szCs w:val="19"/>
              </w:rPr>
            </w:pPr>
            <w:r>
              <w:rPr>
                <w:sz w:val="19"/>
                <w:szCs w:val="19"/>
              </w:rPr>
              <w:t xml:space="preserve">Must use one of the name forms </w:t>
            </w:r>
            <w:commentRangeStart w:id="16"/>
            <w:r>
              <w:rPr>
                <w:sz w:val="19"/>
                <w:szCs w:val="19"/>
              </w:rPr>
              <w:t>specified</w:t>
            </w:r>
            <w:commentRangeEnd w:id="16"/>
            <w:r w:rsidR="004F5888">
              <w:rPr>
                <w:rStyle w:val="CommentReference"/>
              </w:rPr>
              <w:commentReference w:id="16"/>
            </w:r>
            <w:r>
              <w:rPr>
                <w:sz w:val="19"/>
                <w:szCs w:val="19"/>
              </w:rPr>
              <w:t>. Subject DN must be encoded exactly as it is encoded in the Issuer DN of the certificates and CRLs issued by this CA.</w:t>
            </w:r>
          </w:p>
        </w:tc>
      </w:tr>
      <w:tr w:rsidR="00716F1A" w14:paraId="7C4C0211" w14:textId="77777777">
        <w:tc>
          <w:tcPr>
            <w:tcW w:w="2033" w:type="dxa"/>
            <w:shd w:val="clear" w:color="auto" w:fill="F9F9F9"/>
            <w:tcMar>
              <w:top w:w="120" w:type="dxa"/>
              <w:left w:w="120" w:type="dxa"/>
              <w:bottom w:w="120" w:type="dxa"/>
              <w:right w:w="120" w:type="dxa"/>
            </w:tcMar>
          </w:tcPr>
          <w:p w14:paraId="0000011D" w14:textId="77777777" w:rsidR="00716F1A" w:rsidRDefault="00594DD2">
            <w:pPr>
              <w:widowControl/>
              <w:rPr>
                <w:sz w:val="19"/>
                <w:szCs w:val="19"/>
              </w:rPr>
            </w:pPr>
            <w:r>
              <w:rPr>
                <w:rFonts w:ascii="Helvetica Neue" w:eastAsia="Helvetica Neue" w:hAnsi="Helvetica Neue" w:cs="Helvetica Neue"/>
                <w:b/>
                <w:color w:val="333333"/>
                <w:sz w:val="19"/>
                <w:szCs w:val="19"/>
              </w:rPr>
              <w:t>Subject Public Key</w:t>
            </w:r>
          </w:p>
        </w:tc>
        <w:tc>
          <w:tcPr>
            <w:tcW w:w="7311" w:type="dxa"/>
            <w:shd w:val="clear" w:color="auto" w:fill="F9F9F9"/>
            <w:tcMar>
              <w:top w:w="120" w:type="dxa"/>
              <w:left w:w="120" w:type="dxa"/>
              <w:bottom w:w="120" w:type="dxa"/>
              <w:right w:w="120" w:type="dxa"/>
            </w:tcMar>
          </w:tcPr>
          <w:p w14:paraId="0000011E" w14:textId="2B081E69" w:rsidR="00716F1A" w:rsidRDefault="00594DD2">
            <w:pPr>
              <w:widowControl/>
              <w:rPr>
                <w:sz w:val="19"/>
                <w:szCs w:val="19"/>
              </w:rPr>
            </w:pPr>
            <w:r>
              <w:rPr>
                <w:sz w:val="19"/>
                <w:szCs w:val="19"/>
              </w:rPr>
              <w:t>Must be either RSA or elliptic curve:</w:t>
            </w:r>
            <w:r>
              <w:rPr>
                <w:sz w:val="19"/>
                <w:szCs w:val="19"/>
              </w:rPr>
              <w:br/>
              <w:t>    RSA Encryption (1.2.840.113549.1.1.1)</w:t>
            </w:r>
            <w:r>
              <w:rPr>
                <w:sz w:val="19"/>
                <w:szCs w:val="19"/>
              </w:rPr>
              <w:br/>
              <w:t>    Elliptic Curve (1.2.840.10045.2.1)</w:t>
            </w:r>
            <w:r>
              <w:rPr>
                <w:sz w:val="19"/>
                <w:szCs w:val="19"/>
              </w:rPr>
              <w:br/>
            </w:r>
            <w:r>
              <w:rPr>
                <w:sz w:val="19"/>
                <w:szCs w:val="19"/>
              </w:rPr>
              <w:br/>
              <w:t xml:space="preserve">For RSA, modulus must be 2048, 3072, or 4096 bits and the parameters field is NULL. For EC, public key must be encoded in uncompressed form. </w:t>
            </w:r>
            <w:proofErr w:type="spellStart"/>
            <w:r>
              <w:rPr>
                <w:sz w:val="19"/>
                <w:szCs w:val="19"/>
              </w:rPr>
              <w:t>ECParameters</w:t>
            </w:r>
            <w:proofErr w:type="spellEnd"/>
            <w:r>
              <w:rPr>
                <w:sz w:val="19"/>
                <w:szCs w:val="19"/>
              </w:rPr>
              <w:t xml:space="preserve"> is one of the </w:t>
            </w:r>
            <w:r w:rsidR="008C5054">
              <w:rPr>
                <w:sz w:val="19"/>
                <w:szCs w:val="19"/>
              </w:rPr>
              <w:t>following</w:t>
            </w:r>
            <w:r w:rsidR="007341A8">
              <w:rPr>
                <w:sz w:val="19"/>
                <w:szCs w:val="19"/>
              </w:rPr>
              <w:t xml:space="preserve"> curves</w:t>
            </w:r>
            <w:r>
              <w:rPr>
                <w:sz w:val="19"/>
                <w:szCs w:val="19"/>
              </w:rPr>
              <w:t>:</w:t>
            </w:r>
            <w:r>
              <w:rPr>
                <w:sz w:val="19"/>
                <w:szCs w:val="19"/>
              </w:rPr>
              <w:br/>
              <w:t>    Curve P-256 (1.2.840.10045.3.1.7)</w:t>
            </w:r>
            <w:r>
              <w:rPr>
                <w:sz w:val="19"/>
                <w:szCs w:val="19"/>
              </w:rPr>
              <w:br/>
              <w:t>    Curve P-384 (1.3.132.0.34)</w:t>
            </w:r>
          </w:p>
        </w:tc>
      </w:tr>
      <w:tr w:rsidR="00716F1A" w14:paraId="0AF83167" w14:textId="77777777">
        <w:tc>
          <w:tcPr>
            <w:tcW w:w="2033" w:type="dxa"/>
            <w:shd w:val="clear" w:color="auto" w:fill="FFFFFF"/>
            <w:tcMar>
              <w:top w:w="120" w:type="dxa"/>
              <w:left w:w="120" w:type="dxa"/>
              <w:bottom w:w="120" w:type="dxa"/>
              <w:right w:w="120" w:type="dxa"/>
            </w:tcMar>
          </w:tcPr>
          <w:p w14:paraId="0000011F" w14:textId="77777777" w:rsidR="00716F1A" w:rsidRDefault="00594DD2">
            <w:pPr>
              <w:widowControl/>
              <w:rPr>
                <w:sz w:val="19"/>
                <w:szCs w:val="19"/>
              </w:rPr>
            </w:pPr>
            <w:r>
              <w:rPr>
                <w:rFonts w:ascii="Helvetica Neue" w:eastAsia="Helvetica Neue" w:hAnsi="Helvetica Neue" w:cs="Helvetica Neue"/>
                <w:b/>
                <w:color w:val="333333"/>
                <w:sz w:val="19"/>
                <w:szCs w:val="19"/>
              </w:rPr>
              <w:t>Key Usage</w:t>
            </w:r>
          </w:p>
        </w:tc>
        <w:tc>
          <w:tcPr>
            <w:tcW w:w="7311" w:type="dxa"/>
            <w:shd w:val="clear" w:color="auto" w:fill="FFFFFF"/>
            <w:tcMar>
              <w:top w:w="120" w:type="dxa"/>
              <w:left w:w="120" w:type="dxa"/>
              <w:bottom w:w="120" w:type="dxa"/>
              <w:right w:w="120" w:type="dxa"/>
            </w:tcMar>
          </w:tcPr>
          <w:p w14:paraId="00000120" w14:textId="77777777" w:rsidR="00716F1A" w:rsidRDefault="00594DD2">
            <w:pPr>
              <w:widowControl/>
              <w:rPr>
                <w:sz w:val="19"/>
                <w:szCs w:val="19"/>
              </w:rPr>
            </w:pPr>
            <w:r>
              <w:rPr>
                <w:sz w:val="19"/>
                <w:szCs w:val="19"/>
              </w:rPr>
              <w:t>Critical = TRUE</w:t>
            </w:r>
            <w:r>
              <w:rPr>
                <w:sz w:val="19"/>
                <w:szCs w:val="19"/>
              </w:rPr>
              <w:br/>
            </w:r>
            <w:r>
              <w:rPr>
                <w:sz w:val="19"/>
                <w:szCs w:val="19"/>
              </w:rPr>
              <w:br/>
            </w:r>
            <w:proofErr w:type="spellStart"/>
            <w:r>
              <w:rPr>
                <w:sz w:val="19"/>
                <w:szCs w:val="19"/>
              </w:rPr>
              <w:t>keyCertSign</w:t>
            </w:r>
            <w:proofErr w:type="spellEnd"/>
            <w:r>
              <w:rPr>
                <w:sz w:val="19"/>
                <w:szCs w:val="19"/>
              </w:rPr>
              <w:t xml:space="preserve">, </w:t>
            </w:r>
            <w:proofErr w:type="spellStart"/>
            <w:r>
              <w:rPr>
                <w:sz w:val="19"/>
                <w:szCs w:val="19"/>
              </w:rPr>
              <w:t>cRLSign</w:t>
            </w:r>
            <w:proofErr w:type="spellEnd"/>
          </w:p>
        </w:tc>
      </w:tr>
      <w:tr w:rsidR="00716F1A" w14:paraId="6E8BED32" w14:textId="77777777">
        <w:tc>
          <w:tcPr>
            <w:tcW w:w="2033" w:type="dxa"/>
            <w:shd w:val="clear" w:color="auto" w:fill="F9F9F9"/>
            <w:tcMar>
              <w:top w:w="120" w:type="dxa"/>
              <w:left w:w="120" w:type="dxa"/>
              <w:bottom w:w="120" w:type="dxa"/>
              <w:right w:w="120" w:type="dxa"/>
            </w:tcMar>
          </w:tcPr>
          <w:p w14:paraId="00000121" w14:textId="77777777" w:rsidR="00716F1A" w:rsidRDefault="00594DD2">
            <w:pPr>
              <w:widowControl/>
              <w:rPr>
                <w:sz w:val="19"/>
                <w:szCs w:val="19"/>
              </w:rPr>
            </w:pPr>
            <w:r>
              <w:rPr>
                <w:rFonts w:ascii="Helvetica Neue" w:eastAsia="Helvetica Neue" w:hAnsi="Helvetica Neue" w:cs="Helvetica Neue"/>
                <w:b/>
                <w:color w:val="333333"/>
                <w:sz w:val="19"/>
                <w:szCs w:val="19"/>
              </w:rPr>
              <w:t>Extended Key Usage</w:t>
            </w:r>
            <w:r>
              <w:rPr>
                <w:sz w:val="19"/>
                <w:szCs w:val="19"/>
              </w:rPr>
              <w:br/>
            </w:r>
            <w:r>
              <w:rPr>
                <w:i/>
                <w:sz w:val="19"/>
                <w:szCs w:val="19"/>
              </w:rPr>
              <w:t>(Optional)</w:t>
            </w:r>
          </w:p>
        </w:tc>
        <w:tc>
          <w:tcPr>
            <w:tcW w:w="7311" w:type="dxa"/>
            <w:shd w:val="clear" w:color="auto" w:fill="F9F9F9"/>
            <w:tcMar>
              <w:top w:w="120" w:type="dxa"/>
              <w:left w:w="120" w:type="dxa"/>
              <w:bottom w:w="120" w:type="dxa"/>
              <w:right w:w="120" w:type="dxa"/>
            </w:tcMar>
          </w:tcPr>
          <w:p w14:paraId="00000122" w14:textId="2A2BD560" w:rsidR="00716F1A" w:rsidRDefault="00594DD2">
            <w:pPr>
              <w:widowControl/>
              <w:rPr>
                <w:sz w:val="19"/>
                <w:szCs w:val="19"/>
              </w:rPr>
            </w:pPr>
            <w:r>
              <w:rPr>
                <w:sz w:val="19"/>
                <w:szCs w:val="19"/>
              </w:rPr>
              <w:t>Included if the CA is being restricted to the issuance of specific certificate types.</w:t>
            </w:r>
            <w:r w:rsidR="00437030">
              <w:rPr>
                <w:sz w:val="19"/>
                <w:szCs w:val="19"/>
              </w:rPr>
              <w:t xml:space="preserve"> This may be required for inclusion in public trust stores.</w:t>
            </w:r>
          </w:p>
        </w:tc>
      </w:tr>
      <w:tr w:rsidR="00716F1A" w14:paraId="09177A86" w14:textId="77777777">
        <w:tc>
          <w:tcPr>
            <w:tcW w:w="2033" w:type="dxa"/>
            <w:shd w:val="clear" w:color="auto" w:fill="FFFFFF"/>
            <w:tcMar>
              <w:top w:w="120" w:type="dxa"/>
              <w:left w:w="120" w:type="dxa"/>
              <w:bottom w:w="120" w:type="dxa"/>
              <w:right w:w="120" w:type="dxa"/>
            </w:tcMar>
          </w:tcPr>
          <w:p w14:paraId="00000123" w14:textId="77777777" w:rsidR="00716F1A" w:rsidRDefault="00594DD2">
            <w:pPr>
              <w:widowControl/>
              <w:rPr>
                <w:sz w:val="19"/>
                <w:szCs w:val="19"/>
              </w:rPr>
            </w:pPr>
            <w:r>
              <w:rPr>
                <w:rFonts w:ascii="Helvetica Neue" w:eastAsia="Helvetica Neue" w:hAnsi="Helvetica Neue" w:cs="Helvetica Neue"/>
                <w:b/>
                <w:color w:val="333333"/>
                <w:sz w:val="19"/>
                <w:szCs w:val="19"/>
              </w:rPr>
              <w:t>Basic Constraints</w:t>
            </w:r>
          </w:p>
        </w:tc>
        <w:tc>
          <w:tcPr>
            <w:tcW w:w="7311" w:type="dxa"/>
            <w:shd w:val="clear" w:color="auto" w:fill="FFFFFF"/>
            <w:tcMar>
              <w:top w:w="120" w:type="dxa"/>
              <w:left w:w="120" w:type="dxa"/>
              <w:bottom w:w="120" w:type="dxa"/>
              <w:right w:w="120" w:type="dxa"/>
            </w:tcMar>
          </w:tcPr>
          <w:p w14:paraId="00000124" w14:textId="77777777" w:rsidR="00716F1A" w:rsidRDefault="00594DD2">
            <w:pPr>
              <w:widowControl/>
              <w:rPr>
                <w:sz w:val="19"/>
                <w:szCs w:val="19"/>
              </w:rPr>
            </w:pPr>
            <w:r>
              <w:rPr>
                <w:sz w:val="19"/>
                <w:szCs w:val="19"/>
              </w:rPr>
              <w:t>Critical = TRUE</w:t>
            </w:r>
            <w:r>
              <w:rPr>
                <w:sz w:val="19"/>
                <w:szCs w:val="19"/>
              </w:rPr>
              <w:br/>
            </w:r>
            <w:r>
              <w:rPr>
                <w:sz w:val="19"/>
                <w:szCs w:val="19"/>
              </w:rPr>
              <w:br/>
            </w:r>
            <w:proofErr w:type="spellStart"/>
            <w:proofErr w:type="gramStart"/>
            <w:r>
              <w:rPr>
                <w:sz w:val="19"/>
                <w:szCs w:val="19"/>
              </w:rPr>
              <w:t>cA:TRUE</w:t>
            </w:r>
            <w:proofErr w:type="spellEnd"/>
            <w:proofErr w:type="gramEnd"/>
            <w:r>
              <w:rPr>
                <w:sz w:val="19"/>
                <w:szCs w:val="19"/>
              </w:rPr>
              <w:br/>
              <w:t xml:space="preserve">The </w:t>
            </w:r>
            <w:proofErr w:type="spellStart"/>
            <w:r>
              <w:rPr>
                <w:sz w:val="19"/>
                <w:szCs w:val="19"/>
              </w:rPr>
              <w:t>pathLenConstraint</w:t>
            </w:r>
            <w:proofErr w:type="spellEnd"/>
            <w:r>
              <w:rPr>
                <w:sz w:val="19"/>
                <w:szCs w:val="19"/>
              </w:rPr>
              <w:t xml:space="preserve"> field should not appear in self-issued certificates.</w:t>
            </w:r>
          </w:p>
        </w:tc>
      </w:tr>
      <w:tr w:rsidR="00716F1A" w14:paraId="64C414C2" w14:textId="77777777">
        <w:tc>
          <w:tcPr>
            <w:tcW w:w="2033" w:type="dxa"/>
            <w:shd w:val="clear" w:color="auto" w:fill="F9F9F9"/>
            <w:tcMar>
              <w:top w:w="120" w:type="dxa"/>
              <w:left w:w="120" w:type="dxa"/>
              <w:bottom w:w="120" w:type="dxa"/>
              <w:right w:w="120" w:type="dxa"/>
            </w:tcMar>
          </w:tcPr>
          <w:p w14:paraId="00000125" w14:textId="77777777" w:rsidR="00716F1A" w:rsidRDefault="00594DD2">
            <w:pPr>
              <w:widowControl/>
              <w:rPr>
                <w:sz w:val="19"/>
                <w:szCs w:val="19"/>
              </w:rPr>
            </w:pPr>
            <w:r>
              <w:rPr>
                <w:rFonts w:ascii="Helvetica Neue" w:eastAsia="Helvetica Neue" w:hAnsi="Helvetica Neue" w:cs="Helvetica Neue"/>
                <w:b/>
                <w:color w:val="333333"/>
                <w:sz w:val="19"/>
                <w:szCs w:val="19"/>
              </w:rPr>
              <w:t>Subject Key Identifier</w:t>
            </w:r>
          </w:p>
        </w:tc>
        <w:tc>
          <w:tcPr>
            <w:tcW w:w="7311" w:type="dxa"/>
            <w:shd w:val="clear" w:color="auto" w:fill="F9F9F9"/>
            <w:tcMar>
              <w:top w:w="120" w:type="dxa"/>
              <w:left w:w="120" w:type="dxa"/>
              <w:bottom w:w="120" w:type="dxa"/>
              <w:right w:w="120" w:type="dxa"/>
            </w:tcMar>
          </w:tcPr>
          <w:p w14:paraId="00000126" w14:textId="77777777" w:rsidR="00716F1A" w:rsidRDefault="00594DD2">
            <w:pPr>
              <w:widowControl/>
              <w:rPr>
                <w:sz w:val="19"/>
                <w:szCs w:val="19"/>
              </w:rPr>
            </w:pPr>
            <w:r>
              <w:rPr>
                <w:sz w:val="19"/>
                <w:szCs w:val="19"/>
              </w:rPr>
              <w:t>Derived using a cryptographic hash of the public key.</w:t>
            </w:r>
          </w:p>
        </w:tc>
      </w:tr>
      <w:tr w:rsidR="00716F1A" w14:paraId="515D4B84" w14:textId="77777777">
        <w:tc>
          <w:tcPr>
            <w:tcW w:w="2033" w:type="dxa"/>
            <w:shd w:val="clear" w:color="auto" w:fill="FFFFFF"/>
            <w:tcMar>
              <w:top w:w="120" w:type="dxa"/>
              <w:left w:w="120" w:type="dxa"/>
              <w:bottom w:w="120" w:type="dxa"/>
              <w:right w:w="120" w:type="dxa"/>
            </w:tcMar>
          </w:tcPr>
          <w:p w14:paraId="00000127" w14:textId="77777777" w:rsidR="00716F1A" w:rsidRDefault="00594DD2">
            <w:pPr>
              <w:widowControl/>
              <w:rPr>
                <w:sz w:val="19"/>
                <w:szCs w:val="19"/>
              </w:rPr>
            </w:pPr>
            <w:r>
              <w:rPr>
                <w:rFonts w:ascii="Helvetica Neue" w:eastAsia="Helvetica Neue" w:hAnsi="Helvetica Neue" w:cs="Helvetica Neue"/>
                <w:b/>
                <w:color w:val="333333"/>
                <w:sz w:val="19"/>
                <w:szCs w:val="19"/>
              </w:rPr>
              <w:t>Authority Key Identifier</w:t>
            </w:r>
          </w:p>
        </w:tc>
        <w:tc>
          <w:tcPr>
            <w:tcW w:w="7311" w:type="dxa"/>
            <w:shd w:val="clear" w:color="auto" w:fill="FFFFFF"/>
            <w:tcMar>
              <w:top w:w="120" w:type="dxa"/>
              <w:left w:w="120" w:type="dxa"/>
              <w:bottom w:w="120" w:type="dxa"/>
              <w:right w:w="120" w:type="dxa"/>
            </w:tcMar>
          </w:tcPr>
          <w:p w14:paraId="00000128" w14:textId="77777777" w:rsidR="00716F1A" w:rsidRDefault="00594DD2">
            <w:pPr>
              <w:widowControl/>
              <w:rPr>
                <w:sz w:val="19"/>
                <w:szCs w:val="19"/>
              </w:rPr>
            </w:pPr>
            <w:r>
              <w:rPr>
                <w:sz w:val="19"/>
                <w:szCs w:val="19"/>
              </w:rPr>
              <w:t xml:space="preserve">Identical to Subject Key Identifier in the issuing CA certificate. </w:t>
            </w:r>
            <w:proofErr w:type="spellStart"/>
            <w:r>
              <w:rPr>
                <w:sz w:val="19"/>
                <w:szCs w:val="19"/>
              </w:rPr>
              <w:t>authorityCertIssuer</w:t>
            </w:r>
            <w:proofErr w:type="spellEnd"/>
            <w:r>
              <w:rPr>
                <w:sz w:val="19"/>
                <w:szCs w:val="19"/>
              </w:rPr>
              <w:t xml:space="preserve"> and </w:t>
            </w:r>
            <w:proofErr w:type="spellStart"/>
            <w:r>
              <w:rPr>
                <w:sz w:val="19"/>
                <w:szCs w:val="19"/>
              </w:rPr>
              <w:t>authorityCertSerialNumber</w:t>
            </w:r>
            <w:proofErr w:type="spellEnd"/>
            <w:r>
              <w:rPr>
                <w:sz w:val="19"/>
                <w:szCs w:val="19"/>
              </w:rPr>
              <w:t xml:space="preserve"> must not be populated.</w:t>
            </w:r>
          </w:p>
        </w:tc>
      </w:tr>
      <w:tr w:rsidR="00716F1A" w14:paraId="06B72ECB" w14:textId="77777777">
        <w:tc>
          <w:tcPr>
            <w:tcW w:w="2033" w:type="dxa"/>
            <w:shd w:val="clear" w:color="auto" w:fill="F9F9F9"/>
            <w:tcMar>
              <w:top w:w="120" w:type="dxa"/>
              <w:left w:w="120" w:type="dxa"/>
              <w:bottom w:w="120" w:type="dxa"/>
              <w:right w:w="120" w:type="dxa"/>
            </w:tcMar>
          </w:tcPr>
          <w:p w14:paraId="00000129" w14:textId="77777777" w:rsidR="00716F1A" w:rsidRDefault="00594DD2">
            <w:pPr>
              <w:widowControl/>
              <w:rPr>
                <w:sz w:val="19"/>
                <w:szCs w:val="19"/>
              </w:rPr>
            </w:pPr>
            <w:commentRangeStart w:id="17"/>
            <w:r>
              <w:rPr>
                <w:rFonts w:ascii="Helvetica Neue" w:eastAsia="Helvetica Neue" w:hAnsi="Helvetica Neue" w:cs="Helvetica Neue"/>
                <w:b/>
                <w:color w:val="333333"/>
                <w:sz w:val="19"/>
                <w:szCs w:val="19"/>
              </w:rPr>
              <w:lastRenderedPageBreak/>
              <w:t>Subject Information Access</w:t>
            </w:r>
            <w:r>
              <w:rPr>
                <w:sz w:val="19"/>
                <w:szCs w:val="19"/>
              </w:rPr>
              <w:br/>
            </w:r>
            <w:r>
              <w:rPr>
                <w:i/>
                <w:sz w:val="19"/>
                <w:szCs w:val="19"/>
              </w:rPr>
              <w:t>(Optional)</w:t>
            </w:r>
          </w:p>
        </w:tc>
        <w:tc>
          <w:tcPr>
            <w:tcW w:w="7311" w:type="dxa"/>
            <w:shd w:val="clear" w:color="auto" w:fill="F9F9F9"/>
            <w:tcMar>
              <w:top w:w="120" w:type="dxa"/>
              <w:left w:w="120" w:type="dxa"/>
              <w:bottom w:w="120" w:type="dxa"/>
              <w:right w:w="120" w:type="dxa"/>
            </w:tcMar>
          </w:tcPr>
          <w:p w14:paraId="0000012A" w14:textId="77777777" w:rsidR="00716F1A" w:rsidRDefault="00594DD2">
            <w:pPr>
              <w:widowControl/>
              <w:rPr>
                <w:sz w:val="19"/>
                <w:szCs w:val="19"/>
              </w:rPr>
            </w:pPr>
            <w:r>
              <w:rPr>
                <w:sz w:val="19"/>
                <w:szCs w:val="19"/>
              </w:rPr>
              <w:t>id-ad-</w:t>
            </w:r>
            <w:proofErr w:type="spellStart"/>
            <w:r>
              <w:rPr>
                <w:sz w:val="19"/>
                <w:szCs w:val="19"/>
              </w:rPr>
              <w:t>caRepository</w:t>
            </w:r>
            <w:proofErr w:type="spellEnd"/>
            <w:r>
              <w:rPr>
                <w:sz w:val="19"/>
                <w:szCs w:val="19"/>
              </w:rPr>
              <w:t xml:space="preserve"> (1.3.6.1.5.5.7.48.5) containing an HTTP URI pointing to a file that has an extension </w:t>
            </w:r>
            <w:proofErr w:type="gramStart"/>
            <w:r>
              <w:rPr>
                <w:sz w:val="19"/>
                <w:szCs w:val="19"/>
              </w:rPr>
              <w:t>of .p</w:t>
            </w:r>
            <w:proofErr w:type="gramEnd"/>
            <w:r>
              <w:rPr>
                <w:sz w:val="19"/>
                <w:szCs w:val="19"/>
              </w:rPr>
              <w:t>7c. The file is a certs-only Cryptographic Message Syntax file (RFC 5751) that includes valid CA certificates issued by the subject CA.</w:t>
            </w:r>
            <w:sdt>
              <w:sdtPr>
                <w:tag w:val="goog_rdk_0"/>
                <w:id w:val="105711588"/>
              </w:sdtPr>
              <w:sdtEndPr/>
              <w:sdtContent>
                <w:r>
                  <w:rPr>
                    <w:sz w:val="19"/>
                    <w:szCs w:val="19"/>
                  </w:rPr>
                  <w:t xml:space="preserve"> See Section 5.3.</w:t>
                </w:r>
              </w:sdtContent>
            </w:sdt>
            <w:commentRangeEnd w:id="17"/>
            <w:r w:rsidR="007633C7">
              <w:rPr>
                <w:rStyle w:val="CommentReference"/>
              </w:rPr>
              <w:commentReference w:id="17"/>
            </w:r>
          </w:p>
        </w:tc>
      </w:tr>
      <w:tr w:rsidR="00716F1A" w14:paraId="3258376E" w14:textId="77777777">
        <w:tc>
          <w:tcPr>
            <w:tcW w:w="2033" w:type="dxa"/>
            <w:shd w:val="clear" w:color="auto" w:fill="FFFFFF"/>
            <w:tcMar>
              <w:top w:w="120" w:type="dxa"/>
              <w:left w:w="120" w:type="dxa"/>
              <w:bottom w:w="120" w:type="dxa"/>
              <w:right w:w="120" w:type="dxa"/>
            </w:tcMar>
          </w:tcPr>
          <w:p w14:paraId="0000012B" w14:textId="77777777" w:rsidR="00716F1A" w:rsidRDefault="00594DD2">
            <w:pPr>
              <w:widowControl/>
              <w:rPr>
                <w:sz w:val="19"/>
                <w:szCs w:val="19"/>
              </w:rPr>
            </w:pPr>
            <w:r>
              <w:rPr>
                <w:rFonts w:ascii="Helvetica Neue" w:eastAsia="Helvetica Neue" w:hAnsi="Helvetica Neue" w:cs="Helvetica Neue"/>
                <w:b/>
                <w:color w:val="333333"/>
                <w:sz w:val="19"/>
                <w:szCs w:val="19"/>
              </w:rPr>
              <w:t>CRL Distribution Points</w:t>
            </w:r>
          </w:p>
        </w:tc>
        <w:tc>
          <w:tcPr>
            <w:tcW w:w="7311" w:type="dxa"/>
            <w:shd w:val="clear" w:color="auto" w:fill="FFFFFF"/>
            <w:tcMar>
              <w:top w:w="120" w:type="dxa"/>
              <w:left w:w="120" w:type="dxa"/>
              <w:bottom w:w="120" w:type="dxa"/>
              <w:right w:w="120" w:type="dxa"/>
            </w:tcMar>
          </w:tcPr>
          <w:p w14:paraId="0000012C" w14:textId="77777777" w:rsidR="00716F1A" w:rsidRDefault="00594DD2">
            <w:pPr>
              <w:widowControl/>
              <w:rPr>
                <w:sz w:val="19"/>
                <w:szCs w:val="19"/>
              </w:rPr>
            </w:pPr>
            <w:r>
              <w:rPr>
                <w:sz w:val="19"/>
                <w:szCs w:val="19"/>
              </w:rPr>
              <w:t xml:space="preserve">Must contain at least one HTTP URI pointing to a full and complete CRL. The reasons and </w:t>
            </w:r>
            <w:proofErr w:type="spellStart"/>
            <w:r>
              <w:rPr>
                <w:sz w:val="19"/>
                <w:szCs w:val="19"/>
              </w:rPr>
              <w:t>cRLIssuer</w:t>
            </w:r>
            <w:proofErr w:type="spellEnd"/>
            <w:r>
              <w:rPr>
                <w:sz w:val="19"/>
                <w:szCs w:val="19"/>
              </w:rPr>
              <w:t xml:space="preserve"> fields must be omitted. An LDAP URI or Directory Name may also be included, but these must appear after the HTTP URI. </w:t>
            </w:r>
            <w:sdt>
              <w:sdtPr>
                <w:tag w:val="goog_rdk_1"/>
                <w:id w:val="2031446331"/>
              </w:sdtPr>
              <w:sdtEndPr/>
              <w:sdtContent>
                <w:r>
                  <w:rPr>
                    <w:sz w:val="19"/>
                    <w:szCs w:val="19"/>
                  </w:rPr>
                  <w:t>See Section 5.1.</w:t>
                </w:r>
              </w:sdtContent>
            </w:sdt>
          </w:p>
        </w:tc>
      </w:tr>
      <w:tr w:rsidR="00716F1A" w14:paraId="7D535657" w14:textId="77777777">
        <w:tc>
          <w:tcPr>
            <w:tcW w:w="2033" w:type="dxa"/>
            <w:shd w:val="clear" w:color="auto" w:fill="F9F9F9"/>
            <w:tcMar>
              <w:top w:w="120" w:type="dxa"/>
              <w:left w:w="120" w:type="dxa"/>
              <w:bottom w:w="120" w:type="dxa"/>
              <w:right w:w="120" w:type="dxa"/>
            </w:tcMar>
          </w:tcPr>
          <w:p w14:paraId="0000012D" w14:textId="77777777" w:rsidR="00716F1A" w:rsidRDefault="00594DD2">
            <w:pPr>
              <w:widowControl/>
              <w:rPr>
                <w:sz w:val="19"/>
                <w:szCs w:val="19"/>
              </w:rPr>
            </w:pPr>
            <w:r>
              <w:rPr>
                <w:rFonts w:ascii="Helvetica Neue" w:eastAsia="Helvetica Neue" w:hAnsi="Helvetica Neue" w:cs="Helvetica Neue"/>
                <w:b/>
                <w:color w:val="333333"/>
                <w:sz w:val="19"/>
                <w:szCs w:val="19"/>
              </w:rPr>
              <w:t>Authority Information Access</w:t>
            </w:r>
          </w:p>
        </w:tc>
        <w:tc>
          <w:tcPr>
            <w:tcW w:w="7311" w:type="dxa"/>
            <w:shd w:val="clear" w:color="auto" w:fill="F9F9F9"/>
            <w:tcMar>
              <w:top w:w="120" w:type="dxa"/>
              <w:left w:w="120" w:type="dxa"/>
              <w:bottom w:w="120" w:type="dxa"/>
              <w:right w:w="120" w:type="dxa"/>
            </w:tcMar>
          </w:tcPr>
          <w:p w14:paraId="0000012E" w14:textId="77777777" w:rsidR="00716F1A" w:rsidRDefault="00594DD2">
            <w:pPr>
              <w:widowControl/>
              <w:rPr>
                <w:sz w:val="19"/>
                <w:szCs w:val="19"/>
              </w:rPr>
            </w:pPr>
            <w:r>
              <w:rPr>
                <w:sz w:val="19"/>
                <w:szCs w:val="19"/>
              </w:rPr>
              <w:t>Must include the id-ad-</w:t>
            </w:r>
            <w:proofErr w:type="spellStart"/>
            <w:r>
              <w:rPr>
                <w:sz w:val="19"/>
                <w:szCs w:val="19"/>
              </w:rPr>
              <w:t>caIssuers</w:t>
            </w:r>
            <w:proofErr w:type="spellEnd"/>
            <w:r>
              <w:rPr>
                <w:sz w:val="19"/>
                <w:szCs w:val="19"/>
              </w:rPr>
              <w:t xml:space="preserve"> access method containing an HTTP URI pointing to either:</w:t>
            </w:r>
            <w:r>
              <w:rPr>
                <w:sz w:val="19"/>
                <w:szCs w:val="19"/>
              </w:rPr>
              <w:br/>
              <w:t>a certs-only Cryptographic Message Syntax file (RFC 8551) with an extension of .p7c, or,</w:t>
            </w:r>
            <w:r>
              <w:rPr>
                <w:sz w:val="19"/>
                <w:szCs w:val="19"/>
              </w:rPr>
              <w:br/>
              <w:t>(discouraged) a single DER encoded certificate that has an extension of .</w:t>
            </w:r>
            <w:proofErr w:type="spellStart"/>
            <w:r>
              <w:rPr>
                <w:sz w:val="19"/>
                <w:szCs w:val="19"/>
              </w:rPr>
              <w:t>cer</w:t>
            </w:r>
            <w:proofErr w:type="spellEnd"/>
            <w:r>
              <w:rPr>
                <w:sz w:val="19"/>
                <w:szCs w:val="19"/>
              </w:rPr>
              <w:t xml:space="preserve"> (RFC 2585)</w:t>
            </w:r>
            <w:r>
              <w:rPr>
                <w:sz w:val="19"/>
                <w:szCs w:val="19"/>
              </w:rPr>
              <w:br/>
            </w:r>
            <w:r>
              <w:rPr>
                <w:sz w:val="19"/>
                <w:szCs w:val="19"/>
              </w:rPr>
              <w:br/>
              <w:t>The OCSP access method may be included if status information for this certificate is available via OCSP. The access location must specify the location of the HTTP accessible OCSP server. See Section 5.2.</w:t>
            </w:r>
          </w:p>
        </w:tc>
      </w:tr>
      <w:tr w:rsidR="00716F1A" w14:paraId="01245094" w14:textId="77777777">
        <w:tc>
          <w:tcPr>
            <w:tcW w:w="2033" w:type="dxa"/>
            <w:shd w:val="clear" w:color="auto" w:fill="FFFFFF"/>
            <w:tcMar>
              <w:top w:w="120" w:type="dxa"/>
              <w:left w:w="120" w:type="dxa"/>
              <w:bottom w:w="120" w:type="dxa"/>
              <w:right w:w="120" w:type="dxa"/>
            </w:tcMar>
          </w:tcPr>
          <w:p w14:paraId="0000012F" w14:textId="77777777" w:rsidR="00716F1A" w:rsidRDefault="00594DD2">
            <w:pPr>
              <w:widowControl/>
              <w:rPr>
                <w:sz w:val="19"/>
                <w:szCs w:val="19"/>
              </w:rPr>
            </w:pPr>
            <w:r>
              <w:rPr>
                <w:rFonts w:ascii="Helvetica Neue" w:eastAsia="Helvetica Neue" w:hAnsi="Helvetica Neue" w:cs="Helvetica Neue"/>
                <w:b/>
                <w:color w:val="333333"/>
                <w:sz w:val="19"/>
                <w:szCs w:val="19"/>
              </w:rPr>
              <w:t>Certificate Policies</w:t>
            </w:r>
          </w:p>
        </w:tc>
        <w:tc>
          <w:tcPr>
            <w:tcW w:w="7311" w:type="dxa"/>
            <w:shd w:val="clear" w:color="auto" w:fill="FFFFFF"/>
            <w:tcMar>
              <w:top w:w="120" w:type="dxa"/>
              <w:left w:w="120" w:type="dxa"/>
              <w:bottom w:w="120" w:type="dxa"/>
              <w:right w:w="120" w:type="dxa"/>
            </w:tcMar>
          </w:tcPr>
          <w:p w14:paraId="00000130" w14:textId="4B9D24F2" w:rsidR="007633C7" w:rsidRDefault="00594DD2" w:rsidP="007633C7">
            <w:pPr>
              <w:widowControl/>
              <w:rPr>
                <w:u w:val="single"/>
              </w:rPr>
            </w:pPr>
            <w:r>
              <w:rPr>
                <w:sz w:val="19"/>
                <w:szCs w:val="19"/>
              </w:rPr>
              <w:t xml:space="preserve">One or more of the following policies must be </w:t>
            </w:r>
            <w:commentRangeStart w:id="18"/>
            <w:r>
              <w:rPr>
                <w:sz w:val="19"/>
                <w:szCs w:val="19"/>
              </w:rPr>
              <w:t>asserted</w:t>
            </w:r>
            <w:commentRangeEnd w:id="18"/>
            <w:r w:rsidR="007633C7">
              <w:rPr>
                <w:rStyle w:val="CommentReference"/>
              </w:rPr>
              <w:commentReference w:id="18"/>
            </w:r>
            <w:r>
              <w:rPr>
                <w:sz w:val="19"/>
                <w:szCs w:val="19"/>
              </w:rPr>
              <w:t>:</w:t>
            </w:r>
            <w:r>
              <w:rPr>
                <w:sz w:val="19"/>
                <w:szCs w:val="19"/>
              </w:rPr>
              <w:br/>
              <w:t>   </w:t>
            </w:r>
          </w:p>
          <w:p w14:paraId="00000133" w14:textId="353701ED" w:rsidR="00716F1A" w:rsidRDefault="00716F1A">
            <w:pPr>
              <w:widowControl/>
              <w:rPr>
                <w:u w:val="single"/>
              </w:rPr>
            </w:pPr>
          </w:p>
        </w:tc>
      </w:tr>
    </w:tbl>
    <w:p w14:paraId="00000134" w14:textId="77777777" w:rsidR="00716F1A" w:rsidRDefault="00716F1A" w:rsidP="00414B18">
      <w:pPr>
        <w:rPr>
          <w:rFonts w:eastAsia="Helvetica Neue"/>
        </w:rPr>
      </w:pPr>
    </w:p>
    <w:p w14:paraId="00000135" w14:textId="77777777" w:rsidR="00716F1A" w:rsidRDefault="00594DD2">
      <w:pPr>
        <w:rPr>
          <w:rFonts w:ascii="Helvetica Neue" w:eastAsia="Helvetica Neue" w:hAnsi="Helvetica Neue" w:cs="Helvetica Neue"/>
          <w:b/>
          <w:color w:val="333333"/>
        </w:rPr>
      </w:pPr>
      <w:r>
        <w:br w:type="page"/>
      </w:r>
    </w:p>
    <w:p w14:paraId="00000136" w14:textId="77777777" w:rsidR="00716F1A" w:rsidRDefault="00594DD2" w:rsidP="00C43D16">
      <w:pPr>
        <w:pStyle w:val="Heading2"/>
        <w:numPr>
          <w:ilvl w:val="0"/>
          <w:numId w:val="0"/>
        </w:numPr>
        <w:ind w:left="283" w:hanging="283"/>
      </w:pPr>
      <w:bookmarkStart w:id="19" w:name="_Toc44081924"/>
      <w:commentRangeStart w:id="20"/>
      <w:r>
        <w:lastRenderedPageBreak/>
        <w:t>Worksheet 3: Cross Certificate</w:t>
      </w:r>
      <w:bookmarkEnd w:id="19"/>
      <w:commentRangeEnd w:id="20"/>
      <w:r w:rsidR="00A877B5">
        <w:rPr>
          <w:rStyle w:val="CommentReference"/>
          <w:rFonts w:ascii="Times New Roman" w:eastAsia="Times New Roman" w:hAnsi="Times New Roman" w:cs="Times New Roman"/>
          <w:b w:val="0"/>
          <w:color w:val="auto"/>
        </w:rPr>
        <w:commentReference w:id="20"/>
      </w:r>
    </w:p>
    <w:tbl>
      <w:tblPr>
        <w:tblStyle w:val="af3"/>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33"/>
        <w:gridCol w:w="7311"/>
      </w:tblGrid>
      <w:tr w:rsidR="00716F1A" w14:paraId="6933F2BD" w14:textId="77777777">
        <w:tc>
          <w:tcPr>
            <w:tcW w:w="2033" w:type="dxa"/>
            <w:shd w:val="clear" w:color="auto" w:fill="FFFFFF"/>
            <w:tcMar>
              <w:top w:w="120" w:type="dxa"/>
              <w:left w:w="120" w:type="dxa"/>
              <w:bottom w:w="120" w:type="dxa"/>
              <w:right w:w="120" w:type="dxa"/>
            </w:tcMar>
            <w:vAlign w:val="bottom"/>
          </w:tcPr>
          <w:p w14:paraId="00000137" w14:textId="77777777" w:rsidR="00716F1A" w:rsidRDefault="00594DD2">
            <w:pPr>
              <w:widowControl/>
              <w:rPr>
                <w:sz w:val="19"/>
                <w:szCs w:val="19"/>
              </w:rPr>
            </w:pPr>
            <w:r>
              <w:rPr>
                <w:rFonts w:ascii="Helvetica Neue" w:eastAsia="Helvetica Neue" w:hAnsi="Helvetica Neue" w:cs="Helvetica Neue"/>
                <w:b/>
                <w:color w:val="333333"/>
                <w:sz w:val="19"/>
                <w:szCs w:val="19"/>
              </w:rPr>
              <w:t>Field</w:t>
            </w:r>
          </w:p>
        </w:tc>
        <w:tc>
          <w:tcPr>
            <w:tcW w:w="7311" w:type="dxa"/>
            <w:shd w:val="clear" w:color="auto" w:fill="FFFFFF"/>
            <w:tcMar>
              <w:top w:w="120" w:type="dxa"/>
              <w:left w:w="120" w:type="dxa"/>
              <w:bottom w:w="120" w:type="dxa"/>
              <w:right w:w="120" w:type="dxa"/>
            </w:tcMar>
            <w:vAlign w:val="bottom"/>
          </w:tcPr>
          <w:p w14:paraId="00000138" w14:textId="77777777" w:rsidR="00716F1A" w:rsidRDefault="00594DD2">
            <w:pPr>
              <w:widowControl/>
              <w:rPr>
                <w:sz w:val="19"/>
                <w:szCs w:val="19"/>
              </w:rPr>
            </w:pPr>
            <w:r>
              <w:rPr>
                <w:rFonts w:ascii="Helvetica Neue" w:eastAsia="Helvetica Neue" w:hAnsi="Helvetica Neue" w:cs="Helvetica Neue"/>
                <w:b/>
                <w:color w:val="333333"/>
                <w:sz w:val="19"/>
                <w:szCs w:val="19"/>
              </w:rPr>
              <w:t>Content</w:t>
            </w:r>
          </w:p>
        </w:tc>
      </w:tr>
      <w:tr w:rsidR="00716F1A" w14:paraId="08F4269D" w14:textId="77777777">
        <w:tc>
          <w:tcPr>
            <w:tcW w:w="2033" w:type="dxa"/>
            <w:shd w:val="clear" w:color="auto" w:fill="F9F9F9"/>
            <w:tcMar>
              <w:top w:w="120" w:type="dxa"/>
              <w:left w:w="120" w:type="dxa"/>
              <w:bottom w:w="120" w:type="dxa"/>
              <w:right w:w="120" w:type="dxa"/>
            </w:tcMar>
          </w:tcPr>
          <w:p w14:paraId="00000139" w14:textId="77777777" w:rsidR="00716F1A" w:rsidRDefault="00594DD2">
            <w:pPr>
              <w:widowControl/>
              <w:rPr>
                <w:sz w:val="19"/>
                <w:szCs w:val="19"/>
              </w:rPr>
            </w:pPr>
            <w:r>
              <w:rPr>
                <w:rFonts w:ascii="Helvetica Neue" w:eastAsia="Helvetica Neue" w:hAnsi="Helvetica Neue" w:cs="Helvetica Neue"/>
                <w:b/>
                <w:color w:val="333333"/>
                <w:sz w:val="19"/>
                <w:szCs w:val="19"/>
              </w:rPr>
              <w:t>Version</w:t>
            </w:r>
          </w:p>
        </w:tc>
        <w:tc>
          <w:tcPr>
            <w:tcW w:w="7311" w:type="dxa"/>
            <w:shd w:val="clear" w:color="auto" w:fill="F9F9F9"/>
            <w:tcMar>
              <w:top w:w="120" w:type="dxa"/>
              <w:left w:w="120" w:type="dxa"/>
              <w:bottom w:w="120" w:type="dxa"/>
              <w:right w:w="120" w:type="dxa"/>
            </w:tcMar>
          </w:tcPr>
          <w:p w14:paraId="0000013A" w14:textId="77777777" w:rsidR="00716F1A" w:rsidRDefault="00594DD2">
            <w:pPr>
              <w:widowControl/>
              <w:rPr>
                <w:sz w:val="19"/>
                <w:szCs w:val="19"/>
              </w:rPr>
            </w:pPr>
            <w:r>
              <w:rPr>
                <w:sz w:val="19"/>
                <w:szCs w:val="19"/>
              </w:rPr>
              <w:t>Integer Value of 2 for Version 3 certificate</w:t>
            </w:r>
          </w:p>
        </w:tc>
      </w:tr>
      <w:tr w:rsidR="00716F1A" w14:paraId="197A0DD5" w14:textId="77777777">
        <w:tc>
          <w:tcPr>
            <w:tcW w:w="2033" w:type="dxa"/>
            <w:shd w:val="clear" w:color="auto" w:fill="FFFFFF"/>
            <w:tcMar>
              <w:top w:w="120" w:type="dxa"/>
              <w:left w:w="120" w:type="dxa"/>
              <w:bottom w:w="120" w:type="dxa"/>
              <w:right w:w="120" w:type="dxa"/>
            </w:tcMar>
          </w:tcPr>
          <w:p w14:paraId="0000013B" w14:textId="77777777" w:rsidR="00716F1A" w:rsidRDefault="00594DD2">
            <w:pPr>
              <w:widowControl/>
              <w:rPr>
                <w:sz w:val="19"/>
                <w:szCs w:val="19"/>
              </w:rPr>
            </w:pPr>
            <w:r>
              <w:rPr>
                <w:rFonts w:ascii="Helvetica Neue" w:eastAsia="Helvetica Neue" w:hAnsi="Helvetica Neue" w:cs="Helvetica Neue"/>
                <w:b/>
                <w:color w:val="333333"/>
                <w:sz w:val="19"/>
                <w:szCs w:val="19"/>
              </w:rPr>
              <w:t>Serial Number</w:t>
            </w:r>
          </w:p>
        </w:tc>
        <w:tc>
          <w:tcPr>
            <w:tcW w:w="7311" w:type="dxa"/>
            <w:shd w:val="clear" w:color="auto" w:fill="FFFFFF"/>
            <w:tcMar>
              <w:top w:w="120" w:type="dxa"/>
              <w:left w:w="120" w:type="dxa"/>
              <w:bottom w:w="120" w:type="dxa"/>
              <w:right w:w="120" w:type="dxa"/>
            </w:tcMar>
          </w:tcPr>
          <w:p w14:paraId="0000013C" w14:textId="77777777" w:rsidR="00716F1A" w:rsidRDefault="00594DD2">
            <w:pPr>
              <w:widowControl/>
              <w:rPr>
                <w:sz w:val="19"/>
                <w:szCs w:val="19"/>
              </w:rPr>
            </w:pPr>
            <w:r>
              <w:rPr>
                <w:sz w:val="19"/>
                <w:szCs w:val="19"/>
              </w:rPr>
              <w:t>Unique positive integer</w:t>
            </w:r>
          </w:p>
        </w:tc>
      </w:tr>
      <w:tr w:rsidR="00716F1A" w14:paraId="7A717214" w14:textId="77777777">
        <w:tc>
          <w:tcPr>
            <w:tcW w:w="2033" w:type="dxa"/>
            <w:shd w:val="clear" w:color="auto" w:fill="F9F9F9"/>
            <w:tcMar>
              <w:top w:w="120" w:type="dxa"/>
              <w:left w:w="120" w:type="dxa"/>
              <w:bottom w:w="120" w:type="dxa"/>
              <w:right w:w="120" w:type="dxa"/>
            </w:tcMar>
          </w:tcPr>
          <w:p w14:paraId="0000013D" w14:textId="77777777" w:rsidR="00716F1A" w:rsidRDefault="00594DD2">
            <w:pPr>
              <w:widowControl/>
              <w:rPr>
                <w:sz w:val="19"/>
                <w:szCs w:val="19"/>
              </w:rPr>
            </w:pPr>
            <w:r>
              <w:rPr>
                <w:rFonts w:ascii="Helvetica Neue" w:eastAsia="Helvetica Neue" w:hAnsi="Helvetica Neue" w:cs="Helvetica Neue"/>
                <w:b/>
                <w:color w:val="333333"/>
                <w:sz w:val="19"/>
                <w:szCs w:val="19"/>
              </w:rPr>
              <w:t>Signature Algorithm</w:t>
            </w:r>
          </w:p>
        </w:tc>
        <w:tc>
          <w:tcPr>
            <w:tcW w:w="7311" w:type="dxa"/>
            <w:shd w:val="clear" w:color="auto" w:fill="F9F9F9"/>
            <w:tcMar>
              <w:top w:w="120" w:type="dxa"/>
              <w:left w:w="120" w:type="dxa"/>
              <w:bottom w:w="120" w:type="dxa"/>
              <w:right w:w="120" w:type="dxa"/>
            </w:tcMar>
          </w:tcPr>
          <w:p w14:paraId="0000013E" w14:textId="4705D878" w:rsidR="00716F1A" w:rsidRDefault="00594DD2">
            <w:pPr>
              <w:widowControl/>
              <w:rPr>
                <w:sz w:val="19"/>
                <w:szCs w:val="19"/>
              </w:rPr>
            </w:pPr>
            <w:r>
              <w:rPr>
                <w:sz w:val="19"/>
                <w:szCs w:val="19"/>
              </w:rPr>
              <w:t>Choice of the following algorithms:</w:t>
            </w:r>
            <w:r>
              <w:rPr>
                <w:sz w:val="19"/>
                <w:szCs w:val="19"/>
              </w:rPr>
              <w:br/>
              <w:t>    id-RSASSA-PSS (1.2.840.113549.1.1.10)</w:t>
            </w:r>
            <w:r>
              <w:rPr>
                <w:sz w:val="19"/>
                <w:szCs w:val="19"/>
              </w:rPr>
              <w:br/>
              <w:t>    sha256WithRSAEncryption (1.2.840.113549.1.1.11)</w:t>
            </w:r>
            <w:r>
              <w:rPr>
                <w:sz w:val="19"/>
                <w:szCs w:val="19"/>
              </w:rPr>
              <w:br/>
              <w:t>    sha384WithRSAEncryption (1.2.840.113549.1.1.12)</w:t>
            </w:r>
            <w:r>
              <w:rPr>
                <w:sz w:val="19"/>
                <w:szCs w:val="19"/>
              </w:rPr>
              <w:br/>
              <w:t>    sha512WithRSAEncryption (1.2.840.113549.1.1.13)</w:t>
            </w:r>
            <w:r>
              <w:rPr>
                <w:sz w:val="19"/>
                <w:szCs w:val="19"/>
              </w:rPr>
              <w:br/>
              <w:t>    ecdsa-with-Sha256 (1.2.840.10045.4.3.2)</w:t>
            </w:r>
            <w:r>
              <w:rPr>
                <w:sz w:val="19"/>
                <w:szCs w:val="19"/>
              </w:rPr>
              <w:br/>
              <w:t>    ecdsa-with-Sha384 (1.2.840.10045.4.3.3)</w:t>
            </w:r>
            <w:r>
              <w:rPr>
                <w:sz w:val="19"/>
                <w:szCs w:val="19"/>
              </w:rPr>
              <w:br/>
              <w:t>    ecdsa-with-Sha512 (1.2.840.10045.4.3.4)</w:t>
            </w:r>
            <w:r>
              <w:rPr>
                <w:sz w:val="19"/>
                <w:szCs w:val="19"/>
              </w:rPr>
              <w:br/>
            </w:r>
            <w:r>
              <w:rPr>
                <w:sz w:val="19"/>
                <w:szCs w:val="19"/>
              </w:rPr>
              <w:br/>
              <w:t xml:space="preserve">For id-RSASSA-PSS, specify the SHA-256 hash algorithm (2.16.840.1.101.3.4.2.1) as a parameter. For all other RSA </w:t>
            </w:r>
            <w:proofErr w:type="gramStart"/>
            <w:r>
              <w:rPr>
                <w:sz w:val="19"/>
                <w:szCs w:val="19"/>
              </w:rPr>
              <w:t>algorithms</w:t>
            </w:r>
            <w:proofErr w:type="gramEnd"/>
            <w:r>
              <w:rPr>
                <w:sz w:val="19"/>
                <w:szCs w:val="19"/>
              </w:rPr>
              <w:t xml:space="preserve"> the parameters field is NULL.</w:t>
            </w:r>
          </w:p>
        </w:tc>
      </w:tr>
      <w:tr w:rsidR="00716F1A" w14:paraId="6D3250F7" w14:textId="77777777">
        <w:tc>
          <w:tcPr>
            <w:tcW w:w="2033" w:type="dxa"/>
            <w:shd w:val="clear" w:color="auto" w:fill="FFFFFF"/>
            <w:tcMar>
              <w:top w:w="120" w:type="dxa"/>
              <w:left w:w="120" w:type="dxa"/>
              <w:bottom w:w="120" w:type="dxa"/>
              <w:right w:w="120" w:type="dxa"/>
            </w:tcMar>
          </w:tcPr>
          <w:p w14:paraId="0000013F" w14:textId="77777777" w:rsidR="00716F1A" w:rsidRDefault="00594DD2">
            <w:pPr>
              <w:widowControl/>
              <w:rPr>
                <w:sz w:val="19"/>
                <w:szCs w:val="19"/>
              </w:rPr>
            </w:pPr>
            <w:r>
              <w:rPr>
                <w:rFonts w:ascii="Helvetica Neue" w:eastAsia="Helvetica Neue" w:hAnsi="Helvetica Neue" w:cs="Helvetica Neue"/>
                <w:b/>
                <w:color w:val="333333"/>
                <w:sz w:val="19"/>
                <w:szCs w:val="19"/>
              </w:rPr>
              <w:t>Issuer DN</w:t>
            </w:r>
          </w:p>
        </w:tc>
        <w:tc>
          <w:tcPr>
            <w:tcW w:w="7311" w:type="dxa"/>
            <w:shd w:val="clear" w:color="auto" w:fill="FFFFFF"/>
            <w:tcMar>
              <w:top w:w="120" w:type="dxa"/>
              <w:left w:w="120" w:type="dxa"/>
              <w:bottom w:w="120" w:type="dxa"/>
              <w:right w:w="120" w:type="dxa"/>
            </w:tcMar>
          </w:tcPr>
          <w:p w14:paraId="00000140" w14:textId="77777777" w:rsidR="00716F1A" w:rsidRDefault="00594DD2">
            <w:pPr>
              <w:widowControl/>
              <w:rPr>
                <w:sz w:val="19"/>
                <w:szCs w:val="19"/>
              </w:rPr>
            </w:pPr>
            <w:r>
              <w:rPr>
                <w:sz w:val="19"/>
                <w:szCs w:val="19"/>
              </w:rPr>
              <w:t>Issuer DN must be encoded exactly as it is encoded in the Subject DN of the issuing CA certificate</w:t>
            </w:r>
          </w:p>
        </w:tc>
      </w:tr>
      <w:tr w:rsidR="00716F1A" w14:paraId="3E58FC8E" w14:textId="77777777">
        <w:tc>
          <w:tcPr>
            <w:tcW w:w="2033" w:type="dxa"/>
            <w:shd w:val="clear" w:color="auto" w:fill="F9F9F9"/>
            <w:tcMar>
              <w:top w:w="120" w:type="dxa"/>
              <w:left w:w="120" w:type="dxa"/>
              <w:bottom w:w="120" w:type="dxa"/>
              <w:right w:w="120" w:type="dxa"/>
            </w:tcMar>
          </w:tcPr>
          <w:p w14:paraId="00000141" w14:textId="77777777" w:rsidR="00716F1A" w:rsidRDefault="00594DD2">
            <w:pPr>
              <w:widowControl/>
              <w:rPr>
                <w:sz w:val="19"/>
                <w:szCs w:val="19"/>
              </w:rPr>
            </w:pPr>
            <w:r>
              <w:rPr>
                <w:rFonts w:ascii="Helvetica Neue" w:eastAsia="Helvetica Neue" w:hAnsi="Helvetica Neue" w:cs="Helvetica Neue"/>
                <w:b/>
                <w:color w:val="333333"/>
                <w:sz w:val="19"/>
                <w:szCs w:val="19"/>
              </w:rPr>
              <w:t>Validity Period</w:t>
            </w:r>
          </w:p>
        </w:tc>
        <w:tc>
          <w:tcPr>
            <w:tcW w:w="7311" w:type="dxa"/>
            <w:shd w:val="clear" w:color="auto" w:fill="F9F9F9"/>
            <w:tcMar>
              <w:top w:w="120" w:type="dxa"/>
              <w:left w:w="120" w:type="dxa"/>
              <w:bottom w:w="120" w:type="dxa"/>
              <w:right w:w="120" w:type="dxa"/>
            </w:tcMar>
          </w:tcPr>
          <w:p w14:paraId="00000142" w14:textId="77777777" w:rsidR="00716F1A" w:rsidRDefault="00594DD2">
            <w:pPr>
              <w:widowControl/>
              <w:rPr>
                <w:sz w:val="19"/>
                <w:szCs w:val="19"/>
              </w:rPr>
            </w:pPr>
            <w:proofErr w:type="spellStart"/>
            <w:r>
              <w:rPr>
                <w:sz w:val="19"/>
                <w:szCs w:val="19"/>
              </w:rPr>
              <w:t>utcTime</w:t>
            </w:r>
            <w:proofErr w:type="spellEnd"/>
            <w:r>
              <w:rPr>
                <w:sz w:val="19"/>
                <w:szCs w:val="19"/>
              </w:rPr>
              <w:t xml:space="preserve"> (YYMMDDHHMMSSZ) for dates up to and including 2049</w:t>
            </w:r>
            <w:r>
              <w:rPr>
                <w:sz w:val="19"/>
                <w:szCs w:val="19"/>
              </w:rPr>
              <w:br/>
            </w:r>
            <w:proofErr w:type="spellStart"/>
            <w:r>
              <w:rPr>
                <w:sz w:val="19"/>
                <w:szCs w:val="19"/>
              </w:rPr>
              <w:t>generalTime</w:t>
            </w:r>
            <w:proofErr w:type="spellEnd"/>
            <w:r>
              <w:rPr>
                <w:sz w:val="19"/>
                <w:szCs w:val="19"/>
              </w:rPr>
              <w:t xml:space="preserve"> (YYYYMMDDHHMMSSZ) for dates after 2049</w:t>
            </w:r>
          </w:p>
        </w:tc>
      </w:tr>
      <w:tr w:rsidR="00716F1A" w14:paraId="76DDB1EB" w14:textId="77777777">
        <w:tc>
          <w:tcPr>
            <w:tcW w:w="2033" w:type="dxa"/>
            <w:shd w:val="clear" w:color="auto" w:fill="FFFFFF"/>
            <w:tcMar>
              <w:top w:w="120" w:type="dxa"/>
              <w:left w:w="120" w:type="dxa"/>
              <w:bottom w:w="120" w:type="dxa"/>
              <w:right w:w="120" w:type="dxa"/>
            </w:tcMar>
          </w:tcPr>
          <w:p w14:paraId="00000143" w14:textId="77777777" w:rsidR="00716F1A" w:rsidRDefault="00594DD2">
            <w:pPr>
              <w:widowControl/>
              <w:rPr>
                <w:sz w:val="19"/>
                <w:szCs w:val="19"/>
              </w:rPr>
            </w:pPr>
            <w:r>
              <w:rPr>
                <w:rFonts w:ascii="Helvetica Neue" w:eastAsia="Helvetica Neue" w:hAnsi="Helvetica Neue" w:cs="Helvetica Neue"/>
                <w:b/>
                <w:color w:val="333333"/>
                <w:sz w:val="19"/>
                <w:szCs w:val="19"/>
              </w:rPr>
              <w:t>Subject DN</w:t>
            </w:r>
          </w:p>
        </w:tc>
        <w:tc>
          <w:tcPr>
            <w:tcW w:w="7311" w:type="dxa"/>
            <w:shd w:val="clear" w:color="auto" w:fill="FFFFFF"/>
            <w:tcMar>
              <w:top w:w="120" w:type="dxa"/>
              <w:left w:w="120" w:type="dxa"/>
              <w:bottom w:w="120" w:type="dxa"/>
              <w:right w:w="120" w:type="dxa"/>
            </w:tcMar>
          </w:tcPr>
          <w:p w14:paraId="00000144" w14:textId="77777777" w:rsidR="00716F1A" w:rsidRDefault="00594DD2">
            <w:pPr>
              <w:widowControl/>
              <w:rPr>
                <w:sz w:val="19"/>
                <w:szCs w:val="19"/>
              </w:rPr>
            </w:pPr>
            <w:r>
              <w:rPr>
                <w:sz w:val="19"/>
                <w:szCs w:val="19"/>
              </w:rPr>
              <w:t>Distinguished name of the owner of the subject public key in the certificate. Subject DN must be encoded exactly as it is encoded in the Issuer DN of the certificates and CRLs issued by this CA.</w:t>
            </w:r>
          </w:p>
        </w:tc>
      </w:tr>
      <w:tr w:rsidR="00716F1A" w14:paraId="31FF7883" w14:textId="77777777">
        <w:tc>
          <w:tcPr>
            <w:tcW w:w="2033" w:type="dxa"/>
            <w:shd w:val="clear" w:color="auto" w:fill="F9F9F9"/>
            <w:tcMar>
              <w:top w:w="120" w:type="dxa"/>
              <w:left w:w="120" w:type="dxa"/>
              <w:bottom w:w="120" w:type="dxa"/>
              <w:right w:w="120" w:type="dxa"/>
            </w:tcMar>
          </w:tcPr>
          <w:p w14:paraId="00000145" w14:textId="77777777" w:rsidR="00716F1A" w:rsidRDefault="00594DD2">
            <w:pPr>
              <w:widowControl/>
              <w:rPr>
                <w:sz w:val="19"/>
                <w:szCs w:val="19"/>
              </w:rPr>
            </w:pPr>
            <w:r>
              <w:rPr>
                <w:rFonts w:ascii="Helvetica Neue" w:eastAsia="Helvetica Neue" w:hAnsi="Helvetica Neue" w:cs="Helvetica Neue"/>
                <w:b/>
                <w:color w:val="333333"/>
                <w:sz w:val="19"/>
                <w:szCs w:val="19"/>
              </w:rPr>
              <w:t>Subject Public Key</w:t>
            </w:r>
          </w:p>
        </w:tc>
        <w:tc>
          <w:tcPr>
            <w:tcW w:w="7311" w:type="dxa"/>
            <w:shd w:val="clear" w:color="auto" w:fill="F9F9F9"/>
            <w:tcMar>
              <w:top w:w="120" w:type="dxa"/>
              <w:left w:w="120" w:type="dxa"/>
              <w:bottom w:w="120" w:type="dxa"/>
              <w:right w:w="120" w:type="dxa"/>
            </w:tcMar>
          </w:tcPr>
          <w:p w14:paraId="00000146" w14:textId="04DB4420" w:rsidR="00716F1A" w:rsidRDefault="00594DD2">
            <w:pPr>
              <w:widowControl/>
              <w:rPr>
                <w:sz w:val="19"/>
                <w:szCs w:val="19"/>
              </w:rPr>
            </w:pPr>
            <w:r>
              <w:rPr>
                <w:sz w:val="19"/>
                <w:szCs w:val="19"/>
              </w:rPr>
              <w:t>Must be either RSA or elliptic curve:</w:t>
            </w:r>
            <w:r>
              <w:rPr>
                <w:sz w:val="19"/>
                <w:szCs w:val="19"/>
              </w:rPr>
              <w:br/>
              <w:t>    RSA Encryption (1.2.840.113549.1.1.1)</w:t>
            </w:r>
            <w:r>
              <w:rPr>
                <w:sz w:val="19"/>
                <w:szCs w:val="19"/>
              </w:rPr>
              <w:br/>
              <w:t>    Elliptic Curve (1.2.840.10045.2.1)</w:t>
            </w:r>
            <w:r>
              <w:rPr>
                <w:sz w:val="19"/>
                <w:szCs w:val="19"/>
              </w:rPr>
              <w:br/>
            </w:r>
            <w:r>
              <w:rPr>
                <w:sz w:val="19"/>
                <w:szCs w:val="19"/>
              </w:rPr>
              <w:br/>
              <w:t>For RSA, modulus must be 2048, 3072, or 4096 bits and the parameters field is NULL. For EC, public key must be encoded in uncompressed form.</w:t>
            </w:r>
            <w:r w:rsidR="007341A8">
              <w:rPr>
                <w:sz w:val="19"/>
                <w:szCs w:val="19"/>
              </w:rPr>
              <w:t xml:space="preserve"> </w:t>
            </w:r>
            <w:proofErr w:type="spellStart"/>
            <w:r>
              <w:rPr>
                <w:sz w:val="19"/>
                <w:szCs w:val="19"/>
              </w:rPr>
              <w:t>ECParameters</w:t>
            </w:r>
            <w:proofErr w:type="spellEnd"/>
            <w:r>
              <w:rPr>
                <w:sz w:val="19"/>
                <w:szCs w:val="19"/>
              </w:rPr>
              <w:t xml:space="preserve"> is one of the </w:t>
            </w:r>
            <w:r w:rsidR="008C5054">
              <w:rPr>
                <w:sz w:val="19"/>
                <w:szCs w:val="19"/>
              </w:rPr>
              <w:t>following</w:t>
            </w:r>
            <w:r w:rsidR="007341A8">
              <w:rPr>
                <w:sz w:val="19"/>
                <w:szCs w:val="19"/>
              </w:rPr>
              <w:t xml:space="preserve"> curves</w:t>
            </w:r>
            <w:r>
              <w:rPr>
                <w:sz w:val="19"/>
                <w:szCs w:val="19"/>
              </w:rPr>
              <w:t>:</w:t>
            </w:r>
            <w:r>
              <w:rPr>
                <w:sz w:val="19"/>
                <w:szCs w:val="19"/>
              </w:rPr>
              <w:br/>
              <w:t>    Curve P-256 (1.2.840.10045.3.1.7)</w:t>
            </w:r>
            <w:r>
              <w:rPr>
                <w:sz w:val="19"/>
                <w:szCs w:val="19"/>
              </w:rPr>
              <w:br/>
              <w:t>    Curve P-384 (1.3.132.0.34)</w:t>
            </w:r>
          </w:p>
        </w:tc>
      </w:tr>
      <w:tr w:rsidR="00716F1A" w14:paraId="30BF020C" w14:textId="77777777">
        <w:tc>
          <w:tcPr>
            <w:tcW w:w="2033" w:type="dxa"/>
            <w:shd w:val="clear" w:color="auto" w:fill="FFFFFF"/>
            <w:tcMar>
              <w:top w:w="120" w:type="dxa"/>
              <w:left w:w="120" w:type="dxa"/>
              <w:bottom w:w="120" w:type="dxa"/>
              <w:right w:w="120" w:type="dxa"/>
            </w:tcMar>
          </w:tcPr>
          <w:p w14:paraId="00000147" w14:textId="77777777" w:rsidR="00716F1A" w:rsidRDefault="00594DD2">
            <w:pPr>
              <w:widowControl/>
              <w:rPr>
                <w:sz w:val="19"/>
                <w:szCs w:val="19"/>
              </w:rPr>
            </w:pPr>
            <w:r>
              <w:rPr>
                <w:rFonts w:ascii="Helvetica Neue" w:eastAsia="Helvetica Neue" w:hAnsi="Helvetica Neue" w:cs="Helvetica Neue"/>
                <w:b/>
                <w:color w:val="333333"/>
                <w:sz w:val="19"/>
                <w:szCs w:val="19"/>
              </w:rPr>
              <w:t>Key Usage</w:t>
            </w:r>
          </w:p>
        </w:tc>
        <w:tc>
          <w:tcPr>
            <w:tcW w:w="7311" w:type="dxa"/>
            <w:shd w:val="clear" w:color="auto" w:fill="FFFFFF"/>
            <w:tcMar>
              <w:top w:w="120" w:type="dxa"/>
              <w:left w:w="120" w:type="dxa"/>
              <w:bottom w:w="120" w:type="dxa"/>
              <w:right w:w="120" w:type="dxa"/>
            </w:tcMar>
          </w:tcPr>
          <w:p w14:paraId="00000148" w14:textId="77777777" w:rsidR="00716F1A" w:rsidRDefault="00594DD2">
            <w:pPr>
              <w:widowControl/>
              <w:rPr>
                <w:sz w:val="19"/>
                <w:szCs w:val="19"/>
              </w:rPr>
            </w:pPr>
            <w:r>
              <w:rPr>
                <w:sz w:val="19"/>
                <w:szCs w:val="19"/>
              </w:rPr>
              <w:t>Critical = TRUE</w:t>
            </w:r>
            <w:r>
              <w:rPr>
                <w:sz w:val="19"/>
                <w:szCs w:val="19"/>
              </w:rPr>
              <w:br/>
            </w:r>
            <w:r>
              <w:rPr>
                <w:sz w:val="19"/>
                <w:szCs w:val="19"/>
              </w:rPr>
              <w:br/>
            </w:r>
            <w:proofErr w:type="spellStart"/>
            <w:r>
              <w:rPr>
                <w:sz w:val="19"/>
                <w:szCs w:val="19"/>
              </w:rPr>
              <w:t>keyCertSign</w:t>
            </w:r>
            <w:proofErr w:type="spellEnd"/>
            <w:r>
              <w:rPr>
                <w:sz w:val="19"/>
                <w:szCs w:val="19"/>
              </w:rPr>
              <w:t xml:space="preserve">, </w:t>
            </w:r>
            <w:proofErr w:type="spellStart"/>
            <w:r>
              <w:rPr>
                <w:sz w:val="19"/>
                <w:szCs w:val="19"/>
              </w:rPr>
              <w:t>cRLSign</w:t>
            </w:r>
            <w:proofErr w:type="spellEnd"/>
          </w:p>
        </w:tc>
      </w:tr>
      <w:tr w:rsidR="00716F1A" w14:paraId="2ABE52A3" w14:textId="77777777">
        <w:tc>
          <w:tcPr>
            <w:tcW w:w="2033" w:type="dxa"/>
            <w:shd w:val="clear" w:color="auto" w:fill="F9F9F9"/>
            <w:tcMar>
              <w:top w:w="120" w:type="dxa"/>
              <w:left w:w="120" w:type="dxa"/>
              <w:bottom w:w="120" w:type="dxa"/>
              <w:right w:w="120" w:type="dxa"/>
            </w:tcMar>
          </w:tcPr>
          <w:p w14:paraId="00000149" w14:textId="77777777" w:rsidR="00716F1A" w:rsidRDefault="00594DD2">
            <w:pPr>
              <w:widowControl/>
              <w:rPr>
                <w:sz w:val="19"/>
                <w:szCs w:val="19"/>
              </w:rPr>
            </w:pPr>
            <w:r>
              <w:rPr>
                <w:rFonts w:ascii="Helvetica Neue" w:eastAsia="Helvetica Neue" w:hAnsi="Helvetica Neue" w:cs="Helvetica Neue"/>
                <w:b/>
                <w:color w:val="333333"/>
                <w:sz w:val="19"/>
                <w:szCs w:val="19"/>
              </w:rPr>
              <w:t>Extended Key Usage</w:t>
            </w:r>
            <w:r>
              <w:rPr>
                <w:sz w:val="19"/>
                <w:szCs w:val="19"/>
              </w:rPr>
              <w:br/>
            </w:r>
            <w:r>
              <w:rPr>
                <w:i/>
                <w:sz w:val="19"/>
                <w:szCs w:val="19"/>
              </w:rPr>
              <w:t>(Optional)</w:t>
            </w:r>
          </w:p>
        </w:tc>
        <w:tc>
          <w:tcPr>
            <w:tcW w:w="7311" w:type="dxa"/>
            <w:shd w:val="clear" w:color="auto" w:fill="F9F9F9"/>
            <w:tcMar>
              <w:top w:w="120" w:type="dxa"/>
              <w:left w:w="120" w:type="dxa"/>
              <w:bottom w:w="120" w:type="dxa"/>
              <w:right w:w="120" w:type="dxa"/>
            </w:tcMar>
          </w:tcPr>
          <w:p w14:paraId="0000014A" w14:textId="5DCE7C69" w:rsidR="00716F1A" w:rsidRDefault="00594DD2">
            <w:pPr>
              <w:widowControl/>
              <w:rPr>
                <w:sz w:val="19"/>
                <w:szCs w:val="19"/>
              </w:rPr>
            </w:pPr>
            <w:r>
              <w:rPr>
                <w:sz w:val="19"/>
                <w:szCs w:val="19"/>
              </w:rPr>
              <w:t>Included if the CA is being restricted to the issuance of specific certificate types.</w:t>
            </w:r>
            <w:r w:rsidR="0085257C">
              <w:rPr>
                <w:sz w:val="19"/>
                <w:szCs w:val="19"/>
              </w:rPr>
              <w:t xml:space="preserve"> This may be required for inclusion in public trust stores.</w:t>
            </w:r>
          </w:p>
        </w:tc>
      </w:tr>
      <w:tr w:rsidR="00716F1A" w14:paraId="62750D9B" w14:textId="77777777">
        <w:tc>
          <w:tcPr>
            <w:tcW w:w="2033" w:type="dxa"/>
            <w:shd w:val="clear" w:color="auto" w:fill="FFFFFF"/>
            <w:tcMar>
              <w:top w:w="120" w:type="dxa"/>
              <w:left w:w="120" w:type="dxa"/>
              <w:bottom w:w="120" w:type="dxa"/>
              <w:right w:w="120" w:type="dxa"/>
            </w:tcMar>
          </w:tcPr>
          <w:p w14:paraId="0000014B" w14:textId="77777777" w:rsidR="00716F1A" w:rsidRDefault="00594DD2">
            <w:pPr>
              <w:widowControl/>
              <w:rPr>
                <w:sz w:val="19"/>
                <w:szCs w:val="19"/>
              </w:rPr>
            </w:pPr>
            <w:r>
              <w:rPr>
                <w:rFonts w:ascii="Helvetica Neue" w:eastAsia="Helvetica Neue" w:hAnsi="Helvetica Neue" w:cs="Helvetica Neue"/>
                <w:b/>
                <w:color w:val="333333"/>
                <w:sz w:val="19"/>
                <w:szCs w:val="19"/>
              </w:rPr>
              <w:t>Basic Constraints</w:t>
            </w:r>
          </w:p>
        </w:tc>
        <w:tc>
          <w:tcPr>
            <w:tcW w:w="7311" w:type="dxa"/>
            <w:shd w:val="clear" w:color="auto" w:fill="FFFFFF"/>
            <w:tcMar>
              <w:top w:w="120" w:type="dxa"/>
              <w:left w:w="120" w:type="dxa"/>
              <w:bottom w:w="120" w:type="dxa"/>
              <w:right w:w="120" w:type="dxa"/>
            </w:tcMar>
          </w:tcPr>
          <w:p w14:paraId="0000014C" w14:textId="77777777" w:rsidR="00716F1A" w:rsidRDefault="00594DD2">
            <w:pPr>
              <w:widowControl/>
              <w:rPr>
                <w:sz w:val="19"/>
                <w:szCs w:val="19"/>
              </w:rPr>
            </w:pPr>
            <w:r>
              <w:rPr>
                <w:sz w:val="19"/>
                <w:szCs w:val="19"/>
              </w:rPr>
              <w:t>Critical = TRUE</w:t>
            </w:r>
            <w:r>
              <w:rPr>
                <w:sz w:val="19"/>
                <w:szCs w:val="19"/>
              </w:rPr>
              <w:br/>
            </w:r>
            <w:r>
              <w:rPr>
                <w:sz w:val="19"/>
                <w:szCs w:val="19"/>
              </w:rPr>
              <w:br/>
            </w:r>
            <w:proofErr w:type="spellStart"/>
            <w:proofErr w:type="gramStart"/>
            <w:r>
              <w:rPr>
                <w:sz w:val="19"/>
                <w:szCs w:val="19"/>
              </w:rPr>
              <w:t>cA:TRUE</w:t>
            </w:r>
            <w:proofErr w:type="spellEnd"/>
            <w:proofErr w:type="gramEnd"/>
            <w:r>
              <w:rPr>
                <w:sz w:val="19"/>
                <w:szCs w:val="19"/>
              </w:rPr>
              <w:br/>
              <w:t>If the subject CA issues only subscriber certificates, the path length constraint must be present and set to zero. In all other cases, the use of a path length constraint is optional.</w:t>
            </w:r>
          </w:p>
        </w:tc>
      </w:tr>
      <w:tr w:rsidR="00716F1A" w14:paraId="3F97DDB5" w14:textId="77777777">
        <w:tc>
          <w:tcPr>
            <w:tcW w:w="2033" w:type="dxa"/>
            <w:shd w:val="clear" w:color="auto" w:fill="F9F9F9"/>
            <w:tcMar>
              <w:top w:w="120" w:type="dxa"/>
              <w:left w:w="120" w:type="dxa"/>
              <w:bottom w:w="120" w:type="dxa"/>
              <w:right w:w="120" w:type="dxa"/>
            </w:tcMar>
          </w:tcPr>
          <w:p w14:paraId="0000014D" w14:textId="77777777" w:rsidR="00716F1A" w:rsidRDefault="00594DD2">
            <w:pPr>
              <w:widowControl/>
              <w:rPr>
                <w:sz w:val="19"/>
                <w:szCs w:val="19"/>
              </w:rPr>
            </w:pPr>
            <w:r>
              <w:rPr>
                <w:rFonts w:ascii="Helvetica Neue" w:eastAsia="Helvetica Neue" w:hAnsi="Helvetica Neue" w:cs="Helvetica Neue"/>
                <w:b/>
                <w:color w:val="333333"/>
                <w:sz w:val="19"/>
                <w:szCs w:val="19"/>
              </w:rPr>
              <w:t>Subject Key Identifier</w:t>
            </w:r>
          </w:p>
        </w:tc>
        <w:tc>
          <w:tcPr>
            <w:tcW w:w="7311" w:type="dxa"/>
            <w:shd w:val="clear" w:color="auto" w:fill="F9F9F9"/>
            <w:tcMar>
              <w:top w:w="120" w:type="dxa"/>
              <w:left w:w="120" w:type="dxa"/>
              <w:bottom w:w="120" w:type="dxa"/>
              <w:right w:w="120" w:type="dxa"/>
            </w:tcMar>
          </w:tcPr>
          <w:p w14:paraId="0000014E" w14:textId="77777777" w:rsidR="00716F1A" w:rsidRDefault="00594DD2">
            <w:pPr>
              <w:widowControl/>
              <w:rPr>
                <w:sz w:val="19"/>
                <w:szCs w:val="19"/>
              </w:rPr>
            </w:pPr>
            <w:r>
              <w:rPr>
                <w:sz w:val="19"/>
                <w:szCs w:val="19"/>
              </w:rPr>
              <w:t>Identical to value in the Authority Key Identifier extension of the certificates issued by this CA. Derived using a cryptographic hash of the public key.</w:t>
            </w:r>
          </w:p>
        </w:tc>
      </w:tr>
      <w:tr w:rsidR="00716F1A" w14:paraId="40213FE5" w14:textId="77777777">
        <w:tc>
          <w:tcPr>
            <w:tcW w:w="2033" w:type="dxa"/>
            <w:shd w:val="clear" w:color="auto" w:fill="FFFFFF"/>
            <w:tcMar>
              <w:top w:w="120" w:type="dxa"/>
              <w:left w:w="120" w:type="dxa"/>
              <w:bottom w:w="120" w:type="dxa"/>
              <w:right w:w="120" w:type="dxa"/>
            </w:tcMar>
          </w:tcPr>
          <w:p w14:paraId="0000014F" w14:textId="77777777" w:rsidR="00716F1A" w:rsidRDefault="00594DD2">
            <w:pPr>
              <w:widowControl/>
              <w:rPr>
                <w:sz w:val="19"/>
                <w:szCs w:val="19"/>
              </w:rPr>
            </w:pPr>
            <w:r>
              <w:rPr>
                <w:rFonts w:ascii="Helvetica Neue" w:eastAsia="Helvetica Neue" w:hAnsi="Helvetica Neue" w:cs="Helvetica Neue"/>
                <w:b/>
                <w:color w:val="333333"/>
                <w:sz w:val="19"/>
                <w:szCs w:val="19"/>
              </w:rPr>
              <w:lastRenderedPageBreak/>
              <w:t>Authority Key Identifier</w:t>
            </w:r>
          </w:p>
        </w:tc>
        <w:tc>
          <w:tcPr>
            <w:tcW w:w="7311" w:type="dxa"/>
            <w:shd w:val="clear" w:color="auto" w:fill="FFFFFF"/>
            <w:tcMar>
              <w:top w:w="120" w:type="dxa"/>
              <w:left w:w="120" w:type="dxa"/>
              <w:bottom w:w="120" w:type="dxa"/>
              <w:right w:w="120" w:type="dxa"/>
            </w:tcMar>
          </w:tcPr>
          <w:p w14:paraId="00000150" w14:textId="77777777" w:rsidR="00716F1A" w:rsidRDefault="00594DD2">
            <w:pPr>
              <w:widowControl/>
              <w:rPr>
                <w:sz w:val="19"/>
                <w:szCs w:val="19"/>
              </w:rPr>
            </w:pPr>
            <w:r>
              <w:rPr>
                <w:sz w:val="19"/>
                <w:szCs w:val="19"/>
              </w:rPr>
              <w:t xml:space="preserve">Identical to Subject Key Identifier in the issuing CA certificate. </w:t>
            </w:r>
            <w:proofErr w:type="spellStart"/>
            <w:r>
              <w:rPr>
                <w:sz w:val="19"/>
                <w:szCs w:val="19"/>
              </w:rPr>
              <w:t>authorityCertIssuer</w:t>
            </w:r>
            <w:proofErr w:type="spellEnd"/>
            <w:r>
              <w:rPr>
                <w:sz w:val="19"/>
                <w:szCs w:val="19"/>
              </w:rPr>
              <w:t xml:space="preserve"> and </w:t>
            </w:r>
            <w:proofErr w:type="spellStart"/>
            <w:r>
              <w:rPr>
                <w:sz w:val="19"/>
                <w:szCs w:val="19"/>
              </w:rPr>
              <w:t>authorityCertSerialNumber</w:t>
            </w:r>
            <w:proofErr w:type="spellEnd"/>
            <w:r>
              <w:rPr>
                <w:sz w:val="19"/>
                <w:szCs w:val="19"/>
              </w:rPr>
              <w:t xml:space="preserve"> must not be populated.</w:t>
            </w:r>
          </w:p>
        </w:tc>
      </w:tr>
      <w:tr w:rsidR="00716F1A" w14:paraId="569D178C" w14:textId="77777777">
        <w:tc>
          <w:tcPr>
            <w:tcW w:w="2033" w:type="dxa"/>
            <w:shd w:val="clear" w:color="auto" w:fill="F9F9F9"/>
            <w:tcMar>
              <w:top w:w="120" w:type="dxa"/>
              <w:left w:w="120" w:type="dxa"/>
              <w:bottom w:w="120" w:type="dxa"/>
              <w:right w:w="120" w:type="dxa"/>
            </w:tcMar>
          </w:tcPr>
          <w:p w14:paraId="00000151" w14:textId="77777777" w:rsidR="00716F1A" w:rsidRDefault="00594DD2">
            <w:pPr>
              <w:widowControl/>
              <w:rPr>
                <w:sz w:val="19"/>
                <w:szCs w:val="19"/>
              </w:rPr>
            </w:pPr>
            <w:commentRangeStart w:id="21"/>
            <w:r>
              <w:rPr>
                <w:rFonts w:ascii="Helvetica Neue" w:eastAsia="Helvetica Neue" w:hAnsi="Helvetica Neue" w:cs="Helvetica Neue"/>
                <w:b/>
                <w:color w:val="333333"/>
                <w:sz w:val="19"/>
                <w:szCs w:val="19"/>
              </w:rPr>
              <w:t>Subject Information Access</w:t>
            </w:r>
          </w:p>
        </w:tc>
        <w:tc>
          <w:tcPr>
            <w:tcW w:w="7311" w:type="dxa"/>
            <w:shd w:val="clear" w:color="auto" w:fill="F9F9F9"/>
            <w:tcMar>
              <w:top w:w="120" w:type="dxa"/>
              <w:left w:w="120" w:type="dxa"/>
              <w:bottom w:w="120" w:type="dxa"/>
              <w:right w:w="120" w:type="dxa"/>
            </w:tcMar>
          </w:tcPr>
          <w:p w14:paraId="00000152" w14:textId="77777777" w:rsidR="00716F1A" w:rsidRDefault="00594DD2">
            <w:pPr>
              <w:widowControl/>
              <w:rPr>
                <w:sz w:val="19"/>
                <w:szCs w:val="19"/>
              </w:rPr>
            </w:pPr>
            <w:r>
              <w:rPr>
                <w:sz w:val="19"/>
                <w:szCs w:val="19"/>
              </w:rPr>
              <w:t>id-ad-</w:t>
            </w:r>
            <w:proofErr w:type="spellStart"/>
            <w:r>
              <w:rPr>
                <w:sz w:val="19"/>
                <w:szCs w:val="19"/>
              </w:rPr>
              <w:t>caRepository</w:t>
            </w:r>
            <w:proofErr w:type="spellEnd"/>
            <w:r>
              <w:rPr>
                <w:sz w:val="19"/>
                <w:szCs w:val="19"/>
              </w:rPr>
              <w:t xml:space="preserve"> (1.3.6.1.5.5.7.48.5) containing an HTTP URI pointing to a file that has an extension </w:t>
            </w:r>
            <w:proofErr w:type="gramStart"/>
            <w:r>
              <w:rPr>
                <w:sz w:val="19"/>
                <w:szCs w:val="19"/>
              </w:rPr>
              <w:t>of .p</w:t>
            </w:r>
            <w:proofErr w:type="gramEnd"/>
            <w:r>
              <w:rPr>
                <w:sz w:val="19"/>
                <w:szCs w:val="19"/>
              </w:rPr>
              <w:t>7c. The file is a certs-only Cryptographic Message Syntax file (RFC 5751) that includes valid CA certificates issued by the subject CA.</w:t>
            </w:r>
            <w:r>
              <w:rPr>
                <w:sz w:val="19"/>
                <w:szCs w:val="19"/>
              </w:rPr>
              <w:br/>
            </w:r>
            <w:r>
              <w:rPr>
                <w:sz w:val="19"/>
                <w:szCs w:val="19"/>
              </w:rPr>
              <w:br/>
              <w:t>If the certificate asserts a path length constraint of zero in Basic Constraints, this extension may be omitted. See Section 5.3.</w:t>
            </w:r>
            <w:commentRangeEnd w:id="21"/>
            <w:r w:rsidR="00A877B5">
              <w:rPr>
                <w:rStyle w:val="CommentReference"/>
              </w:rPr>
              <w:commentReference w:id="21"/>
            </w:r>
          </w:p>
        </w:tc>
      </w:tr>
      <w:tr w:rsidR="00716F1A" w14:paraId="639D2A27" w14:textId="77777777">
        <w:tc>
          <w:tcPr>
            <w:tcW w:w="2033" w:type="dxa"/>
            <w:shd w:val="clear" w:color="auto" w:fill="FFFFFF"/>
            <w:tcMar>
              <w:top w:w="120" w:type="dxa"/>
              <w:left w:w="120" w:type="dxa"/>
              <w:bottom w:w="120" w:type="dxa"/>
              <w:right w:w="120" w:type="dxa"/>
            </w:tcMar>
          </w:tcPr>
          <w:p w14:paraId="00000153" w14:textId="77777777" w:rsidR="00716F1A" w:rsidRDefault="00594DD2">
            <w:pPr>
              <w:widowControl/>
              <w:rPr>
                <w:sz w:val="19"/>
                <w:szCs w:val="19"/>
              </w:rPr>
            </w:pPr>
            <w:r>
              <w:rPr>
                <w:rFonts w:ascii="Helvetica Neue" w:eastAsia="Helvetica Neue" w:hAnsi="Helvetica Neue" w:cs="Helvetica Neue"/>
                <w:b/>
                <w:color w:val="333333"/>
                <w:sz w:val="19"/>
                <w:szCs w:val="19"/>
              </w:rPr>
              <w:t>CRL Distribution Points</w:t>
            </w:r>
          </w:p>
        </w:tc>
        <w:tc>
          <w:tcPr>
            <w:tcW w:w="7311" w:type="dxa"/>
            <w:shd w:val="clear" w:color="auto" w:fill="FFFFFF"/>
            <w:tcMar>
              <w:top w:w="120" w:type="dxa"/>
              <w:left w:w="120" w:type="dxa"/>
              <w:bottom w:w="120" w:type="dxa"/>
              <w:right w:w="120" w:type="dxa"/>
            </w:tcMar>
          </w:tcPr>
          <w:p w14:paraId="00000154" w14:textId="77777777" w:rsidR="00716F1A" w:rsidRDefault="00594DD2">
            <w:pPr>
              <w:widowControl/>
              <w:rPr>
                <w:sz w:val="19"/>
                <w:szCs w:val="19"/>
              </w:rPr>
            </w:pPr>
            <w:r>
              <w:rPr>
                <w:sz w:val="19"/>
                <w:szCs w:val="19"/>
              </w:rPr>
              <w:t xml:space="preserve">Must contain at least one HTTP URI pointing to a full and complete CRL. The reasons and </w:t>
            </w:r>
            <w:proofErr w:type="spellStart"/>
            <w:r>
              <w:rPr>
                <w:sz w:val="19"/>
                <w:szCs w:val="19"/>
              </w:rPr>
              <w:t>cRLIssuer</w:t>
            </w:r>
            <w:proofErr w:type="spellEnd"/>
            <w:r>
              <w:rPr>
                <w:sz w:val="19"/>
                <w:szCs w:val="19"/>
              </w:rPr>
              <w:t xml:space="preserve"> fields must be omitted. An LDAP URI or Directory Name may also be included, but these must appear after the HTTP URI. See Section 5.1.</w:t>
            </w:r>
          </w:p>
        </w:tc>
      </w:tr>
      <w:tr w:rsidR="00716F1A" w14:paraId="1F670146" w14:textId="77777777">
        <w:tc>
          <w:tcPr>
            <w:tcW w:w="2033" w:type="dxa"/>
            <w:shd w:val="clear" w:color="auto" w:fill="F9F9F9"/>
            <w:tcMar>
              <w:top w:w="120" w:type="dxa"/>
              <w:left w:w="120" w:type="dxa"/>
              <w:bottom w:w="120" w:type="dxa"/>
              <w:right w:w="120" w:type="dxa"/>
            </w:tcMar>
          </w:tcPr>
          <w:p w14:paraId="00000155" w14:textId="77777777" w:rsidR="00716F1A" w:rsidRDefault="00594DD2">
            <w:pPr>
              <w:widowControl/>
              <w:rPr>
                <w:sz w:val="19"/>
                <w:szCs w:val="19"/>
              </w:rPr>
            </w:pPr>
            <w:r>
              <w:rPr>
                <w:rFonts w:ascii="Helvetica Neue" w:eastAsia="Helvetica Neue" w:hAnsi="Helvetica Neue" w:cs="Helvetica Neue"/>
                <w:b/>
                <w:color w:val="333333"/>
                <w:sz w:val="19"/>
                <w:szCs w:val="19"/>
              </w:rPr>
              <w:t>Authority Information Access</w:t>
            </w:r>
          </w:p>
        </w:tc>
        <w:tc>
          <w:tcPr>
            <w:tcW w:w="7311" w:type="dxa"/>
            <w:shd w:val="clear" w:color="auto" w:fill="F9F9F9"/>
            <w:tcMar>
              <w:top w:w="120" w:type="dxa"/>
              <w:left w:w="120" w:type="dxa"/>
              <w:bottom w:w="120" w:type="dxa"/>
              <w:right w:w="120" w:type="dxa"/>
            </w:tcMar>
          </w:tcPr>
          <w:p w14:paraId="00000156" w14:textId="77777777" w:rsidR="00716F1A" w:rsidRDefault="00594DD2">
            <w:pPr>
              <w:widowControl/>
              <w:rPr>
                <w:sz w:val="19"/>
                <w:szCs w:val="19"/>
              </w:rPr>
            </w:pPr>
            <w:r>
              <w:rPr>
                <w:sz w:val="19"/>
                <w:szCs w:val="19"/>
              </w:rPr>
              <w:t>Must include the id-ad-</w:t>
            </w:r>
            <w:proofErr w:type="spellStart"/>
            <w:r>
              <w:rPr>
                <w:sz w:val="19"/>
                <w:szCs w:val="19"/>
              </w:rPr>
              <w:t>caIssuers</w:t>
            </w:r>
            <w:proofErr w:type="spellEnd"/>
            <w:r>
              <w:rPr>
                <w:sz w:val="19"/>
                <w:szCs w:val="19"/>
              </w:rPr>
              <w:t xml:space="preserve"> access method containing an HTTP URI pointing to either:</w:t>
            </w:r>
            <w:r>
              <w:rPr>
                <w:sz w:val="19"/>
                <w:szCs w:val="19"/>
              </w:rPr>
              <w:br/>
              <w:t>a certs-only Cryptographic Message Syntax file (RFC 8551) with an extension of .p7c, or,</w:t>
            </w:r>
            <w:r>
              <w:rPr>
                <w:sz w:val="19"/>
                <w:szCs w:val="19"/>
              </w:rPr>
              <w:br/>
              <w:t>(discouraged) a single DER encoded certificate that has an extension of .</w:t>
            </w:r>
            <w:proofErr w:type="spellStart"/>
            <w:r>
              <w:rPr>
                <w:sz w:val="19"/>
                <w:szCs w:val="19"/>
              </w:rPr>
              <w:t>cer</w:t>
            </w:r>
            <w:proofErr w:type="spellEnd"/>
            <w:r>
              <w:rPr>
                <w:sz w:val="19"/>
                <w:szCs w:val="19"/>
              </w:rPr>
              <w:t xml:space="preserve"> (RFC 2585)</w:t>
            </w:r>
            <w:r>
              <w:rPr>
                <w:sz w:val="19"/>
                <w:szCs w:val="19"/>
              </w:rPr>
              <w:br/>
            </w:r>
            <w:r>
              <w:rPr>
                <w:sz w:val="19"/>
                <w:szCs w:val="19"/>
              </w:rPr>
              <w:br/>
              <w:t>The OCSP access method may be included if status information for this certificate is available via OCSP. The access location must specify the location of the HTTP accessible OCSP server. See Section 5.2.</w:t>
            </w:r>
          </w:p>
        </w:tc>
      </w:tr>
      <w:tr w:rsidR="00716F1A" w14:paraId="4DA88B82" w14:textId="77777777">
        <w:tc>
          <w:tcPr>
            <w:tcW w:w="2033" w:type="dxa"/>
            <w:shd w:val="clear" w:color="auto" w:fill="FFFFFF"/>
            <w:tcMar>
              <w:top w:w="120" w:type="dxa"/>
              <w:left w:w="120" w:type="dxa"/>
              <w:bottom w:w="120" w:type="dxa"/>
              <w:right w:w="120" w:type="dxa"/>
            </w:tcMar>
          </w:tcPr>
          <w:p w14:paraId="00000157" w14:textId="77777777" w:rsidR="00716F1A" w:rsidRDefault="00594DD2">
            <w:pPr>
              <w:widowControl/>
              <w:rPr>
                <w:sz w:val="19"/>
                <w:szCs w:val="19"/>
              </w:rPr>
            </w:pPr>
            <w:r>
              <w:rPr>
                <w:rFonts w:ascii="Helvetica Neue" w:eastAsia="Helvetica Neue" w:hAnsi="Helvetica Neue" w:cs="Helvetica Neue"/>
                <w:b/>
                <w:color w:val="333333"/>
                <w:sz w:val="19"/>
                <w:szCs w:val="19"/>
              </w:rPr>
              <w:t>Certificate Policies</w:t>
            </w:r>
          </w:p>
        </w:tc>
        <w:tc>
          <w:tcPr>
            <w:tcW w:w="7311" w:type="dxa"/>
            <w:shd w:val="clear" w:color="auto" w:fill="FFFFFF"/>
            <w:tcMar>
              <w:top w:w="120" w:type="dxa"/>
              <w:left w:w="120" w:type="dxa"/>
              <w:bottom w:w="120" w:type="dxa"/>
              <w:right w:w="120" w:type="dxa"/>
            </w:tcMar>
          </w:tcPr>
          <w:p w14:paraId="00000158" w14:textId="45AAD71B" w:rsidR="00716F1A" w:rsidRDefault="00594DD2">
            <w:pPr>
              <w:widowControl/>
              <w:rPr>
                <w:sz w:val="19"/>
                <w:szCs w:val="19"/>
              </w:rPr>
            </w:pPr>
            <w:commentRangeStart w:id="22"/>
            <w:r>
              <w:rPr>
                <w:sz w:val="19"/>
                <w:szCs w:val="19"/>
              </w:rPr>
              <w:t>One or more of the following policies must be asserted:</w:t>
            </w:r>
            <w:r>
              <w:rPr>
                <w:sz w:val="19"/>
                <w:szCs w:val="19"/>
              </w:rPr>
              <w:br/>
              <w:t>   </w:t>
            </w:r>
            <w:r>
              <w:rPr>
                <w:sz w:val="19"/>
                <w:szCs w:val="19"/>
              </w:rPr>
              <w:br/>
            </w:r>
            <w:r>
              <w:rPr>
                <w:sz w:val="19"/>
                <w:szCs w:val="19"/>
              </w:rPr>
              <w:br/>
              <w:t>Additional applicable policy OIDs may be asserted.</w:t>
            </w:r>
            <w:commentRangeEnd w:id="22"/>
            <w:r w:rsidR="00A877B5">
              <w:rPr>
                <w:rStyle w:val="CommentReference"/>
              </w:rPr>
              <w:commentReference w:id="22"/>
            </w:r>
          </w:p>
        </w:tc>
      </w:tr>
      <w:tr w:rsidR="00716F1A" w14:paraId="598557DA" w14:textId="77777777">
        <w:tc>
          <w:tcPr>
            <w:tcW w:w="2033" w:type="dxa"/>
            <w:shd w:val="clear" w:color="auto" w:fill="F9F9F9"/>
            <w:tcMar>
              <w:top w:w="120" w:type="dxa"/>
              <w:left w:w="120" w:type="dxa"/>
              <w:bottom w:w="120" w:type="dxa"/>
              <w:right w:w="120" w:type="dxa"/>
            </w:tcMar>
          </w:tcPr>
          <w:p w14:paraId="00000159" w14:textId="77777777" w:rsidR="00716F1A" w:rsidRDefault="00594DD2">
            <w:pPr>
              <w:widowControl/>
              <w:rPr>
                <w:sz w:val="19"/>
                <w:szCs w:val="19"/>
              </w:rPr>
            </w:pPr>
            <w:r>
              <w:rPr>
                <w:rFonts w:ascii="Helvetica Neue" w:eastAsia="Helvetica Neue" w:hAnsi="Helvetica Neue" w:cs="Helvetica Neue"/>
                <w:b/>
                <w:color w:val="333333"/>
                <w:sz w:val="19"/>
                <w:szCs w:val="19"/>
              </w:rPr>
              <w:t>Policy Mappings</w:t>
            </w:r>
          </w:p>
        </w:tc>
        <w:tc>
          <w:tcPr>
            <w:tcW w:w="7311" w:type="dxa"/>
            <w:shd w:val="clear" w:color="auto" w:fill="F9F9F9"/>
            <w:tcMar>
              <w:top w:w="120" w:type="dxa"/>
              <w:left w:w="120" w:type="dxa"/>
              <w:bottom w:w="120" w:type="dxa"/>
              <w:right w:w="120" w:type="dxa"/>
            </w:tcMar>
          </w:tcPr>
          <w:p w14:paraId="0000015A" w14:textId="4C34D6B9" w:rsidR="00716F1A" w:rsidRDefault="00594DD2">
            <w:pPr>
              <w:widowControl/>
              <w:rPr>
                <w:sz w:val="19"/>
                <w:szCs w:val="19"/>
              </w:rPr>
            </w:pPr>
            <w:r>
              <w:rPr>
                <w:sz w:val="19"/>
                <w:szCs w:val="19"/>
              </w:rPr>
              <w:t xml:space="preserve">One or more mappings from </w:t>
            </w:r>
            <w:sdt>
              <w:sdtPr>
                <w:tag w:val="goog_rdk_2"/>
                <w:id w:val="-1409761675"/>
              </w:sdtPr>
              <w:sdtEndPr/>
              <w:sdtContent/>
            </w:sdt>
            <w:r w:rsidR="002C380E">
              <w:rPr>
                <w:sz w:val="19"/>
                <w:szCs w:val="19"/>
              </w:rPr>
              <w:t xml:space="preserve"> </w:t>
            </w:r>
            <w:r>
              <w:rPr>
                <w:sz w:val="19"/>
                <w:szCs w:val="19"/>
              </w:rPr>
              <w:t xml:space="preserve">(issuer domain) certificate policies to subject domain certificate policies deemed comparable by </w:t>
            </w:r>
            <w:r w:rsidR="00A877B5">
              <w:rPr>
                <w:sz w:val="19"/>
                <w:szCs w:val="19"/>
              </w:rPr>
              <w:t>the issuer</w:t>
            </w:r>
            <w:r>
              <w:rPr>
                <w:sz w:val="19"/>
                <w:szCs w:val="19"/>
              </w:rPr>
              <w:t>.</w:t>
            </w:r>
          </w:p>
        </w:tc>
      </w:tr>
      <w:tr w:rsidR="00716F1A" w14:paraId="6B883EE7" w14:textId="77777777">
        <w:tc>
          <w:tcPr>
            <w:tcW w:w="2033" w:type="dxa"/>
            <w:shd w:val="clear" w:color="auto" w:fill="FFFFFF"/>
            <w:tcMar>
              <w:top w:w="120" w:type="dxa"/>
              <w:left w:w="120" w:type="dxa"/>
              <w:bottom w:w="120" w:type="dxa"/>
              <w:right w:w="120" w:type="dxa"/>
            </w:tcMar>
          </w:tcPr>
          <w:p w14:paraId="0000015B" w14:textId="77777777" w:rsidR="00716F1A" w:rsidRDefault="00594DD2">
            <w:pPr>
              <w:widowControl/>
              <w:rPr>
                <w:sz w:val="19"/>
                <w:szCs w:val="19"/>
              </w:rPr>
            </w:pPr>
            <w:r>
              <w:rPr>
                <w:rFonts w:ascii="Helvetica Neue" w:eastAsia="Helvetica Neue" w:hAnsi="Helvetica Neue" w:cs="Helvetica Neue"/>
                <w:b/>
                <w:color w:val="333333"/>
                <w:sz w:val="19"/>
                <w:szCs w:val="19"/>
              </w:rPr>
              <w:t>Policy Constraints</w:t>
            </w:r>
          </w:p>
        </w:tc>
        <w:tc>
          <w:tcPr>
            <w:tcW w:w="7311" w:type="dxa"/>
            <w:shd w:val="clear" w:color="auto" w:fill="FFFFFF"/>
            <w:tcMar>
              <w:top w:w="120" w:type="dxa"/>
              <w:left w:w="120" w:type="dxa"/>
              <w:bottom w:w="120" w:type="dxa"/>
              <w:right w:w="120" w:type="dxa"/>
            </w:tcMar>
          </w:tcPr>
          <w:p w14:paraId="0000015C" w14:textId="221E558B" w:rsidR="00716F1A" w:rsidRDefault="00594DD2">
            <w:pPr>
              <w:widowControl/>
              <w:rPr>
                <w:sz w:val="19"/>
                <w:szCs w:val="19"/>
              </w:rPr>
            </w:pPr>
            <w:r>
              <w:rPr>
                <w:sz w:val="19"/>
                <w:szCs w:val="19"/>
              </w:rPr>
              <w:t xml:space="preserve">Critical = </w:t>
            </w:r>
            <w:r w:rsidR="008C5054">
              <w:rPr>
                <w:sz w:val="19"/>
                <w:szCs w:val="19"/>
              </w:rPr>
              <w:t>FALSE</w:t>
            </w:r>
            <w:r>
              <w:rPr>
                <w:sz w:val="19"/>
                <w:szCs w:val="19"/>
              </w:rPr>
              <w:br/>
            </w:r>
            <w:r>
              <w:rPr>
                <w:sz w:val="19"/>
                <w:szCs w:val="19"/>
              </w:rPr>
              <w:br/>
            </w:r>
            <w:proofErr w:type="spellStart"/>
            <w:r>
              <w:rPr>
                <w:sz w:val="19"/>
                <w:szCs w:val="19"/>
              </w:rPr>
              <w:t>requireExplicitPolicy</w:t>
            </w:r>
            <w:proofErr w:type="spellEnd"/>
            <w:r>
              <w:rPr>
                <w:sz w:val="19"/>
                <w:szCs w:val="19"/>
              </w:rPr>
              <w:t xml:space="preserve"> with </w:t>
            </w:r>
            <w:proofErr w:type="spellStart"/>
            <w:r>
              <w:rPr>
                <w:sz w:val="19"/>
                <w:szCs w:val="19"/>
              </w:rPr>
              <w:t>SkipCerts</w:t>
            </w:r>
            <w:proofErr w:type="spellEnd"/>
            <w:r>
              <w:rPr>
                <w:sz w:val="19"/>
                <w:szCs w:val="19"/>
              </w:rPr>
              <w:t xml:space="preserve"> = 0 must be present.</w:t>
            </w:r>
            <w:r>
              <w:rPr>
                <w:sz w:val="19"/>
                <w:szCs w:val="19"/>
              </w:rPr>
              <w:br/>
            </w:r>
            <w:r>
              <w:rPr>
                <w:sz w:val="19"/>
                <w:szCs w:val="19"/>
              </w:rPr>
              <w:br/>
            </w:r>
            <w:proofErr w:type="spellStart"/>
            <w:r>
              <w:rPr>
                <w:sz w:val="19"/>
                <w:szCs w:val="19"/>
              </w:rPr>
              <w:t>i</w:t>
            </w:r>
            <w:commentRangeStart w:id="23"/>
            <w:r>
              <w:rPr>
                <w:sz w:val="19"/>
                <w:szCs w:val="19"/>
              </w:rPr>
              <w:t>nhibitPolicyMapping</w:t>
            </w:r>
            <w:proofErr w:type="spellEnd"/>
            <w:r>
              <w:rPr>
                <w:sz w:val="19"/>
                <w:szCs w:val="19"/>
              </w:rPr>
              <w:t xml:space="preserve"> must be included with </w:t>
            </w:r>
            <w:proofErr w:type="spellStart"/>
            <w:r>
              <w:rPr>
                <w:sz w:val="19"/>
                <w:szCs w:val="19"/>
              </w:rPr>
              <w:t>SkipCerts</w:t>
            </w:r>
            <w:proofErr w:type="spellEnd"/>
            <w:r>
              <w:rPr>
                <w:sz w:val="19"/>
                <w:szCs w:val="19"/>
              </w:rPr>
              <w:t xml:space="preserve"> = 0 </w:t>
            </w:r>
            <w:commentRangeEnd w:id="23"/>
            <w:r w:rsidR="00A877B5">
              <w:rPr>
                <w:rStyle w:val="CommentReference"/>
              </w:rPr>
              <w:commentReference w:id="23"/>
            </w:r>
          </w:p>
        </w:tc>
      </w:tr>
      <w:tr w:rsidR="00716F1A" w14:paraId="64E215A8" w14:textId="77777777">
        <w:tc>
          <w:tcPr>
            <w:tcW w:w="2033" w:type="dxa"/>
            <w:shd w:val="clear" w:color="auto" w:fill="F9F9F9"/>
            <w:tcMar>
              <w:top w:w="120" w:type="dxa"/>
              <w:left w:w="120" w:type="dxa"/>
              <w:bottom w:w="120" w:type="dxa"/>
              <w:right w:w="120" w:type="dxa"/>
            </w:tcMar>
          </w:tcPr>
          <w:p w14:paraId="0000015D" w14:textId="77777777" w:rsidR="00716F1A" w:rsidRDefault="00594DD2">
            <w:pPr>
              <w:widowControl/>
              <w:rPr>
                <w:sz w:val="19"/>
                <w:szCs w:val="19"/>
              </w:rPr>
            </w:pPr>
            <w:r>
              <w:rPr>
                <w:rFonts w:ascii="Helvetica Neue" w:eastAsia="Helvetica Neue" w:hAnsi="Helvetica Neue" w:cs="Helvetica Neue"/>
                <w:b/>
                <w:color w:val="333333"/>
                <w:sz w:val="19"/>
                <w:szCs w:val="19"/>
              </w:rPr>
              <w:t>Inhibit Any Policy</w:t>
            </w:r>
          </w:p>
        </w:tc>
        <w:tc>
          <w:tcPr>
            <w:tcW w:w="7311" w:type="dxa"/>
            <w:shd w:val="clear" w:color="auto" w:fill="F9F9F9"/>
            <w:tcMar>
              <w:top w:w="120" w:type="dxa"/>
              <w:left w:w="120" w:type="dxa"/>
              <w:bottom w:w="120" w:type="dxa"/>
              <w:right w:w="120" w:type="dxa"/>
            </w:tcMar>
          </w:tcPr>
          <w:p w14:paraId="0000015E" w14:textId="78D326A2" w:rsidR="00716F1A" w:rsidRDefault="00594DD2">
            <w:pPr>
              <w:widowControl/>
              <w:rPr>
                <w:sz w:val="19"/>
                <w:szCs w:val="19"/>
              </w:rPr>
            </w:pPr>
            <w:r>
              <w:rPr>
                <w:sz w:val="19"/>
                <w:szCs w:val="19"/>
              </w:rPr>
              <w:t xml:space="preserve">Critical = </w:t>
            </w:r>
            <w:r w:rsidR="008C5054">
              <w:rPr>
                <w:sz w:val="19"/>
                <w:szCs w:val="19"/>
              </w:rPr>
              <w:t>FALSE</w:t>
            </w:r>
            <w:r>
              <w:rPr>
                <w:sz w:val="19"/>
                <w:szCs w:val="19"/>
              </w:rPr>
              <w:br/>
            </w:r>
            <w:r>
              <w:rPr>
                <w:sz w:val="19"/>
                <w:szCs w:val="19"/>
              </w:rPr>
              <w:br/>
            </w:r>
            <w:proofErr w:type="spellStart"/>
            <w:r>
              <w:rPr>
                <w:sz w:val="19"/>
                <w:szCs w:val="19"/>
              </w:rPr>
              <w:t>SkipCerts</w:t>
            </w:r>
            <w:proofErr w:type="spellEnd"/>
            <w:r>
              <w:rPr>
                <w:sz w:val="19"/>
                <w:szCs w:val="19"/>
              </w:rPr>
              <w:t xml:space="preserve"> = 0</w:t>
            </w:r>
          </w:p>
        </w:tc>
      </w:tr>
      <w:tr w:rsidR="00716F1A" w14:paraId="5065C40B" w14:textId="77777777">
        <w:tc>
          <w:tcPr>
            <w:tcW w:w="2033" w:type="dxa"/>
            <w:shd w:val="clear" w:color="auto" w:fill="FFFFFF"/>
            <w:tcMar>
              <w:top w:w="120" w:type="dxa"/>
              <w:left w:w="120" w:type="dxa"/>
              <w:bottom w:w="120" w:type="dxa"/>
              <w:right w:w="120" w:type="dxa"/>
            </w:tcMar>
          </w:tcPr>
          <w:p w14:paraId="0000015F" w14:textId="77777777" w:rsidR="00716F1A" w:rsidRDefault="00594DD2">
            <w:pPr>
              <w:widowControl/>
              <w:rPr>
                <w:sz w:val="19"/>
                <w:szCs w:val="19"/>
              </w:rPr>
            </w:pPr>
            <w:r>
              <w:rPr>
                <w:rFonts w:ascii="Helvetica Neue" w:eastAsia="Helvetica Neue" w:hAnsi="Helvetica Neue" w:cs="Helvetica Neue"/>
                <w:b/>
                <w:color w:val="333333"/>
                <w:sz w:val="19"/>
                <w:szCs w:val="19"/>
              </w:rPr>
              <w:t>Name Constraints</w:t>
            </w:r>
            <w:r>
              <w:rPr>
                <w:sz w:val="19"/>
                <w:szCs w:val="19"/>
              </w:rPr>
              <w:br/>
            </w:r>
            <w:r>
              <w:rPr>
                <w:i/>
                <w:sz w:val="19"/>
                <w:szCs w:val="19"/>
              </w:rPr>
              <w:t>(Optional)</w:t>
            </w:r>
          </w:p>
        </w:tc>
        <w:tc>
          <w:tcPr>
            <w:tcW w:w="7311" w:type="dxa"/>
            <w:shd w:val="clear" w:color="auto" w:fill="FFFFFF"/>
            <w:tcMar>
              <w:top w:w="120" w:type="dxa"/>
              <w:left w:w="120" w:type="dxa"/>
              <w:bottom w:w="120" w:type="dxa"/>
              <w:right w:w="120" w:type="dxa"/>
            </w:tcMar>
          </w:tcPr>
          <w:p w14:paraId="00000160" w14:textId="77777777" w:rsidR="00716F1A" w:rsidRDefault="00594DD2">
            <w:pPr>
              <w:widowControl/>
              <w:rPr>
                <w:sz w:val="19"/>
                <w:szCs w:val="19"/>
              </w:rPr>
            </w:pPr>
            <w:r>
              <w:rPr>
                <w:sz w:val="19"/>
                <w:szCs w:val="19"/>
              </w:rPr>
              <w:t>Critical = TRUE</w:t>
            </w:r>
            <w:r>
              <w:rPr>
                <w:sz w:val="19"/>
                <w:szCs w:val="19"/>
              </w:rPr>
              <w:br/>
            </w:r>
            <w:r>
              <w:rPr>
                <w:sz w:val="19"/>
                <w:szCs w:val="19"/>
              </w:rPr>
              <w:br/>
              <w:t>Any combination of permitted and excluded subtrees may appear.</w:t>
            </w:r>
            <w:r>
              <w:rPr>
                <w:sz w:val="19"/>
                <w:szCs w:val="19"/>
              </w:rPr>
              <w:br/>
              <w:t>The minimum field must be zero, and maximum field must not be present.</w:t>
            </w:r>
          </w:p>
        </w:tc>
      </w:tr>
    </w:tbl>
    <w:p w14:paraId="00000161" w14:textId="77777777" w:rsidR="00716F1A" w:rsidRDefault="00594DD2" w:rsidP="00C73883">
      <w:pPr>
        <w:pStyle w:val="Heading2"/>
        <w:rPr>
          <w:rFonts w:ascii="Helvetica Neue" w:eastAsia="Helvetica Neue" w:hAnsi="Helvetica Neue" w:cs="Helvetica Neue"/>
          <w:color w:val="333333"/>
        </w:rPr>
      </w:pPr>
      <w:r>
        <w:br w:type="page"/>
      </w:r>
    </w:p>
    <w:p w14:paraId="00000162" w14:textId="77777777" w:rsidR="00716F1A" w:rsidRDefault="00594DD2" w:rsidP="00C43D16">
      <w:pPr>
        <w:pStyle w:val="Heading2"/>
        <w:numPr>
          <w:ilvl w:val="0"/>
          <w:numId w:val="0"/>
        </w:numPr>
      </w:pPr>
      <w:bookmarkStart w:id="24" w:name="_Toc44081925"/>
      <w:r>
        <w:lastRenderedPageBreak/>
        <w:t>Worksheet 4: Intermediate CA Certificate</w:t>
      </w:r>
      <w:bookmarkEnd w:id="24"/>
    </w:p>
    <w:tbl>
      <w:tblPr>
        <w:tblStyle w:val="af4"/>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33"/>
        <w:gridCol w:w="7311"/>
      </w:tblGrid>
      <w:tr w:rsidR="00716F1A" w14:paraId="6B1EB70E" w14:textId="77777777">
        <w:tc>
          <w:tcPr>
            <w:tcW w:w="2033" w:type="dxa"/>
            <w:shd w:val="clear" w:color="auto" w:fill="FFFFFF"/>
            <w:tcMar>
              <w:top w:w="120" w:type="dxa"/>
              <w:left w:w="120" w:type="dxa"/>
              <w:bottom w:w="120" w:type="dxa"/>
              <w:right w:w="120" w:type="dxa"/>
            </w:tcMar>
            <w:vAlign w:val="bottom"/>
          </w:tcPr>
          <w:p w14:paraId="00000163" w14:textId="77777777" w:rsidR="00716F1A" w:rsidRDefault="00594DD2">
            <w:pPr>
              <w:widowControl/>
              <w:rPr>
                <w:sz w:val="19"/>
                <w:szCs w:val="19"/>
              </w:rPr>
            </w:pPr>
            <w:r>
              <w:rPr>
                <w:rFonts w:ascii="Helvetica Neue" w:eastAsia="Helvetica Neue" w:hAnsi="Helvetica Neue" w:cs="Helvetica Neue"/>
                <w:b/>
                <w:color w:val="333333"/>
                <w:sz w:val="19"/>
                <w:szCs w:val="19"/>
              </w:rPr>
              <w:t>Field</w:t>
            </w:r>
          </w:p>
        </w:tc>
        <w:tc>
          <w:tcPr>
            <w:tcW w:w="7311" w:type="dxa"/>
            <w:shd w:val="clear" w:color="auto" w:fill="FFFFFF"/>
            <w:tcMar>
              <w:top w:w="120" w:type="dxa"/>
              <w:left w:w="120" w:type="dxa"/>
              <w:bottom w:w="120" w:type="dxa"/>
              <w:right w:w="120" w:type="dxa"/>
            </w:tcMar>
            <w:vAlign w:val="bottom"/>
          </w:tcPr>
          <w:p w14:paraId="00000164" w14:textId="77777777" w:rsidR="00716F1A" w:rsidRDefault="00594DD2">
            <w:pPr>
              <w:widowControl/>
              <w:rPr>
                <w:sz w:val="19"/>
                <w:szCs w:val="19"/>
              </w:rPr>
            </w:pPr>
            <w:r>
              <w:rPr>
                <w:rFonts w:ascii="Helvetica Neue" w:eastAsia="Helvetica Neue" w:hAnsi="Helvetica Neue" w:cs="Helvetica Neue"/>
                <w:b/>
                <w:color w:val="333333"/>
                <w:sz w:val="19"/>
                <w:szCs w:val="19"/>
              </w:rPr>
              <w:t>Content</w:t>
            </w:r>
          </w:p>
        </w:tc>
      </w:tr>
      <w:tr w:rsidR="00716F1A" w14:paraId="146184DB" w14:textId="77777777">
        <w:tc>
          <w:tcPr>
            <w:tcW w:w="2033" w:type="dxa"/>
            <w:shd w:val="clear" w:color="auto" w:fill="F9F9F9"/>
            <w:tcMar>
              <w:top w:w="120" w:type="dxa"/>
              <w:left w:w="120" w:type="dxa"/>
              <w:bottom w:w="120" w:type="dxa"/>
              <w:right w:w="120" w:type="dxa"/>
            </w:tcMar>
          </w:tcPr>
          <w:p w14:paraId="00000165" w14:textId="77777777" w:rsidR="00716F1A" w:rsidRDefault="00594DD2">
            <w:pPr>
              <w:widowControl/>
              <w:rPr>
                <w:sz w:val="19"/>
                <w:szCs w:val="19"/>
              </w:rPr>
            </w:pPr>
            <w:r>
              <w:rPr>
                <w:rFonts w:ascii="Helvetica Neue" w:eastAsia="Helvetica Neue" w:hAnsi="Helvetica Neue" w:cs="Helvetica Neue"/>
                <w:b/>
                <w:color w:val="333333"/>
                <w:sz w:val="19"/>
                <w:szCs w:val="19"/>
              </w:rPr>
              <w:t>Version</w:t>
            </w:r>
          </w:p>
        </w:tc>
        <w:tc>
          <w:tcPr>
            <w:tcW w:w="7311" w:type="dxa"/>
            <w:shd w:val="clear" w:color="auto" w:fill="F9F9F9"/>
            <w:tcMar>
              <w:top w:w="120" w:type="dxa"/>
              <w:left w:w="120" w:type="dxa"/>
              <w:bottom w:w="120" w:type="dxa"/>
              <w:right w:w="120" w:type="dxa"/>
            </w:tcMar>
          </w:tcPr>
          <w:p w14:paraId="00000166" w14:textId="77777777" w:rsidR="00716F1A" w:rsidRDefault="00594DD2">
            <w:pPr>
              <w:widowControl/>
              <w:rPr>
                <w:sz w:val="19"/>
                <w:szCs w:val="19"/>
              </w:rPr>
            </w:pPr>
            <w:r>
              <w:rPr>
                <w:sz w:val="19"/>
                <w:szCs w:val="19"/>
              </w:rPr>
              <w:t>Integer Value of 2 for Version 3 certificate</w:t>
            </w:r>
          </w:p>
        </w:tc>
      </w:tr>
      <w:tr w:rsidR="00716F1A" w14:paraId="7C328744" w14:textId="77777777">
        <w:tc>
          <w:tcPr>
            <w:tcW w:w="2033" w:type="dxa"/>
            <w:shd w:val="clear" w:color="auto" w:fill="FFFFFF"/>
            <w:tcMar>
              <w:top w:w="120" w:type="dxa"/>
              <w:left w:w="120" w:type="dxa"/>
              <w:bottom w:w="120" w:type="dxa"/>
              <w:right w:w="120" w:type="dxa"/>
            </w:tcMar>
          </w:tcPr>
          <w:p w14:paraId="00000167" w14:textId="77777777" w:rsidR="00716F1A" w:rsidRDefault="00594DD2">
            <w:pPr>
              <w:widowControl/>
              <w:rPr>
                <w:sz w:val="19"/>
                <w:szCs w:val="19"/>
              </w:rPr>
            </w:pPr>
            <w:r>
              <w:rPr>
                <w:rFonts w:ascii="Helvetica Neue" w:eastAsia="Helvetica Neue" w:hAnsi="Helvetica Neue" w:cs="Helvetica Neue"/>
                <w:b/>
                <w:color w:val="333333"/>
                <w:sz w:val="19"/>
                <w:szCs w:val="19"/>
              </w:rPr>
              <w:t>Serial Number</w:t>
            </w:r>
          </w:p>
        </w:tc>
        <w:tc>
          <w:tcPr>
            <w:tcW w:w="7311" w:type="dxa"/>
            <w:shd w:val="clear" w:color="auto" w:fill="FFFFFF"/>
            <w:tcMar>
              <w:top w:w="120" w:type="dxa"/>
              <w:left w:w="120" w:type="dxa"/>
              <w:bottom w:w="120" w:type="dxa"/>
              <w:right w:w="120" w:type="dxa"/>
            </w:tcMar>
          </w:tcPr>
          <w:p w14:paraId="00000168" w14:textId="77777777" w:rsidR="00716F1A" w:rsidRDefault="00594DD2">
            <w:pPr>
              <w:widowControl/>
              <w:rPr>
                <w:sz w:val="19"/>
                <w:szCs w:val="19"/>
              </w:rPr>
            </w:pPr>
            <w:r>
              <w:rPr>
                <w:sz w:val="19"/>
                <w:szCs w:val="19"/>
              </w:rPr>
              <w:t>Unique positive integer</w:t>
            </w:r>
          </w:p>
        </w:tc>
      </w:tr>
      <w:tr w:rsidR="00716F1A" w14:paraId="397C475F" w14:textId="77777777">
        <w:tc>
          <w:tcPr>
            <w:tcW w:w="2033" w:type="dxa"/>
            <w:shd w:val="clear" w:color="auto" w:fill="F9F9F9"/>
            <w:tcMar>
              <w:top w:w="120" w:type="dxa"/>
              <w:left w:w="120" w:type="dxa"/>
              <w:bottom w:w="120" w:type="dxa"/>
              <w:right w:w="120" w:type="dxa"/>
            </w:tcMar>
          </w:tcPr>
          <w:p w14:paraId="00000169" w14:textId="77777777" w:rsidR="00716F1A" w:rsidRDefault="00594DD2">
            <w:pPr>
              <w:widowControl/>
              <w:rPr>
                <w:sz w:val="19"/>
                <w:szCs w:val="19"/>
              </w:rPr>
            </w:pPr>
            <w:r>
              <w:rPr>
                <w:rFonts w:ascii="Helvetica Neue" w:eastAsia="Helvetica Neue" w:hAnsi="Helvetica Neue" w:cs="Helvetica Neue"/>
                <w:b/>
                <w:color w:val="333333"/>
                <w:sz w:val="19"/>
                <w:szCs w:val="19"/>
              </w:rPr>
              <w:t>Signature Algorithm</w:t>
            </w:r>
          </w:p>
        </w:tc>
        <w:tc>
          <w:tcPr>
            <w:tcW w:w="7311" w:type="dxa"/>
            <w:shd w:val="clear" w:color="auto" w:fill="F9F9F9"/>
            <w:tcMar>
              <w:top w:w="120" w:type="dxa"/>
              <w:left w:w="120" w:type="dxa"/>
              <w:bottom w:w="120" w:type="dxa"/>
              <w:right w:w="120" w:type="dxa"/>
            </w:tcMar>
          </w:tcPr>
          <w:p w14:paraId="0000016A" w14:textId="77777777" w:rsidR="00716F1A" w:rsidRDefault="00594DD2">
            <w:pPr>
              <w:widowControl/>
              <w:rPr>
                <w:sz w:val="19"/>
                <w:szCs w:val="19"/>
              </w:rPr>
            </w:pPr>
            <w:r>
              <w:rPr>
                <w:sz w:val="19"/>
                <w:szCs w:val="19"/>
              </w:rPr>
              <w:t>Choice of the following algorithms:</w:t>
            </w:r>
            <w:r>
              <w:rPr>
                <w:sz w:val="19"/>
                <w:szCs w:val="19"/>
              </w:rPr>
              <w:br/>
              <w:t>    id-RSASSA-PSS (1.2.840.113549.1.1.10)</w:t>
            </w:r>
            <w:r>
              <w:rPr>
                <w:sz w:val="19"/>
                <w:szCs w:val="19"/>
              </w:rPr>
              <w:br/>
              <w:t>    sha256WithRSAEncryption (1.2.840.113549.1.1.11)</w:t>
            </w:r>
            <w:r>
              <w:rPr>
                <w:sz w:val="19"/>
                <w:szCs w:val="19"/>
              </w:rPr>
              <w:br/>
              <w:t>    sha384WithRSAEncryption (1.2.840.113549.1.1.12)</w:t>
            </w:r>
            <w:r>
              <w:rPr>
                <w:sz w:val="19"/>
                <w:szCs w:val="19"/>
              </w:rPr>
              <w:br/>
              <w:t>    sha512WithRSAEncryption (1.2.840.113549.1.1.13)</w:t>
            </w:r>
            <w:r>
              <w:rPr>
                <w:sz w:val="19"/>
                <w:szCs w:val="19"/>
              </w:rPr>
              <w:br/>
              <w:t>    ecdsa-with-Sha256 (1.2.840.10045.4.3.2)</w:t>
            </w:r>
            <w:r>
              <w:rPr>
                <w:sz w:val="19"/>
                <w:szCs w:val="19"/>
              </w:rPr>
              <w:br/>
              <w:t>    ecdsa-with-Sha384 (1.2.840.10045.4.3.3)</w:t>
            </w:r>
            <w:r>
              <w:rPr>
                <w:sz w:val="19"/>
                <w:szCs w:val="19"/>
              </w:rPr>
              <w:br/>
              <w:t>    ecdsa-with-Sha512 (1.2.840.10045.4.3.4)</w:t>
            </w:r>
            <w:r>
              <w:rPr>
                <w:sz w:val="19"/>
                <w:szCs w:val="19"/>
              </w:rPr>
              <w:br/>
            </w:r>
            <w:r>
              <w:rPr>
                <w:sz w:val="19"/>
                <w:szCs w:val="19"/>
              </w:rPr>
              <w:br/>
              <w:t xml:space="preserve">For id-RSASSA-PSS, specify the SHA-256 hash algorithm (2.16.840.1.101.3.4.2.1) as a parameter. For all other RSA </w:t>
            </w:r>
            <w:proofErr w:type="gramStart"/>
            <w:r>
              <w:rPr>
                <w:sz w:val="19"/>
                <w:szCs w:val="19"/>
              </w:rPr>
              <w:t>algorithms</w:t>
            </w:r>
            <w:proofErr w:type="gramEnd"/>
            <w:r>
              <w:rPr>
                <w:sz w:val="19"/>
                <w:szCs w:val="19"/>
              </w:rPr>
              <w:t xml:space="preserve"> the parameters field is NULL.</w:t>
            </w:r>
          </w:p>
        </w:tc>
      </w:tr>
      <w:tr w:rsidR="00716F1A" w14:paraId="6FCAD12A" w14:textId="77777777">
        <w:tc>
          <w:tcPr>
            <w:tcW w:w="2033" w:type="dxa"/>
            <w:shd w:val="clear" w:color="auto" w:fill="FFFFFF"/>
            <w:tcMar>
              <w:top w:w="120" w:type="dxa"/>
              <w:left w:w="120" w:type="dxa"/>
              <w:bottom w:w="120" w:type="dxa"/>
              <w:right w:w="120" w:type="dxa"/>
            </w:tcMar>
          </w:tcPr>
          <w:p w14:paraId="0000016B" w14:textId="77777777" w:rsidR="00716F1A" w:rsidRDefault="00594DD2">
            <w:pPr>
              <w:widowControl/>
              <w:rPr>
                <w:sz w:val="19"/>
                <w:szCs w:val="19"/>
              </w:rPr>
            </w:pPr>
            <w:r>
              <w:rPr>
                <w:rFonts w:ascii="Helvetica Neue" w:eastAsia="Helvetica Neue" w:hAnsi="Helvetica Neue" w:cs="Helvetica Neue"/>
                <w:b/>
                <w:color w:val="333333"/>
                <w:sz w:val="19"/>
                <w:szCs w:val="19"/>
              </w:rPr>
              <w:t>Issuer DN</w:t>
            </w:r>
          </w:p>
        </w:tc>
        <w:tc>
          <w:tcPr>
            <w:tcW w:w="7311" w:type="dxa"/>
            <w:shd w:val="clear" w:color="auto" w:fill="FFFFFF"/>
            <w:tcMar>
              <w:top w:w="120" w:type="dxa"/>
              <w:left w:w="120" w:type="dxa"/>
              <w:bottom w:w="120" w:type="dxa"/>
              <w:right w:w="120" w:type="dxa"/>
            </w:tcMar>
          </w:tcPr>
          <w:p w14:paraId="0000016C" w14:textId="77777777" w:rsidR="00716F1A" w:rsidRDefault="00594DD2">
            <w:pPr>
              <w:widowControl/>
              <w:rPr>
                <w:sz w:val="19"/>
                <w:szCs w:val="19"/>
              </w:rPr>
            </w:pPr>
            <w:r>
              <w:rPr>
                <w:sz w:val="19"/>
                <w:szCs w:val="19"/>
              </w:rPr>
              <w:t>Issuer DN must be encoded exactly as it is encoded in the Subject DN of the issuing CA certificate</w:t>
            </w:r>
          </w:p>
        </w:tc>
      </w:tr>
      <w:tr w:rsidR="00716F1A" w14:paraId="52C7274D" w14:textId="77777777">
        <w:tc>
          <w:tcPr>
            <w:tcW w:w="2033" w:type="dxa"/>
            <w:shd w:val="clear" w:color="auto" w:fill="F9F9F9"/>
            <w:tcMar>
              <w:top w:w="120" w:type="dxa"/>
              <w:left w:w="120" w:type="dxa"/>
              <w:bottom w:w="120" w:type="dxa"/>
              <w:right w:w="120" w:type="dxa"/>
            </w:tcMar>
          </w:tcPr>
          <w:p w14:paraId="0000016D" w14:textId="77777777" w:rsidR="00716F1A" w:rsidRDefault="00594DD2">
            <w:pPr>
              <w:widowControl/>
              <w:rPr>
                <w:sz w:val="19"/>
                <w:szCs w:val="19"/>
              </w:rPr>
            </w:pPr>
            <w:r>
              <w:rPr>
                <w:rFonts w:ascii="Helvetica Neue" w:eastAsia="Helvetica Neue" w:hAnsi="Helvetica Neue" w:cs="Helvetica Neue"/>
                <w:b/>
                <w:color w:val="333333"/>
                <w:sz w:val="19"/>
                <w:szCs w:val="19"/>
              </w:rPr>
              <w:t>Validity Period</w:t>
            </w:r>
          </w:p>
        </w:tc>
        <w:tc>
          <w:tcPr>
            <w:tcW w:w="7311" w:type="dxa"/>
            <w:shd w:val="clear" w:color="auto" w:fill="F9F9F9"/>
            <w:tcMar>
              <w:top w:w="120" w:type="dxa"/>
              <w:left w:w="120" w:type="dxa"/>
              <w:bottom w:w="120" w:type="dxa"/>
              <w:right w:w="120" w:type="dxa"/>
            </w:tcMar>
          </w:tcPr>
          <w:p w14:paraId="0000016E" w14:textId="77777777" w:rsidR="00716F1A" w:rsidRDefault="00594DD2">
            <w:pPr>
              <w:widowControl/>
              <w:rPr>
                <w:sz w:val="19"/>
                <w:szCs w:val="19"/>
              </w:rPr>
            </w:pPr>
            <w:proofErr w:type="spellStart"/>
            <w:r>
              <w:rPr>
                <w:sz w:val="19"/>
                <w:szCs w:val="19"/>
              </w:rPr>
              <w:t>utcTime</w:t>
            </w:r>
            <w:proofErr w:type="spellEnd"/>
            <w:r>
              <w:rPr>
                <w:sz w:val="19"/>
                <w:szCs w:val="19"/>
              </w:rPr>
              <w:t xml:space="preserve"> (YYMMDDHHMMSSZ) for dates up to and including 2049</w:t>
            </w:r>
            <w:r>
              <w:rPr>
                <w:sz w:val="19"/>
                <w:szCs w:val="19"/>
              </w:rPr>
              <w:br/>
            </w:r>
            <w:proofErr w:type="spellStart"/>
            <w:r>
              <w:rPr>
                <w:sz w:val="19"/>
                <w:szCs w:val="19"/>
              </w:rPr>
              <w:t>generalTime</w:t>
            </w:r>
            <w:proofErr w:type="spellEnd"/>
            <w:r>
              <w:rPr>
                <w:sz w:val="19"/>
                <w:szCs w:val="19"/>
              </w:rPr>
              <w:t xml:space="preserve"> (YYYYMMDDHHMMSSZ) for dates after 2049</w:t>
            </w:r>
          </w:p>
        </w:tc>
      </w:tr>
      <w:tr w:rsidR="00716F1A" w14:paraId="3D3B964E" w14:textId="77777777">
        <w:tc>
          <w:tcPr>
            <w:tcW w:w="2033" w:type="dxa"/>
            <w:shd w:val="clear" w:color="auto" w:fill="FFFFFF"/>
            <w:tcMar>
              <w:top w:w="120" w:type="dxa"/>
              <w:left w:w="120" w:type="dxa"/>
              <w:bottom w:w="120" w:type="dxa"/>
              <w:right w:w="120" w:type="dxa"/>
            </w:tcMar>
          </w:tcPr>
          <w:p w14:paraId="0000016F" w14:textId="77777777" w:rsidR="00716F1A" w:rsidRDefault="00594DD2">
            <w:pPr>
              <w:widowControl/>
              <w:rPr>
                <w:sz w:val="19"/>
                <w:szCs w:val="19"/>
              </w:rPr>
            </w:pPr>
            <w:r>
              <w:rPr>
                <w:rFonts w:ascii="Helvetica Neue" w:eastAsia="Helvetica Neue" w:hAnsi="Helvetica Neue" w:cs="Helvetica Neue"/>
                <w:b/>
                <w:color w:val="333333"/>
                <w:sz w:val="19"/>
                <w:szCs w:val="19"/>
              </w:rPr>
              <w:t>Subject DN</w:t>
            </w:r>
          </w:p>
        </w:tc>
        <w:tc>
          <w:tcPr>
            <w:tcW w:w="7311" w:type="dxa"/>
            <w:shd w:val="clear" w:color="auto" w:fill="FFFFFF"/>
            <w:tcMar>
              <w:top w:w="120" w:type="dxa"/>
              <w:left w:w="120" w:type="dxa"/>
              <w:bottom w:w="120" w:type="dxa"/>
              <w:right w:w="120" w:type="dxa"/>
            </w:tcMar>
          </w:tcPr>
          <w:p w14:paraId="00000170" w14:textId="31EEBCE5" w:rsidR="00716F1A" w:rsidRDefault="00594DD2">
            <w:pPr>
              <w:widowControl/>
              <w:rPr>
                <w:sz w:val="19"/>
                <w:szCs w:val="19"/>
              </w:rPr>
            </w:pPr>
            <w:commentRangeStart w:id="25"/>
            <w:r>
              <w:rPr>
                <w:sz w:val="19"/>
                <w:szCs w:val="19"/>
              </w:rPr>
              <w:t>Subject DN must be encoded exactly as it is encoded in the Issuer DN of the certificates and CRLs issued by this CA.</w:t>
            </w:r>
            <w:commentRangeEnd w:id="25"/>
            <w:r w:rsidR="00270392">
              <w:rPr>
                <w:rStyle w:val="CommentReference"/>
              </w:rPr>
              <w:commentReference w:id="25"/>
            </w:r>
          </w:p>
        </w:tc>
      </w:tr>
      <w:tr w:rsidR="00716F1A" w14:paraId="3202064E" w14:textId="77777777">
        <w:tc>
          <w:tcPr>
            <w:tcW w:w="2033" w:type="dxa"/>
            <w:shd w:val="clear" w:color="auto" w:fill="F9F9F9"/>
            <w:tcMar>
              <w:top w:w="120" w:type="dxa"/>
              <w:left w:w="120" w:type="dxa"/>
              <w:bottom w:w="120" w:type="dxa"/>
              <w:right w:w="120" w:type="dxa"/>
            </w:tcMar>
          </w:tcPr>
          <w:p w14:paraId="00000171" w14:textId="77777777" w:rsidR="00716F1A" w:rsidRDefault="00594DD2">
            <w:pPr>
              <w:widowControl/>
              <w:rPr>
                <w:sz w:val="19"/>
                <w:szCs w:val="19"/>
              </w:rPr>
            </w:pPr>
            <w:r>
              <w:rPr>
                <w:rFonts w:ascii="Helvetica Neue" w:eastAsia="Helvetica Neue" w:hAnsi="Helvetica Neue" w:cs="Helvetica Neue"/>
                <w:b/>
                <w:color w:val="333333"/>
                <w:sz w:val="19"/>
                <w:szCs w:val="19"/>
              </w:rPr>
              <w:t>Subject Public Key</w:t>
            </w:r>
          </w:p>
        </w:tc>
        <w:tc>
          <w:tcPr>
            <w:tcW w:w="7311" w:type="dxa"/>
            <w:shd w:val="clear" w:color="auto" w:fill="F9F9F9"/>
            <w:tcMar>
              <w:top w:w="120" w:type="dxa"/>
              <w:left w:w="120" w:type="dxa"/>
              <w:bottom w:w="120" w:type="dxa"/>
              <w:right w:w="120" w:type="dxa"/>
            </w:tcMar>
          </w:tcPr>
          <w:p w14:paraId="00000172" w14:textId="13DBBBCA" w:rsidR="00716F1A" w:rsidRDefault="00594DD2">
            <w:pPr>
              <w:widowControl/>
              <w:rPr>
                <w:sz w:val="19"/>
                <w:szCs w:val="19"/>
              </w:rPr>
            </w:pPr>
            <w:r>
              <w:rPr>
                <w:sz w:val="19"/>
                <w:szCs w:val="19"/>
              </w:rPr>
              <w:t>Must be either RSA or elliptic curve:</w:t>
            </w:r>
            <w:r>
              <w:rPr>
                <w:sz w:val="19"/>
                <w:szCs w:val="19"/>
              </w:rPr>
              <w:br/>
              <w:t>    RSA Encryption (1.2.840.113549.1.1.1)</w:t>
            </w:r>
            <w:r>
              <w:rPr>
                <w:sz w:val="19"/>
                <w:szCs w:val="19"/>
              </w:rPr>
              <w:br/>
              <w:t>    Elliptic Curve (1.2.840.10045.2.1)</w:t>
            </w:r>
            <w:r>
              <w:rPr>
                <w:sz w:val="19"/>
                <w:szCs w:val="19"/>
              </w:rPr>
              <w:br/>
            </w:r>
            <w:r>
              <w:rPr>
                <w:sz w:val="19"/>
                <w:szCs w:val="19"/>
              </w:rPr>
              <w:br/>
              <w:t xml:space="preserve">For RSA, modulus must be 2048, 3072, or 4096 bits and the parameters field is NULL. For EC, public key must be encoded in uncompressed form. </w:t>
            </w:r>
            <w:proofErr w:type="spellStart"/>
            <w:r>
              <w:rPr>
                <w:sz w:val="19"/>
                <w:szCs w:val="19"/>
              </w:rPr>
              <w:t>ECParameters</w:t>
            </w:r>
            <w:proofErr w:type="spellEnd"/>
            <w:r>
              <w:rPr>
                <w:sz w:val="19"/>
                <w:szCs w:val="19"/>
              </w:rPr>
              <w:t xml:space="preserve"> is one of the </w:t>
            </w:r>
            <w:r w:rsidR="008C5054">
              <w:rPr>
                <w:sz w:val="19"/>
                <w:szCs w:val="19"/>
              </w:rPr>
              <w:t>following</w:t>
            </w:r>
            <w:r w:rsidR="007341A8">
              <w:rPr>
                <w:sz w:val="19"/>
                <w:szCs w:val="19"/>
              </w:rPr>
              <w:t xml:space="preserve"> curves</w:t>
            </w:r>
            <w:r>
              <w:rPr>
                <w:sz w:val="19"/>
                <w:szCs w:val="19"/>
              </w:rPr>
              <w:t>:</w:t>
            </w:r>
            <w:r>
              <w:rPr>
                <w:sz w:val="19"/>
                <w:szCs w:val="19"/>
              </w:rPr>
              <w:br/>
              <w:t>    Curve P-256 (1.2.840.10045.3.1.7)</w:t>
            </w:r>
            <w:r>
              <w:rPr>
                <w:sz w:val="19"/>
                <w:szCs w:val="19"/>
              </w:rPr>
              <w:br/>
              <w:t>    Curve P-384 (1.3.132.0.34)</w:t>
            </w:r>
          </w:p>
        </w:tc>
      </w:tr>
      <w:tr w:rsidR="00716F1A" w14:paraId="12B89B41" w14:textId="77777777">
        <w:tc>
          <w:tcPr>
            <w:tcW w:w="2033" w:type="dxa"/>
            <w:shd w:val="clear" w:color="auto" w:fill="FFFFFF"/>
            <w:tcMar>
              <w:top w:w="120" w:type="dxa"/>
              <w:left w:w="120" w:type="dxa"/>
              <w:bottom w:w="120" w:type="dxa"/>
              <w:right w:w="120" w:type="dxa"/>
            </w:tcMar>
          </w:tcPr>
          <w:p w14:paraId="00000173" w14:textId="77777777" w:rsidR="00716F1A" w:rsidRDefault="00594DD2">
            <w:pPr>
              <w:widowControl/>
              <w:rPr>
                <w:sz w:val="19"/>
                <w:szCs w:val="19"/>
              </w:rPr>
            </w:pPr>
            <w:r>
              <w:rPr>
                <w:rFonts w:ascii="Helvetica Neue" w:eastAsia="Helvetica Neue" w:hAnsi="Helvetica Neue" w:cs="Helvetica Neue"/>
                <w:b/>
                <w:color w:val="333333"/>
                <w:sz w:val="19"/>
                <w:szCs w:val="19"/>
              </w:rPr>
              <w:t>Key Usage</w:t>
            </w:r>
          </w:p>
        </w:tc>
        <w:tc>
          <w:tcPr>
            <w:tcW w:w="7311" w:type="dxa"/>
            <w:shd w:val="clear" w:color="auto" w:fill="FFFFFF"/>
            <w:tcMar>
              <w:top w:w="120" w:type="dxa"/>
              <w:left w:w="120" w:type="dxa"/>
              <w:bottom w:w="120" w:type="dxa"/>
              <w:right w:w="120" w:type="dxa"/>
            </w:tcMar>
          </w:tcPr>
          <w:p w14:paraId="00000174" w14:textId="77777777" w:rsidR="00716F1A" w:rsidRDefault="00594DD2">
            <w:pPr>
              <w:widowControl/>
              <w:rPr>
                <w:sz w:val="19"/>
                <w:szCs w:val="19"/>
              </w:rPr>
            </w:pPr>
            <w:r>
              <w:rPr>
                <w:sz w:val="19"/>
                <w:szCs w:val="19"/>
              </w:rPr>
              <w:t>Critical = TRUE</w:t>
            </w:r>
            <w:r>
              <w:rPr>
                <w:sz w:val="19"/>
                <w:szCs w:val="19"/>
              </w:rPr>
              <w:br/>
            </w:r>
            <w:r>
              <w:rPr>
                <w:sz w:val="19"/>
                <w:szCs w:val="19"/>
              </w:rPr>
              <w:br/>
            </w:r>
            <w:proofErr w:type="spellStart"/>
            <w:r>
              <w:rPr>
                <w:sz w:val="19"/>
                <w:szCs w:val="19"/>
              </w:rPr>
              <w:t>keyCertSign</w:t>
            </w:r>
            <w:proofErr w:type="spellEnd"/>
            <w:r>
              <w:rPr>
                <w:sz w:val="19"/>
                <w:szCs w:val="19"/>
              </w:rPr>
              <w:t xml:space="preserve">, </w:t>
            </w:r>
            <w:proofErr w:type="spellStart"/>
            <w:r>
              <w:rPr>
                <w:sz w:val="19"/>
                <w:szCs w:val="19"/>
              </w:rPr>
              <w:t>cRLSign</w:t>
            </w:r>
            <w:proofErr w:type="spellEnd"/>
          </w:p>
        </w:tc>
      </w:tr>
      <w:tr w:rsidR="00716F1A" w14:paraId="4F28D9F0" w14:textId="77777777">
        <w:tc>
          <w:tcPr>
            <w:tcW w:w="2033" w:type="dxa"/>
            <w:shd w:val="clear" w:color="auto" w:fill="F9F9F9"/>
            <w:tcMar>
              <w:top w:w="120" w:type="dxa"/>
              <w:left w:w="120" w:type="dxa"/>
              <w:bottom w:w="120" w:type="dxa"/>
              <w:right w:w="120" w:type="dxa"/>
            </w:tcMar>
          </w:tcPr>
          <w:p w14:paraId="00000175" w14:textId="77777777" w:rsidR="00716F1A" w:rsidRDefault="00594DD2">
            <w:pPr>
              <w:widowControl/>
              <w:rPr>
                <w:sz w:val="19"/>
                <w:szCs w:val="19"/>
              </w:rPr>
            </w:pPr>
            <w:r>
              <w:rPr>
                <w:rFonts w:ascii="Helvetica Neue" w:eastAsia="Helvetica Neue" w:hAnsi="Helvetica Neue" w:cs="Helvetica Neue"/>
                <w:b/>
                <w:color w:val="333333"/>
                <w:sz w:val="19"/>
                <w:szCs w:val="19"/>
              </w:rPr>
              <w:t>Extended Key Usage</w:t>
            </w:r>
            <w:r>
              <w:rPr>
                <w:sz w:val="19"/>
                <w:szCs w:val="19"/>
              </w:rPr>
              <w:br/>
            </w:r>
            <w:r>
              <w:rPr>
                <w:i/>
                <w:sz w:val="19"/>
                <w:szCs w:val="19"/>
              </w:rPr>
              <w:t>(Optional)</w:t>
            </w:r>
          </w:p>
        </w:tc>
        <w:tc>
          <w:tcPr>
            <w:tcW w:w="7311" w:type="dxa"/>
            <w:shd w:val="clear" w:color="auto" w:fill="F9F9F9"/>
            <w:tcMar>
              <w:top w:w="120" w:type="dxa"/>
              <w:left w:w="120" w:type="dxa"/>
              <w:bottom w:w="120" w:type="dxa"/>
              <w:right w:w="120" w:type="dxa"/>
            </w:tcMar>
          </w:tcPr>
          <w:p w14:paraId="00000176" w14:textId="52B81A4A" w:rsidR="00716F1A" w:rsidRDefault="00594DD2">
            <w:pPr>
              <w:widowControl/>
              <w:rPr>
                <w:sz w:val="19"/>
                <w:szCs w:val="19"/>
              </w:rPr>
            </w:pPr>
            <w:r>
              <w:rPr>
                <w:sz w:val="19"/>
                <w:szCs w:val="19"/>
              </w:rPr>
              <w:t>Included if the CA is being restricted to the issuance of specific certificate types.</w:t>
            </w:r>
            <w:r w:rsidR="006369F4">
              <w:rPr>
                <w:sz w:val="19"/>
                <w:szCs w:val="19"/>
              </w:rPr>
              <w:t xml:space="preserve"> This may be required for inclusion in public trust stores.</w:t>
            </w:r>
          </w:p>
        </w:tc>
      </w:tr>
      <w:tr w:rsidR="00716F1A" w14:paraId="6D3DB768" w14:textId="77777777">
        <w:tc>
          <w:tcPr>
            <w:tcW w:w="2033" w:type="dxa"/>
            <w:shd w:val="clear" w:color="auto" w:fill="FFFFFF"/>
            <w:tcMar>
              <w:top w:w="120" w:type="dxa"/>
              <w:left w:w="120" w:type="dxa"/>
              <w:bottom w:w="120" w:type="dxa"/>
              <w:right w:w="120" w:type="dxa"/>
            </w:tcMar>
          </w:tcPr>
          <w:p w14:paraId="00000177" w14:textId="77777777" w:rsidR="00716F1A" w:rsidRDefault="00594DD2">
            <w:pPr>
              <w:widowControl/>
              <w:rPr>
                <w:sz w:val="19"/>
                <w:szCs w:val="19"/>
              </w:rPr>
            </w:pPr>
            <w:r>
              <w:rPr>
                <w:rFonts w:ascii="Helvetica Neue" w:eastAsia="Helvetica Neue" w:hAnsi="Helvetica Neue" w:cs="Helvetica Neue"/>
                <w:b/>
                <w:color w:val="333333"/>
                <w:sz w:val="19"/>
                <w:szCs w:val="19"/>
              </w:rPr>
              <w:t>Basic Constraints</w:t>
            </w:r>
          </w:p>
        </w:tc>
        <w:tc>
          <w:tcPr>
            <w:tcW w:w="7311" w:type="dxa"/>
            <w:shd w:val="clear" w:color="auto" w:fill="FFFFFF"/>
            <w:tcMar>
              <w:top w:w="120" w:type="dxa"/>
              <w:left w:w="120" w:type="dxa"/>
              <w:bottom w:w="120" w:type="dxa"/>
              <w:right w:w="120" w:type="dxa"/>
            </w:tcMar>
          </w:tcPr>
          <w:p w14:paraId="00000178" w14:textId="77777777" w:rsidR="00716F1A" w:rsidRDefault="00594DD2">
            <w:pPr>
              <w:widowControl/>
              <w:rPr>
                <w:sz w:val="19"/>
                <w:szCs w:val="19"/>
              </w:rPr>
            </w:pPr>
            <w:r>
              <w:rPr>
                <w:sz w:val="19"/>
                <w:szCs w:val="19"/>
              </w:rPr>
              <w:t>Critical = TRUE</w:t>
            </w:r>
            <w:r>
              <w:rPr>
                <w:sz w:val="19"/>
                <w:szCs w:val="19"/>
              </w:rPr>
              <w:br/>
            </w:r>
            <w:r>
              <w:rPr>
                <w:sz w:val="19"/>
                <w:szCs w:val="19"/>
              </w:rPr>
              <w:br/>
            </w:r>
            <w:proofErr w:type="spellStart"/>
            <w:proofErr w:type="gramStart"/>
            <w:r>
              <w:rPr>
                <w:sz w:val="19"/>
                <w:szCs w:val="19"/>
              </w:rPr>
              <w:t>cA:TRUE</w:t>
            </w:r>
            <w:proofErr w:type="spellEnd"/>
            <w:proofErr w:type="gramEnd"/>
            <w:r>
              <w:rPr>
                <w:sz w:val="19"/>
                <w:szCs w:val="19"/>
              </w:rPr>
              <w:br/>
              <w:t>If the subject CA issues only subscriber certificates, the path length constraint must be present and set to zero. In all other cases, the use of a path length constraint is optional.</w:t>
            </w:r>
          </w:p>
        </w:tc>
      </w:tr>
      <w:tr w:rsidR="00716F1A" w14:paraId="73B20E35" w14:textId="77777777">
        <w:tc>
          <w:tcPr>
            <w:tcW w:w="2033" w:type="dxa"/>
            <w:shd w:val="clear" w:color="auto" w:fill="F9F9F9"/>
            <w:tcMar>
              <w:top w:w="120" w:type="dxa"/>
              <w:left w:w="120" w:type="dxa"/>
              <w:bottom w:w="120" w:type="dxa"/>
              <w:right w:w="120" w:type="dxa"/>
            </w:tcMar>
          </w:tcPr>
          <w:p w14:paraId="00000179" w14:textId="77777777" w:rsidR="00716F1A" w:rsidRDefault="00594DD2">
            <w:pPr>
              <w:widowControl/>
              <w:rPr>
                <w:sz w:val="19"/>
                <w:szCs w:val="19"/>
              </w:rPr>
            </w:pPr>
            <w:r>
              <w:rPr>
                <w:rFonts w:ascii="Helvetica Neue" w:eastAsia="Helvetica Neue" w:hAnsi="Helvetica Neue" w:cs="Helvetica Neue"/>
                <w:b/>
                <w:color w:val="333333"/>
                <w:sz w:val="19"/>
                <w:szCs w:val="19"/>
              </w:rPr>
              <w:t>Subject Key Identifier</w:t>
            </w:r>
          </w:p>
        </w:tc>
        <w:tc>
          <w:tcPr>
            <w:tcW w:w="7311" w:type="dxa"/>
            <w:shd w:val="clear" w:color="auto" w:fill="F9F9F9"/>
            <w:tcMar>
              <w:top w:w="120" w:type="dxa"/>
              <w:left w:w="120" w:type="dxa"/>
              <w:bottom w:w="120" w:type="dxa"/>
              <w:right w:w="120" w:type="dxa"/>
            </w:tcMar>
          </w:tcPr>
          <w:p w14:paraId="0000017A" w14:textId="77777777" w:rsidR="00716F1A" w:rsidRDefault="00594DD2">
            <w:pPr>
              <w:widowControl/>
              <w:rPr>
                <w:sz w:val="19"/>
                <w:szCs w:val="19"/>
              </w:rPr>
            </w:pPr>
            <w:r>
              <w:rPr>
                <w:sz w:val="19"/>
                <w:szCs w:val="19"/>
              </w:rPr>
              <w:t>Identical to value in the Authority Key Identifier extension of the certificates issued by this CA. Derived using a cryptographic hash of the public key.</w:t>
            </w:r>
          </w:p>
        </w:tc>
      </w:tr>
      <w:tr w:rsidR="00716F1A" w14:paraId="10D80A28" w14:textId="77777777">
        <w:tc>
          <w:tcPr>
            <w:tcW w:w="2033" w:type="dxa"/>
            <w:shd w:val="clear" w:color="auto" w:fill="FFFFFF"/>
            <w:tcMar>
              <w:top w:w="120" w:type="dxa"/>
              <w:left w:w="120" w:type="dxa"/>
              <w:bottom w:w="120" w:type="dxa"/>
              <w:right w:w="120" w:type="dxa"/>
            </w:tcMar>
          </w:tcPr>
          <w:p w14:paraId="0000017B" w14:textId="77777777" w:rsidR="00716F1A" w:rsidRDefault="00594DD2">
            <w:pPr>
              <w:widowControl/>
              <w:rPr>
                <w:sz w:val="19"/>
                <w:szCs w:val="19"/>
              </w:rPr>
            </w:pPr>
            <w:r>
              <w:rPr>
                <w:rFonts w:ascii="Helvetica Neue" w:eastAsia="Helvetica Neue" w:hAnsi="Helvetica Neue" w:cs="Helvetica Neue"/>
                <w:b/>
                <w:color w:val="333333"/>
                <w:sz w:val="19"/>
                <w:szCs w:val="19"/>
              </w:rPr>
              <w:lastRenderedPageBreak/>
              <w:t>Authority Key Identifier</w:t>
            </w:r>
          </w:p>
        </w:tc>
        <w:tc>
          <w:tcPr>
            <w:tcW w:w="7311" w:type="dxa"/>
            <w:shd w:val="clear" w:color="auto" w:fill="FFFFFF"/>
            <w:tcMar>
              <w:top w:w="120" w:type="dxa"/>
              <w:left w:w="120" w:type="dxa"/>
              <w:bottom w:w="120" w:type="dxa"/>
              <w:right w:w="120" w:type="dxa"/>
            </w:tcMar>
          </w:tcPr>
          <w:p w14:paraId="0000017C" w14:textId="77777777" w:rsidR="00716F1A" w:rsidRDefault="00594DD2">
            <w:pPr>
              <w:widowControl/>
              <w:rPr>
                <w:sz w:val="19"/>
                <w:szCs w:val="19"/>
              </w:rPr>
            </w:pPr>
            <w:r>
              <w:rPr>
                <w:sz w:val="19"/>
                <w:szCs w:val="19"/>
              </w:rPr>
              <w:t xml:space="preserve">Identical to Subject Key Identifier in the issuing CA certificate. </w:t>
            </w:r>
            <w:proofErr w:type="spellStart"/>
            <w:r>
              <w:rPr>
                <w:sz w:val="19"/>
                <w:szCs w:val="19"/>
              </w:rPr>
              <w:t>authorityCertIssuer</w:t>
            </w:r>
            <w:proofErr w:type="spellEnd"/>
            <w:r>
              <w:rPr>
                <w:sz w:val="19"/>
                <w:szCs w:val="19"/>
              </w:rPr>
              <w:t xml:space="preserve"> and </w:t>
            </w:r>
            <w:proofErr w:type="spellStart"/>
            <w:r>
              <w:rPr>
                <w:sz w:val="19"/>
                <w:szCs w:val="19"/>
              </w:rPr>
              <w:t>authorityCertSerialNumber</w:t>
            </w:r>
            <w:proofErr w:type="spellEnd"/>
            <w:r>
              <w:rPr>
                <w:sz w:val="19"/>
                <w:szCs w:val="19"/>
              </w:rPr>
              <w:t xml:space="preserve"> must not be populated.</w:t>
            </w:r>
          </w:p>
        </w:tc>
      </w:tr>
      <w:tr w:rsidR="00716F1A" w14:paraId="4B0A6098" w14:textId="77777777">
        <w:tc>
          <w:tcPr>
            <w:tcW w:w="2033" w:type="dxa"/>
            <w:shd w:val="clear" w:color="auto" w:fill="F9F9F9"/>
            <w:tcMar>
              <w:top w:w="120" w:type="dxa"/>
              <w:left w:w="120" w:type="dxa"/>
              <w:bottom w:w="120" w:type="dxa"/>
              <w:right w:w="120" w:type="dxa"/>
            </w:tcMar>
          </w:tcPr>
          <w:p w14:paraId="0000017D" w14:textId="6FBFEE60" w:rsidR="00716F1A" w:rsidRDefault="004C6F88">
            <w:pPr>
              <w:widowControl/>
              <w:rPr>
                <w:sz w:val="19"/>
                <w:szCs w:val="19"/>
              </w:rPr>
            </w:pPr>
            <w:r>
              <w:rPr>
                <w:rFonts w:ascii="Helvetica Neue" w:eastAsia="Helvetica Neue" w:hAnsi="Helvetica Neue" w:cs="Helvetica Neue"/>
                <w:b/>
                <w:color w:val="333333"/>
                <w:sz w:val="19"/>
                <w:szCs w:val="19"/>
              </w:rPr>
              <w:t>Subject Alternative Name</w:t>
            </w:r>
            <w:r w:rsidR="00594DD2">
              <w:rPr>
                <w:sz w:val="19"/>
                <w:szCs w:val="19"/>
              </w:rPr>
              <w:br/>
            </w:r>
            <w:r w:rsidR="00594DD2">
              <w:rPr>
                <w:i/>
                <w:sz w:val="19"/>
                <w:szCs w:val="19"/>
              </w:rPr>
              <w:t>(Optional)</w:t>
            </w:r>
          </w:p>
        </w:tc>
        <w:tc>
          <w:tcPr>
            <w:tcW w:w="7311" w:type="dxa"/>
            <w:shd w:val="clear" w:color="auto" w:fill="F9F9F9"/>
            <w:tcMar>
              <w:top w:w="120" w:type="dxa"/>
              <w:left w:w="120" w:type="dxa"/>
              <w:bottom w:w="120" w:type="dxa"/>
              <w:right w:w="120" w:type="dxa"/>
            </w:tcMar>
          </w:tcPr>
          <w:p w14:paraId="0000017E" w14:textId="77777777" w:rsidR="00716F1A" w:rsidRDefault="00594DD2">
            <w:pPr>
              <w:widowControl/>
              <w:rPr>
                <w:sz w:val="19"/>
                <w:szCs w:val="19"/>
              </w:rPr>
            </w:pPr>
            <w:proofErr w:type="spellStart"/>
            <w:r>
              <w:rPr>
                <w:sz w:val="19"/>
                <w:szCs w:val="19"/>
              </w:rPr>
              <w:t>directoryName</w:t>
            </w:r>
            <w:proofErr w:type="spellEnd"/>
            <w:r>
              <w:rPr>
                <w:sz w:val="19"/>
                <w:szCs w:val="19"/>
              </w:rPr>
              <w:t xml:space="preserve"> may be included to support local requirements</w:t>
            </w:r>
          </w:p>
        </w:tc>
      </w:tr>
      <w:tr w:rsidR="00716F1A" w14:paraId="68288CAB" w14:textId="77777777">
        <w:tc>
          <w:tcPr>
            <w:tcW w:w="2033" w:type="dxa"/>
            <w:shd w:val="clear" w:color="auto" w:fill="FFFFFF"/>
            <w:tcMar>
              <w:top w:w="120" w:type="dxa"/>
              <w:left w:w="120" w:type="dxa"/>
              <w:bottom w:w="120" w:type="dxa"/>
              <w:right w:w="120" w:type="dxa"/>
            </w:tcMar>
          </w:tcPr>
          <w:p w14:paraId="0000017F" w14:textId="77777777" w:rsidR="00716F1A" w:rsidRDefault="00594DD2">
            <w:pPr>
              <w:widowControl/>
              <w:rPr>
                <w:sz w:val="19"/>
                <w:szCs w:val="19"/>
              </w:rPr>
            </w:pPr>
            <w:commentRangeStart w:id="26"/>
            <w:r>
              <w:rPr>
                <w:rFonts w:ascii="Helvetica Neue" w:eastAsia="Helvetica Neue" w:hAnsi="Helvetica Neue" w:cs="Helvetica Neue"/>
                <w:b/>
                <w:color w:val="333333"/>
                <w:sz w:val="19"/>
                <w:szCs w:val="19"/>
              </w:rPr>
              <w:t>Subject Information Access</w:t>
            </w:r>
          </w:p>
        </w:tc>
        <w:tc>
          <w:tcPr>
            <w:tcW w:w="7311" w:type="dxa"/>
            <w:shd w:val="clear" w:color="auto" w:fill="FFFFFF"/>
            <w:tcMar>
              <w:top w:w="120" w:type="dxa"/>
              <w:left w:w="120" w:type="dxa"/>
              <w:bottom w:w="120" w:type="dxa"/>
              <w:right w:w="120" w:type="dxa"/>
            </w:tcMar>
          </w:tcPr>
          <w:p w14:paraId="00000180" w14:textId="77777777" w:rsidR="00716F1A" w:rsidRDefault="00594DD2">
            <w:pPr>
              <w:widowControl/>
              <w:rPr>
                <w:b/>
                <w:sz w:val="19"/>
                <w:szCs w:val="19"/>
              </w:rPr>
            </w:pPr>
            <w:r>
              <w:rPr>
                <w:sz w:val="19"/>
                <w:szCs w:val="19"/>
              </w:rPr>
              <w:t>id-ad-</w:t>
            </w:r>
            <w:proofErr w:type="spellStart"/>
            <w:r>
              <w:rPr>
                <w:sz w:val="19"/>
                <w:szCs w:val="19"/>
              </w:rPr>
              <w:t>caRepository</w:t>
            </w:r>
            <w:proofErr w:type="spellEnd"/>
            <w:r>
              <w:rPr>
                <w:sz w:val="19"/>
                <w:szCs w:val="19"/>
              </w:rPr>
              <w:t xml:space="preserve"> (1.3.6.1.5.5.7.48.5) containing an HTTP URI pointing to a file that has an extension </w:t>
            </w:r>
            <w:proofErr w:type="gramStart"/>
            <w:r>
              <w:rPr>
                <w:sz w:val="19"/>
                <w:szCs w:val="19"/>
              </w:rPr>
              <w:t>of .p</w:t>
            </w:r>
            <w:proofErr w:type="gramEnd"/>
            <w:r>
              <w:rPr>
                <w:sz w:val="19"/>
                <w:szCs w:val="19"/>
              </w:rPr>
              <w:t>7c. The file is a certs-only Cryptographic Message Syntax file (RFC 5751) that includes valid CA certificates issued by the subject CA.</w:t>
            </w:r>
            <w:r>
              <w:rPr>
                <w:sz w:val="19"/>
                <w:szCs w:val="19"/>
              </w:rPr>
              <w:br/>
            </w:r>
            <w:r>
              <w:rPr>
                <w:sz w:val="19"/>
                <w:szCs w:val="19"/>
              </w:rPr>
              <w:br/>
              <w:t>If the certificate asserts a path length constraint of zero in Basic Constraints, this extension may be omitted. See Section 5.3.</w:t>
            </w:r>
            <w:commentRangeEnd w:id="26"/>
            <w:r w:rsidR="00270392">
              <w:rPr>
                <w:rStyle w:val="CommentReference"/>
              </w:rPr>
              <w:commentReference w:id="26"/>
            </w:r>
          </w:p>
        </w:tc>
      </w:tr>
      <w:tr w:rsidR="00716F1A" w14:paraId="76A97A13" w14:textId="77777777">
        <w:tc>
          <w:tcPr>
            <w:tcW w:w="2033" w:type="dxa"/>
            <w:shd w:val="clear" w:color="auto" w:fill="F9F9F9"/>
            <w:tcMar>
              <w:top w:w="120" w:type="dxa"/>
              <w:left w:w="120" w:type="dxa"/>
              <w:bottom w:w="120" w:type="dxa"/>
              <w:right w:w="120" w:type="dxa"/>
            </w:tcMar>
          </w:tcPr>
          <w:p w14:paraId="00000181" w14:textId="77777777" w:rsidR="00716F1A" w:rsidRDefault="00594DD2">
            <w:pPr>
              <w:widowControl/>
              <w:rPr>
                <w:sz w:val="19"/>
                <w:szCs w:val="19"/>
              </w:rPr>
            </w:pPr>
            <w:r>
              <w:rPr>
                <w:rFonts w:ascii="Helvetica Neue" w:eastAsia="Helvetica Neue" w:hAnsi="Helvetica Neue" w:cs="Helvetica Neue"/>
                <w:b/>
                <w:color w:val="333333"/>
                <w:sz w:val="19"/>
                <w:szCs w:val="19"/>
              </w:rPr>
              <w:t>CRL Distribution Points</w:t>
            </w:r>
          </w:p>
        </w:tc>
        <w:tc>
          <w:tcPr>
            <w:tcW w:w="7311" w:type="dxa"/>
            <w:shd w:val="clear" w:color="auto" w:fill="F9F9F9"/>
            <w:tcMar>
              <w:top w:w="120" w:type="dxa"/>
              <w:left w:w="120" w:type="dxa"/>
              <w:bottom w:w="120" w:type="dxa"/>
              <w:right w:w="120" w:type="dxa"/>
            </w:tcMar>
          </w:tcPr>
          <w:p w14:paraId="00000182" w14:textId="77777777" w:rsidR="00716F1A" w:rsidRDefault="00594DD2">
            <w:pPr>
              <w:widowControl/>
              <w:rPr>
                <w:sz w:val="19"/>
                <w:szCs w:val="19"/>
              </w:rPr>
            </w:pPr>
            <w:r>
              <w:rPr>
                <w:sz w:val="19"/>
                <w:szCs w:val="19"/>
              </w:rPr>
              <w:t xml:space="preserve">Must contain at least one HTTP URI pointing to a full and complete CRL. The reasons and </w:t>
            </w:r>
            <w:proofErr w:type="spellStart"/>
            <w:r>
              <w:rPr>
                <w:sz w:val="19"/>
                <w:szCs w:val="19"/>
              </w:rPr>
              <w:t>cRLIssuer</w:t>
            </w:r>
            <w:proofErr w:type="spellEnd"/>
            <w:r>
              <w:rPr>
                <w:sz w:val="19"/>
                <w:szCs w:val="19"/>
              </w:rPr>
              <w:t xml:space="preserve"> fields must be omitted. An LDAP URI or Directory Name may also be included, but these must appear after the HTTP URI. See Section 5.1.</w:t>
            </w:r>
          </w:p>
        </w:tc>
      </w:tr>
      <w:tr w:rsidR="00716F1A" w14:paraId="5EBD11B4" w14:textId="77777777">
        <w:tc>
          <w:tcPr>
            <w:tcW w:w="2033" w:type="dxa"/>
            <w:shd w:val="clear" w:color="auto" w:fill="FFFFFF"/>
            <w:tcMar>
              <w:top w:w="120" w:type="dxa"/>
              <w:left w:w="120" w:type="dxa"/>
              <w:bottom w:w="120" w:type="dxa"/>
              <w:right w:w="120" w:type="dxa"/>
            </w:tcMar>
          </w:tcPr>
          <w:p w14:paraId="00000183" w14:textId="77777777" w:rsidR="00716F1A" w:rsidRDefault="00594DD2">
            <w:pPr>
              <w:widowControl/>
              <w:rPr>
                <w:sz w:val="19"/>
                <w:szCs w:val="19"/>
              </w:rPr>
            </w:pPr>
            <w:r>
              <w:rPr>
                <w:rFonts w:ascii="Helvetica Neue" w:eastAsia="Helvetica Neue" w:hAnsi="Helvetica Neue" w:cs="Helvetica Neue"/>
                <w:b/>
                <w:color w:val="333333"/>
                <w:sz w:val="19"/>
                <w:szCs w:val="19"/>
              </w:rPr>
              <w:t>Authority Information Access</w:t>
            </w:r>
          </w:p>
        </w:tc>
        <w:tc>
          <w:tcPr>
            <w:tcW w:w="7311" w:type="dxa"/>
            <w:shd w:val="clear" w:color="auto" w:fill="FFFFFF"/>
            <w:tcMar>
              <w:top w:w="120" w:type="dxa"/>
              <w:left w:w="120" w:type="dxa"/>
              <w:bottom w:w="120" w:type="dxa"/>
              <w:right w:w="120" w:type="dxa"/>
            </w:tcMar>
          </w:tcPr>
          <w:p w14:paraId="00000184" w14:textId="77777777" w:rsidR="00716F1A" w:rsidRDefault="00594DD2">
            <w:pPr>
              <w:widowControl/>
              <w:rPr>
                <w:sz w:val="19"/>
                <w:szCs w:val="19"/>
              </w:rPr>
            </w:pPr>
            <w:r>
              <w:rPr>
                <w:sz w:val="19"/>
                <w:szCs w:val="19"/>
              </w:rPr>
              <w:t>Must include the id-ad-</w:t>
            </w:r>
            <w:proofErr w:type="spellStart"/>
            <w:r>
              <w:rPr>
                <w:sz w:val="19"/>
                <w:szCs w:val="19"/>
              </w:rPr>
              <w:t>caIssuers</w:t>
            </w:r>
            <w:proofErr w:type="spellEnd"/>
            <w:r>
              <w:rPr>
                <w:sz w:val="19"/>
                <w:szCs w:val="19"/>
              </w:rPr>
              <w:t xml:space="preserve"> access method containing an HTTP URI pointing to either:</w:t>
            </w:r>
            <w:r>
              <w:rPr>
                <w:sz w:val="19"/>
                <w:szCs w:val="19"/>
              </w:rPr>
              <w:br/>
              <w:t>a certs-only Cryptographic Message Syntax file (RFC 8551) with an extension of .p7c, or,</w:t>
            </w:r>
            <w:r>
              <w:rPr>
                <w:sz w:val="19"/>
                <w:szCs w:val="19"/>
              </w:rPr>
              <w:br/>
              <w:t>(discouraged) a single DER encoded certificate that has an extension of .</w:t>
            </w:r>
            <w:proofErr w:type="spellStart"/>
            <w:r>
              <w:rPr>
                <w:sz w:val="19"/>
                <w:szCs w:val="19"/>
              </w:rPr>
              <w:t>cer</w:t>
            </w:r>
            <w:proofErr w:type="spellEnd"/>
            <w:r>
              <w:rPr>
                <w:sz w:val="19"/>
                <w:szCs w:val="19"/>
              </w:rPr>
              <w:t xml:space="preserve"> (RFC 2585)</w:t>
            </w:r>
            <w:r>
              <w:rPr>
                <w:sz w:val="19"/>
                <w:szCs w:val="19"/>
              </w:rPr>
              <w:br/>
            </w:r>
            <w:r>
              <w:rPr>
                <w:sz w:val="19"/>
                <w:szCs w:val="19"/>
              </w:rPr>
              <w:br/>
              <w:t>The OCSP access method may be included if status information for this certificate is available via OCSP. The access location must specify the location of the HTTP accessible OCSP server. See Section 5.2.</w:t>
            </w:r>
          </w:p>
        </w:tc>
      </w:tr>
      <w:tr w:rsidR="00716F1A" w14:paraId="165D0853" w14:textId="77777777">
        <w:tc>
          <w:tcPr>
            <w:tcW w:w="2033" w:type="dxa"/>
            <w:shd w:val="clear" w:color="auto" w:fill="F9F9F9"/>
            <w:tcMar>
              <w:top w:w="120" w:type="dxa"/>
              <w:left w:w="120" w:type="dxa"/>
              <w:bottom w:w="120" w:type="dxa"/>
              <w:right w:w="120" w:type="dxa"/>
            </w:tcMar>
          </w:tcPr>
          <w:p w14:paraId="00000185" w14:textId="77777777" w:rsidR="00716F1A" w:rsidRDefault="00594DD2">
            <w:pPr>
              <w:widowControl/>
              <w:rPr>
                <w:sz w:val="19"/>
                <w:szCs w:val="19"/>
              </w:rPr>
            </w:pPr>
            <w:r>
              <w:rPr>
                <w:rFonts w:ascii="Helvetica Neue" w:eastAsia="Helvetica Neue" w:hAnsi="Helvetica Neue" w:cs="Helvetica Neue"/>
                <w:b/>
                <w:color w:val="333333"/>
                <w:sz w:val="19"/>
                <w:szCs w:val="19"/>
              </w:rPr>
              <w:t>Certificate Policies</w:t>
            </w:r>
          </w:p>
        </w:tc>
        <w:tc>
          <w:tcPr>
            <w:tcW w:w="7311" w:type="dxa"/>
            <w:shd w:val="clear" w:color="auto" w:fill="F9F9F9"/>
            <w:tcMar>
              <w:top w:w="120" w:type="dxa"/>
              <w:left w:w="120" w:type="dxa"/>
              <w:bottom w:w="120" w:type="dxa"/>
              <w:right w:w="120" w:type="dxa"/>
            </w:tcMar>
          </w:tcPr>
          <w:p w14:paraId="00000186" w14:textId="33F485FB" w:rsidR="00270392" w:rsidRDefault="00594DD2" w:rsidP="00270392">
            <w:pPr>
              <w:widowControl/>
              <w:rPr>
                <w:sz w:val="19"/>
                <w:szCs w:val="19"/>
              </w:rPr>
            </w:pPr>
            <w:r>
              <w:rPr>
                <w:sz w:val="19"/>
                <w:szCs w:val="19"/>
              </w:rPr>
              <w:t>One or more of the following policies must be asserted:</w:t>
            </w:r>
            <w:r>
              <w:rPr>
                <w:sz w:val="19"/>
                <w:szCs w:val="19"/>
              </w:rPr>
              <w:br/>
              <w:t>   </w:t>
            </w:r>
          </w:p>
          <w:p w14:paraId="00000189" w14:textId="46C4C613" w:rsidR="00716F1A" w:rsidRDefault="00594DD2">
            <w:pPr>
              <w:widowControl/>
              <w:rPr>
                <w:sz w:val="19"/>
                <w:szCs w:val="19"/>
              </w:rPr>
            </w:pPr>
            <w:r>
              <w:rPr>
                <w:sz w:val="19"/>
                <w:szCs w:val="19"/>
              </w:rPr>
              <w:br/>
            </w:r>
            <w:r>
              <w:rPr>
                <w:sz w:val="19"/>
                <w:szCs w:val="19"/>
              </w:rPr>
              <w:br/>
              <w:t>Additional applicable specific policies may be asserted.</w:t>
            </w:r>
          </w:p>
        </w:tc>
      </w:tr>
      <w:tr w:rsidR="00716F1A" w14:paraId="0A151B24" w14:textId="77777777">
        <w:tc>
          <w:tcPr>
            <w:tcW w:w="2033" w:type="dxa"/>
            <w:shd w:val="clear" w:color="auto" w:fill="FFFFFF"/>
            <w:tcMar>
              <w:top w:w="120" w:type="dxa"/>
              <w:left w:w="120" w:type="dxa"/>
              <w:bottom w:w="120" w:type="dxa"/>
              <w:right w:w="120" w:type="dxa"/>
            </w:tcMar>
          </w:tcPr>
          <w:p w14:paraId="0000018A" w14:textId="77777777" w:rsidR="00716F1A" w:rsidRDefault="00594DD2">
            <w:pPr>
              <w:widowControl/>
              <w:rPr>
                <w:sz w:val="19"/>
                <w:szCs w:val="19"/>
              </w:rPr>
            </w:pPr>
            <w:commentRangeStart w:id="27"/>
            <w:r>
              <w:rPr>
                <w:rFonts w:ascii="Helvetica Neue" w:eastAsia="Helvetica Neue" w:hAnsi="Helvetica Neue" w:cs="Helvetica Neue"/>
                <w:b/>
                <w:color w:val="333333"/>
                <w:sz w:val="19"/>
                <w:szCs w:val="19"/>
              </w:rPr>
              <w:t>Policy Constraints</w:t>
            </w:r>
            <w:r>
              <w:rPr>
                <w:sz w:val="19"/>
                <w:szCs w:val="19"/>
              </w:rPr>
              <w:br/>
            </w:r>
            <w:r>
              <w:rPr>
                <w:i/>
                <w:sz w:val="19"/>
                <w:szCs w:val="19"/>
              </w:rPr>
              <w:t>(Optional)</w:t>
            </w:r>
          </w:p>
        </w:tc>
        <w:tc>
          <w:tcPr>
            <w:tcW w:w="7311" w:type="dxa"/>
            <w:shd w:val="clear" w:color="auto" w:fill="FFFFFF"/>
            <w:tcMar>
              <w:top w:w="120" w:type="dxa"/>
              <w:left w:w="120" w:type="dxa"/>
              <w:bottom w:w="120" w:type="dxa"/>
              <w:right w:w="120" w:type="dxa"/>
            </w:tcMar>
          </w:tcPr>
          <w:p w14:paraId="0000018B" w14:textId="3128C958" w:rsidR="00716F1A" w:rsidRDefault="00594DD2">
            <w:pPr>
              <w:widowControl/>
              <w:rPr>
                <w:sz w:val="19"/>
                <w:szCs w:val="19"/>
              </w:rPr>
            </w:pPr>
            <w:r>
              <w:rPr>
                <w:sz w:val="19"/>
                <w:szCs w:val="19"/>
              </w:rPr>
              <w:t xml:space="preserve">Critical = </w:t>
            </w:r>
            <w:r w:rsidR="008C5054">
              <w:rPr>
                <w:sz w:val="19"/>
                <w:szCs w:val="19"/>
              </w:rPr>
              <w:t>FALSE</w:t>
            </w:r>
            <w:r>
              <w:rPr>
                <w:sz w:val="19"/>
                <w:szCs w:val="19"/>
              </w:rPr>
              <w:br/>
            </w:r>
            <w:r>
              <w:rPr>
                <w:sz w:val="19"/>
                <w:szCs w:val="19"/>
              </w:rPr>
              <w:br/>
              <w:t xml:space="preserve">When this extension appears, both </w:t>
            </w:r>
            <w:proofErr w:type="spellStart"/>
            <w:r>
              <w:rPr>
                <w:sz w:val="19"/>
                <w:szCs w:val="19"/>
              </w:rPr>
              <w:t>requireExplicitPolicy</w:t>
            </w:r>
            <w:proofErr w:type="spellEnd"/>
            <w:r>
              <w:rPr>
                <w:sz w:val="19"/>
                <w:szCs w:val="19"/>
              </w:rPr>
              <w:t xml:space="preserve"> and </w:t>
            </w:r>
            <w:proofErr w:type="spellStart"/>
            <w:r>
              <w:rPr>
                <w:sz w:val="19"/>
                <w:szCs w:val="19"/>
              </w:rPr>
              <w:t>inhibitPolicyMapping</w:t>
            </w:r>
            <w:proofErr w:type="spellEnd"/>
            <w:r>
              <w:rPr>
                <w:sz w:val="19"/>
                <w:szCs w:val="19"/>
              </w:rPr>
              <w:t xml:space="preserve"> must be present and assert </w:t>
            </w:r>
            <w:proofErr w:type="spellStart"/>
            <w:r>
              <w:rPr>
                <w:sz w:val="19"/>
                <w:szCs w:val="19"/>
              </w:rPr>
              <w:t>SkipCerts</w:t>
            </w:r>
            <w:proofErr w:type="spellEnd"/>
            <w:r>
              <w:rPr>
                <w:sz w:val="19"/>
                <w:szCs w:val="19"/>
              </w:rPr>
              <w:t xml:space="preserve"> = 0.</w:t>
            </w:r>
          </w:p>
        </w:tc>
      </w:tr>
      <w:tr w:rsidR="00716F1A" w14:paraId="66BEF663" w14:textId="77777777">
        <w:tc>
          <w:tcPr>
            <w:tcW w:w="2033" w:type="dxa"/>
            <w:shd w:val="clear" w:color="auto" w:fill="F9F9F9"/>
            <w:tcMar>
              <w:top w:w="120" w:type="dxa"/>
              <w:left w:w="120" w:type="dxa"/>
              <w:bottom w:w="120" w:type="dxa"/>
              <w:right w:w="120" w:type="dxa"/>
            </w:tcMar>
          </w:tcPr>
          <w:p w14:paraId="0000018C" w14:textId="77777777" w:rsidR="00716F1A" w:rsidRDefault="00594DD2">
            <w:pPr>
              <w:widowControl/>
              <w:rPr>
                <w:sz w:val="19"/>
                <w:szCs w:val="19"/>
              </w:rPr>
            </w:pPr>
            <w:r>
              <w:rPr>
                <w:rFonts w:ascii="Helvetica Neue" w:eastAsia="Helvetica Neue" w:hAnsi="Helvetica Neue" w:cs="Helvetica Neue"/>
                <w:b/>
                <w:color w:val="333333"/>
                <w:sz w:val="19"/>
                <w:szCs w:val="19"/>
              </w:rPr>
              <w:t>Inhibit Any Policy</w:t>
            </w:r>
            <w:r>
              <w:rPr>
                <w:sz w:val="19"/>
                <w:szCs w:val="19"/>
              </w:rPr>
              <w:br/>
            </w:r>
            <w:r>
              <w:rPr>
                <w:i/>
                <w:sz w:val="19"/>
                <w:szCs w:val="19"/>
              </w:rPr>
              <w:t>(Optional)</w:t>
            </w:r>
          </w:p>
        </w:tc>
        <w:tc>
          <w:tcPr>
            <w:tcW w:w="7311" w:type="dxa"/>
            <w:shd w:val="clear" w:color="auto" w:fill="F9F9F9"/>
            <w:tcMar>
              <w:top w:w="120" w:type="dxa"/>
              <w:left w:w="120" w:type="dxa"/>
              <w:bottom w:w="120" w:type="dxa"/>
              <w:right w:w="120" w:type="dxa"/>
            </w:tcMar>
          </w:tcPr>
          <w:p w14:paraId="0000018D" w14:textId="04C1012D" w:rsidR="00716F1A" w:rsidRDefault="00594DD2">
            <w:pPr>
              <w:widowControl/>
              <w:rPr>
                <w:sz w:val="19"/>
                <w:szCs w:val="19"/>
              </w:rPr>
            </w:pPr>
            <w:r>
              <w:rPr>
                <w:sz w:val="19"/>
                <w:szCs w:val="19"/>
              </w:rPr>
              <w:t xml:space="preserve">Critical = </w:t>
            </w:r>
            <w:r w:rsidR="008C5054">
              <w:rPr>
                <w:sz w:val="19"/>
                <w:szCs w:val="19"/>
              </w:rPr>
              <w:t>FALSE</w:t>
            </w:r>
            <w:r>
              <w:rPr>
                <w:sz w:val="19"/>
                <w:szCs w:val="19"/>
              </w:rPr>
              <w:br/>
            </w:r>
            <w:r>
              <w:rPr>
                <w:sz w:val="19"/>
                <w:szCs w:val="19"/>
              </w:rPr>
              <w:br/>
            </w:r>
            <w:proofErr w:type="spellStart"/>
            <w:r>
              <w:rPr>
                <w:sz w:val="19"/>
                <w:szCs w:val="19"/>
              </w:rPr>
              <w:t>SkipCerts</w:t>
            </w:r>
            <w:proofErr w:type="spellEnd"/>
            <w:r>
              <w:rPr>
                <w:sz w:val="19"/>
                <w:szCs w:val="19"/>
              </w:rPr>
              <w:t xml:space="preserve"> = 0</w:t>
            </w:r>
            <w:commentRangeEnd w:id="27"/>
            <w:r w:rsidR="00270392">
              <w:rPr>
                <w:rStyle w:val="CommentReference"/>
              </w:rPr>
              <w:commentReference w:id="27"/>
            </w:r>
          </w:p>
        </w:tc>
      </w:tr>
      <w:tr w:rsidR="00716F1A" w14:paraId="46FF2AA7" w14:textId="77777777">
        <w:tc>
          <w:tcPr>
            <w:tcW w:w="2033" w:type="dxa"/>
            <w:shd w:val="clear" w:color="auto" w:fill="FFFFFF"/>
            <w:tcMar>
              <w:top w:w="120" w:type="dxa"/>
              <w:left w:w="120" w:type="dxa"/>
              <w:bottom w:w="120" w:type="dxa"/>
              <w:right w:w="120" w:type="dxa"/>
            </w:tcMar>
          </w:tcPr>
          <w:p w14:paraId="0000018E" w14:textId="77777777" w:rsidR="00716F1A" w:rsidRDefault="00594DD2">
            <w:pPr>
              <w:widowControl/>
              <w:rPr>
                <w:sz w:val="19"/>
                <w:szCs w:val="19"/>
              </w:rPr>
            </w:pPr>
            <w:r>
              <w:rPr>
                <w:rFonts w:ascii="Helvetica Neue" w:eastAsia="Helvetica Neue" w:hAnsi="Helvetica Neue" w:cs="Helvetica Neue"/>
                <w:b/>
                <w:color w:val="333333"/>
                <w:sz w:val="19"/>
                <w:szCs w:val="19"/>
              </w:rPr>
              <w:t>Name Constraints</w:t>
            </w:r>
            <w:r>
              <w:rPr>
                <w:sz w:val="19"/>
                <w:szCs w:val="19"/>
              </w:rPr>
              <w:br/>
            </w:r>
            <w:r>
              <w:rPr>
                <w:i/>
                <w:sz w:val="19"/>
                <w:szCs w:val="19"/>
              </w:rPr>
              <w:t>(Optional)</w:t>
            </w:r>
          </w:p>
        </w:tc>
        <w:tc>
          <w:tcPr>
            <w:tcW w:w="7311" w:type="dxa"/>
            <w:shd w:val="clear" w:color="auto" w:fill="FFFFFF"/>
            <w:tcMar>
              <w:top w:w="120" w:type="dxa"/>
              <w:left w:w="120" w:type="dxa"/>
              <w:bottom w:w="120" w:type="dxa"/>
              <w:right w:w="120" w:type="dxa"/>
            </w:tcMar>
          </w:tcPr>
          <w:p w14:paraId="0000018F" w14:textId="77777777" w:rsidR="00716F1A" w:rsidRDefault="00594DD2">
            <w:pPr>
              <w:widowControl/>
              <w:rPr>
                <w:sz w:val="19"/>
                <w:szCs w:val="19"/>
              </w:rPr>
            </w:pPr>
            <w:r>
              <w:rPr>
                <w:sz w:val="19"/>
                <w:szCs w:val="19"/>
              </w:rPr>
              <w:t>Critical = TRUE</w:t>
            </w:r>
            <w:r>
              <w:rPr>
                <w:sz w:val="19"/>
                <w:szCs w:val="19"/>
              </w:rPr>
              <w:br/>
            </w:r>
            <w:r>
              <w:rPr>
                <w:sz w:val="19"/>
                <w:szCs w:val="19"/>
              </w:rPr>
              <w:br/>
              <w:t>Any combination of permitted and excluded subtrees may appear.</w:t>
            </w:r>
            <w:r>
              <w:rPr>
                <w:sz w:val="19"/>
                <w:szCs w:val="19"/>
              </w:rPr>
              <w:br/>
              <w:t>The minimum field must be zero, and maximum field must be absent.</w:t>
            </w:r>
          </w:p>
        </w:tc>
      </w:tr>
    </w:tbl>
    <w:p w14:paraId="000001D9" w14:textId="77777777" w:rsidR="00716F1A" w:rsidRDefault="00594DD2" w:rsidP="00C73883">
      <w:pPr>
        <w:pStyle w:val="Heading2"/>
        <w:rPr>
          <w:rFonts w:ascii="Helvetica Neue" w:eastAsia="Helvetica Neue" w:hAnsi="Helvetica Neue" w:cs="Helvetica Neue"/>
          <w:color w:val="333333"/>
        </w:rPr>
      </w:pPr>
      <w:r>
        <w:br w:type="page"/>
      </w:r>
    </w:p>
    <w:p w14:paraId="00000200" w14:textId="77777777" w:rsidR="00716F1A" w:rsidRDefault="00594DD2" w:rsidP="00C43D16">
      <w:pPr>
        <w:pStyle w:val="Heading2"/>
        <w:numPr>
          <w:ilvl w:val="0"/>
          <w:numId w:val="0"/>
        </w:numPr>
      </w:pPr>
      <w:bookmarkStart w:id="28" w:name="_Toc44081928"/>
      <w:r>
        <w:lastRenderedPageBreak/>
        <w:t>Worksheet 8: Signature Certificate</w:t>
      </w:r>
      <w:bookmarkEnd w:id="28"/>
    </w:p>
    <w:tbl>
      <w:tblPr>
        <w:tblStyle w:val="af8"/>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8"/>
        <w:gridCol w:w="7276"/>
      </w:tblGrid>
      <w:tr w:rsidR="00716F1A" w14:paraId="20844208" w14:textId="77777777">
        <w:tc>
          <w:tcPr>
            <w:tcW w:w="2068" w:type="dxa"/>
            <w:shd w:val="clear" w:color="auto" w:fill="FFFFFF"/>
            <w:tcMar>
              <w:top w:w="120" w:type="dxa"/>
              <w:left w:w="120" w:type="dxa"/>
              <w:bottom w:w="120" w:type="dxa"/>
              <w:right w:w="120" w:type="dxa"/>
            </w:tcMar>
            <w:vAlign w:val="bottom"/>
          </w:tcPr>
          <w:p w14:paraId="00000201" w14:textId="77777777" w:rsidR="00716F1A" w:rsidRDefault="00594DD2">
            <w:pPr>
              <w:widowControl/>
              <w:rPr>
                <w:sz w:val="19"/>
                <w:szCs w:val="19"/>
              </w:rPr>
            </w:pPr>
            <w:r>
              <w:rPr>
                <w:rFonts w:ascii="Helvetica Neue" w:eastAsia="Helvetica Neue" w:hAnsi="Helvetica Neue" w:cs="Helvetica Neue"/>
                <w:b/>
                <w:color w:val="333333"/>
                <w:sz w:val="19"/>
                <w:szCs w:val="19"/>
              </w:rPr>
              <w:t>Field</w:t>
            </w:r>
          </w:p>
        </w:tc>
        <w:tc>
          <w:tcPr>
            <w:tcW w:w="7276" w:type="dxa"/>
            <w:shd w:val="clear" w:color="auto" w:fill="FFFFFF"/>
            <w:tcMar>
              <w:top w:w="120" w:type="dxa"/>
              <w:left w:w="120" w:type="dxa"/>
              <w:bottom w:w="120" w:type="dxa"/>
              <w:right w:w="120" w:type="dxa"/>
            </w:tcMar>
            <w:vAlign w:val="bottom"/>
          </w:tcPr>
          <w:p w14:paraId="00000202" w14:textId="77777777" w:rsidR="00716F1A" w:rsidRDefault="00594DD2">
            <w:pPr>
              <w:widowControl/>
              <w:rPr>
                <w:sz w:val="19"/>
                <w:szCs w:val="19"/>
              </w:rPr>
            </w:pPr>
            <w:r>
              <w:rPr>
                <w:rFonts w:ascii="Helvetica Neue" w:eastAsia="Helvetica Neue" w:hAnsi="Helvetica Neue" w:cs="Helvetica Neue"/>
                <w:b/>
                <w:color w:val="333333"/>
                <w:sz w:val="19"/>
                <w:szCs w:val="19"/>
              </w:rPr>
              <w:t>Content</w:t>
            </w:r>
          </w:p>
        </w:tc>
      </w:tr>
      <w:tr w:rsidR="00716F1A" w14:paraId="0CE5E794" w14:textId="77777777">
        <w:tc>
          <w:tcPr>
            <w:tcW w:w="2068" w:type="dxa"/>
            <w:shd w:val="clear" w:color="auto" w:fill="F9F9F9"/>
            <w:tcMar>
              <w:top w:w="120" w:type="dxa"/>
              <w:left w:w="120" w:type="dxa"/>
              <w:bottom w:w="120" w:type="dxa"/>
              <w:right w:w="120" w:type="dxa"/>
            </w:tcMar>
          </w:tcPr>
          <w:p w14:paraId="00000203" w14:textId="77777777" w:rsidR="00716F1A" w:rsidRDefault="00594DD2">
            <w:pPr>
              <w:widowControl/>
              <w:rPr>
                <w:sz w:val="19"/>
                <w:szCs w:val="19"/>
              </w:rPr>
            </w:pPr>
            <w:r>
              <w:rPr>
                <w:rFonts w:ascii="Helvetica Neue" w:eastAsia="Helvetica Neue" w:hAnsi="Helvetica Neue" w:cs="Helvetica Neue"/>
                <w:b/>
                <w:color w:val="333333"/>
                <w:sz w:val="19"/>
                <w:szCs w:val="19"/>
              </w:rPr>
              <w:t>Version</w:t>
            </w:r>
          </w:p>
        </w:tc>
        <w:tc>
          <w:tcPr>
            <w:tcW w:w="7276" w:type="dxa"/>
            <w:shd w:val="clear" w:color="auto" w:fill="F9F9F9"/>
            <w:tcMar>
              <w:top w:w="120" w:type="dxa"/>
              <w:left w:w="120" w:type="dxa"/>
              <w:bottom w:w="120" w:type="dxa"/>
              <w:right w:w="120" w:type="dxa"/>
            </w:tcMar>
          </w:tcPr>
          <w:p w14:paraId="00000204" w14:textId="77777777" w:rsidR="00716F1A" w:rsidRDefault="00594DD2">
            <w:pPr>
              <w:widowControl/>
              <w:rPr>
                <w:sz w:val="19"/>
                <w:szCs w:val="19"/>
              </w:rPr>
            </w:pPr>
            <w:r>
              <w:rPr>
                <w:sz w:val="19"/>
                <w:szCs w:val="19"/>
              </w:rPr>
              <w:t>Integer Value of 2 for Version 3 certificate</w:t>
            </w:r>
          </w:p>
        </w:tc>
      </w:tr>
      <w:tr w:rsidR="00716F1A" w14:paraId="6AF1D4DB" w14:textId="77777777">
        <w:tc>
          <w:tcPr>
            <w:tcW w:w="2068" w:type="dxa"/>
            <w:shd w:val="clear" w:color="auto" w:fill="FFFFFF"/>
            <w:tcMar>
              <w:top w:w="120" w:type="dxa"/>
              <w:left w:w="120" w:type="dxa"/>
              <w:bottom w:w="120" w:type="dxa"/>
              <w:right w:w="120" w:type="dxa"/>
            </w:tcMar>
          </w:tcPr>
          <w:p w14:paraId="00000205" w14:textId="77777777" w:rsidR="00716F1A" w:rsidRDefault="00594DD2">
            <w:pPr>
              <w:widowControl/>
              <w:rPr>
                <w:sz w:val="19"/>
                <w:szCs w:val="19"/>
              </w:rPr>
            </w:pPr>
            <w:r>
              <w:rPr>
                <w:rFonts w:ascii="Helvetica Neue" w:eastAsia="Helvetica Neue" w:hAnsi="Helvetica Neue" w:cs="Helvetica Neue"/>
                <w:b/>
                <w:color w:val="333333"/>
                <w:sz w:val="19"/>
                <w:szCs w:val="19"/>
              </w:rPr>
              <w:t>Serial Number</w:t>
            </w:r>
          </w:p>
        </w:tc>
        <w:tc>
          <w:tcPr>
            <w:tcW w:w="7276" w:type="dxa"/>
            <w:shd w:val="clear" w:color="auto" w:fill="FFFFFF"/>
            <w:tcMar>
              <w:top w:w="120" w:type="dxa"/>
              <w:left w:w="120" w:type="dxa"/>
              <w:bottom w:w="120" w:type="dxa"/>
              <w:right w:w="120" w:type="dxa"/>
            </w:tcMar>
          </w:tcPr>
          <w:p w14:paraId="00000206" w14:textId="77777777" w:rsidR="00716F1A" w:rsidRDefault="00594DD2">
            <w:pPr>
              <w:widowControl/>
              <w:rPr>
                <w:sz w:val="19"/>
                <w:szCs w:val="19"/>
              </w:rPr>
            </w:pPr>
            <w:r>
              <w:rPr>
                <w:sz w:val="19"/>
                <w:szCs w:val="19"/>
              </w:rPr>
              <w:t>Unique positive integer</w:t>
            </w:r>
          </w:p>
        </w:tc>
      </w:tr>
      <w:tr w:rsidR="00716F1A" w14:paraId="5A7FC952" w14:textId="77777777">
        <w:tc>
          <w:tcPr>
            <w:tcW w:w="2068" w:type="dxa"/>
            <w:shd w:val="clear" w:color="auto" w:fill="F9F9F9"/>
            <w:tcMar>
              <w:top w:w="120" w:type="dxa"/>
              <w:left w:w="120" w:type="dxa"/>
              <w:bottom w:w="120" w:type="dxa"/>
              <w:right w:w="120" w:type="dxa"/>
            </w:tcMar>
          </w:tcPr>
          <w:p w14:paraId="00000207" w14:textId="77777777" w:rsidR="00716F1A" w:rsidRDefault="00594DD2">
            <w:pPr>
              <w:widowControl/>
              <w:rPr>
                <w:sz w:val="19"/>
                <w:szCs w:val="19"/>
              </w:rPr>
            </w:pPr>
            <w:r>
              <w:rPr>
                <w:rFonts w:ascii="Helvetica Neue" w:eastAsia="Helvetica Neue" w:hAnsi="Helvetica Neue" w:cs="Helvetica Neue"/>
                <w:b/>
                <w:color w:val="333333"/>
                <w:sz w:val="19"/>
                <w:szCs w:val="19"/>
              </w:rPr>
              <w:t>Signature Algorithm</w:t>
            </w:r>
          </w:p>
        </w:tc>
        <w:tc>
          <w:tcPr>
            <w:tcW w:w="7276" w:type="dxa"/>
            <w:shd w:val="clear" w:color="auto" w:fill="F9F9F9"/>
            <w:tcMar>
              <w:top w:w="120" w:type="dxa"/>
              <w:left w:w="120" w:type="dxa"/>
              <w:bottom w:w="120" w:type="dxa"/>
              <w:right w:w="120" w:type="dxa"/>
            </w:tcMar>
          </w:tcPr>
          <w:p w14:paraId="00000208" w14:textId="77777777" w:rsidR="00716F1A" w:rsidRDefault="00594DD2">
            <w:pPr>
              <w:widowControl/>
              <w:rPr>
                <w:sz w:val="19"/>
                <w:szCs w:val="19"/>
              </w:rPr>
            </w:pPr>
            <w:r>
              <w:rPr>
                <w:sz w:val="19"/>
                <w:szCs w:val="19"/>
              </w:rPr>
              <w:t>Choice of the following algorithms:</w:t>
            </w:r>
            <w:r>
              <w:rPr>
                <w:sz w:val="19"/>
                <w:szCs w:val="19"/>
              </w:rPr>
              <w:br/>
              <w:t>    id-RSASSA-PSS (1.2.840.113549.1.1.10)</w:t>
            </w:r>
            <w:r>
              <w:rPr>
                <w:sz w:val="19"/>
                <w:szCs w:val="19"/>
              </w:rPr>
              <w:br/>
              <w:t>    sha256WithRSAEncryption (1.2.840.113549.1.1.11)</w:t>
            </w:r>
            <w:r>
              <w:rPr>
                <w:sz w:val="19"/>
                <w:szCs w:val="19"/>
              </w:rPr>
              <w:br/>
              <w:t>    sha384WithRSAEncryption (1.2.840.113549.1.1.12)</w:t>
            </w:r>
            <w:r>
              <w:rPr>
                <w:sz w:val="19"/>
                <w:szCs w:val="19"/>
              </w:rPr>
              <w:br/>
              <w:t>    sha512WithRSAEncryption (1.2.840.113549.1.1.13)</w:t>
            </w:r>
            <w:r>
              <w:rPr>
                <w:sz w:val="19"/>
                <w:szCs w:val="19"/>
              </w:rPr>
              <w:br/>
              <w:t>    ecdsa-with-Sha256 (1.2.840.10045.4.3.2)</w:t>
            </w:r>
            <w:r>
              <w:rPr>
                <w:sz w:val="19"/>
                <w:szCs w:val="19"/>
              </w:rPr>
              <w:br/>
              <w:t>    ecdsa-with-Sha384 (1.2.840.10045.4.3.3)</w:t>
            </w:r>
            <w:r>
              <w:rPr>
                <w:sz w:val="19"/>
                <w:szCs w:val="19"/>
              </w:rPr>
              <w:br/>
              <w:t>    ecdsa-with-Sha512 (1.2.840.10045.4.3.4)</w:t>
            </w:r>
            <w:r>
              <w:rPr>
                <w:sz w:val="19"/>
                <w:szCs w:val="19"/>
              </w:rPr>
              <w:br/>
            </w:r>
            <w:r>
              <w:rPr>
                <w:sz w:val="19"/>
                <w:szCs w:val="19"/>
              </w:rPr>
              <w:br/>
              <w:t xml:space="preserve">For id-RSASSA-PSS, specify the SHA-256 hash algorithm (2.16.840.1.101.3.4.2.1) as a parameter. For all other RSA </w:t>
            </w:r>
            <w:proofErr w:type="gramStart"/>
            <w:r>
              <w:rPr>
                <w:sz w:val="19"/>
                <w:szCs w:val="19"/>
              </w:rPr>
              <w:t>algorithms</w:t>
            </w:r>
            <w:proofErr w:type="gramEnd"/>
            <w:r>
              <w:rPr>
                <w:sz w:val="19"/>
                <w:szCs w:val="19"/>
              </w:rPr>
              <w:t xml:space="preserve"> the parameters field is NULL.</w:t>
            </w:r>
          </w:p>
        </w:tc>
      </w:tr>
      <w:tr w:rsidR="00716F1A" w14:paraId="735B410D" w14:textId="77777777">
        <w:tc>
          <w:tcPr>
            <w:tcW w:w="2068" w:type="dxa"/>
            <w:shd w:val="clear" w:color="auto" w:fill="FFFFFF"/>
            <w:tcMar>
              <w:top w:w="120" w:type="dxa"/>
              <w:left w:w="120" w:type="dxa"/>
              <w:bottom w:w="120" w:type="dxa"/>
              <w:right w:w="120" w:type="dxa"/>
            </w:tcMar>
          </w:tcPr>
          <w:p w14:paraId="00000209" w14:textId="77777777" w:rsidR="00716F1A" w:rsidRDefault="00594DD2">
            <w:pPr>
              <w:widowControl/>
              <w:rPr>
                <w:sz w:val="19"/>
                <w:szCs w:val="19"/>
              </w:rPr>
            </w:pPr>
            <w:r>
              <w:rPr>
                <w:rFonts w:ascii="Helvetica Neue" w:eastAsia="Helvetica Neue" w:hAnsi="Helvetica Neue" w:cs="Helvetica Neue"/>
                <w:b/>
                <w:color w:val="333333"/>
                <w:sz w:val="19"/>
                <w:szCs w:val="19"/>
              </w:rPr>
              <w:t>Issuer DN</w:t>
            </w:r>
          </w:p>
        </w:tc>
        <w:tc>
          <w:tcPr>
            <w:tcW w:w="7276" w:type="dxa"/>
            <w:shd w:val="clear" w:color="auto" w:fill="FFFFFF"/>
            <w:tcMar>
              <w:top w:w="120" w:type="dxa"/>
              <w:left w:w="120" w:type="dxa"/>
              <w:bottom w:w="120" w:type="dxa"/>
              <w:right w:w="120" w:type="dxa"/>
            </w:tcMar>
          </w:tcPr>
          <w:p w14:paraId="0000020A" w14:textId="77777777" w:rsidR="00716F1A" w:rsidRDefault="00594DD2">
            <w:pPr>
              <w:widowControl/>
              <w:rPr>
                <w:sz w:val="19"/>
                <w:szCs w:val="19"/>
              </w:rPr>
            </w:pPr>
            <w:r>
              <w:rPr>
                <w:sz w:val="19"/>
                <w:szCs w:val="19"/>
              </w:rPr>
              <w:t>Issuer DN must be encoded exactly as it is encoded in the Subject DN of the issuing CA certificate</w:t>
            </w:r>
          </w:p>
        </w:tc>
      </w:tr>
      <w:tr w:rsidR="00716F1A" w14:paraId="0EDB9001" w14:textId="77777777">
        <w:tc>
          <w:tcPr>
            <w:tcW w:w="2068" w:type="dxa"/>
            <w:shd w:val="clear" w:color="auto" w:fill="F9F9F9"/>
            <w:tcMar>
              <w:top w:w="120" w:type="dxa"/>
              <w:left w:w="120" w:type="dxa"/>
              <w:bottom w:w="120" w:type="dxa"/>
              <w:right w:w="120" w:type="dxa"/>
            </w:tcMar>
          </w:tcPr>
          <w:p w14:paraId="0000020B" w14:textId="77777777" w:rsidR="00716F1A" w:rsidRDefault="00594DD2">
            <w:pPr>
              <w:widowControl/>
              <w:rPr>
                <w:sz w:val="19"/>
                <w:szCs w:val="19"/>
              </w:rPr>
            </w:pPr>
            <w:r>
              <w:rPr>
                <w:rFonts w:ascii="Helvetica Neue" w:eastAsia="Helvetica Neue" w:hAnsi="Helvetica Neue" w:cs="Helvetica Neue"/>
                <w:b/>
                <w:color w:val="333333"/>
                <w:sz w:val="19"/>
                <w:szCs w:val="19"/>
              </w:rPr>
              <w:t>Validity Period</w:t>
            </w:r>
          </w:p>
        </w:tc>
        <w:tc>
          <w:tcPr>
            <w:tcW w:w="7276" w:type="dxa"/>
            <w:shd w:val="clear" w:color="auto" w:fill="F9F9F9"/>
            <w:tcMar>
              <w:top w:w="120" w:type="dxa"/>
              <w:left w:w="120" w:type="dxa"/>
              <w:bottom w:w="120" w:type="dxa"/>
              <w:right w:w="120" w:type="dxa"/>
            </w:tcMar>
          </w:tcPr>
          <w:p w14:paraId="0000020C" w14:textId="77777777" w:rsidR="00716F1A" w:rsidRDefault="00594DD2">
            <w:pPr>
              <w:widowControl/>
              <w:rPr>
                <w:sz w:val="19"/>
                <w:szCs w:val="19"/>
              </w:rPr>
            </w:pPr>
            <w:proofErr w:type="spellStart"/>
            <w:r>
              <w:rPr>
                <w:sz w:val="19"/>
                <w:szCs w:val="19"/>
              </w:rPr>
              <w:t>utcTime</w:t>
            </w:r>
            <w:proofErr w:type="spellEnd"/>
            <w:r>
              <w:rPr>
                <w:sz w:val="19"/>
                <w:szCs w:val="19"/>
              </w:rPr>
              <w:t xml:space="preserve"> (YYMMDDHHMMSSZ) for dates up to and including 2049</w:t>
            </w:r>
            <w:r>
              <w:rPr>
                <w:sz w:val="19"/>
                <w:szCs w:val="19"/>
              </w:rPr>
              <w:br/>
            </w:r>
            <w:proofErr w:type="spellStart"/>
            <w:r>
              <w:rPr>
                <w:sz w:val="19"/>
                <w:szCs w:val="19"/>
              </w:rPr>
              <w:t>generalTime</w:t>
            </w:r>
            <w:proofErr w:type="spellEnd"/>
            <w:r>
              <w:rPr>
                <w:sz w:val="19"/>
                <w:szCs w:val="19"/>
              </w:rPr>
              <w:t xml:space="preserve"> (YYYYMMDDHHMMSSZ) for dates after 2049</w:t>
            </w:r>
          </w:p>
        </w:tc>
      </w:tr>
      <w:tr w:rsidR="00716F1A" w14:paraId="183028A5" w14:textId="77777777">
        <w:tc>
          <w:tcPr>
            <w:tcW w:w="2068" w:type="dxa"/>
            <w:shd w:val="clear" w:color="auto" w:fill="FFFFFF"/>
            <w:tcMar>
              <w:top w:w="120" w:type="dxa"/>
              <w:left w:w="120" w:type="dxa"/>
              <w:bottom w:w="120" w:type="dxa"/>
              <w:right w:w="120" w:type="dxa"/>
            </w:tcMar>
          </w:tcPr>
          <w:p w14:paraId="0000020D" w14:textId="77777777" w:rsidR="00716F1A" w:rsidRDefault="00594DD2">
            <w:pPr>
              <w:widowControl/>
              <w:rPr>
                <w:sz w:val="19"/>
                <w:szCs w:val="19"/>
              </w:rPr>
            </w:pPr>
            <w:r>
              <w:rPr>
                <w:rFonts w:ascii="Helvetica Neue" w:eastAsia="Helvetica Neue" w:hAnsi="Helvetica Neue" w:cs="Helvetica Neue"/>
                <w:b/>
                <w:color w:val="333333"/>
                <w:sz w:val="19"/>
                <w:szCs w:val="19"/>
              </w:rPr>
              <w:t>Subject DN</w:t>
            </w:r>
          </w:p>
        </w:tc>
        <w:tc>
          <w:tcPr>
            <w:tcW w:w="7276" w:type="dxa"/>
            <w:shd w:val="clear" w:color="auto" w:fill="FFFFFF"/>
            <w:tcMar>
              <w:top w:w="120" w:type="dxa"/>
              <w:left w:w="120" w:type="dxa"/>
              <w:bottom w:w="120" w:type="dxa"/>
              <w:right w:w="120" w:type="dxa"/>
            </w:tcMar>
          </w:tcPr>
          <w:p w14:paraId="0000020E" w14:textId="1DEB4C03" w:rsidR="00716F1A" w:rsidRDefault="00594DD2">
            <w:pPr>
              <w:widowControl/>
              <w:rPr>
                <w:sz w:val="19"/>
                <w:szCs w:val="19"/>
              </w:rPr>
            </w:pPr>
            <w:r>
              <w:rPr>
                <w:sz w:val="19"/>
                <w:szCs w:val="19"/>
              </w:rPr>
              <w:t xml:space="preserve">Must use one of the name forms for human subscribers </w:t>
            </w:r>
            <w:commentRangeStart w:id="29"/>
            <w:r>
              <w:rPr>
                <w:sz w:val="19"/>
                <w:szCs w:val="19"/>
              </w:rPr>
              <w:t>specified</w:t>
            </w:r>
            <w:commentRangeEnd w:id="29"/>
            <w:r w:rsidR="004F5888">
              <w:rPr>
                <w:rStyle w:val="CommentReference"/>
              </w:rPr>
              <w:commentReference w:id="29"/>
            </w:r>
          </w:p>
        </w:tc>
      </w:tr>
      <w:tr w:rsidR="00716F1A" w14:paraId="0A93F0DA" w14:textId="77777777">
        <w:tc>
          <w:tcPr>
            <w:tcW w:w="2068" w:type="dxa"/>
            <w:shd w:val="clear" w:color="auto" w:fill="F9F9F9"/>
            <w:tcMar>
              <w:top w:w="120" w:type="dxa"/>
              <w:left w:w="120" w:type="dxa"/>
              <w:bottom w:w="120" w:type="dxa"/>
              <w:right w:w="120" w:type="dxa"/>
            </w:tcMar>
          </w:tcPr>
          <w:p w14:paraId="0000020F" w14:textId="77777777" w:rsidR="00716F1A" w:rsidRDefault="00594DD2">
            <w:pPr>
              <w:widowControl/>
              <w:rPr>
                <w:sz w:val="19"/>
                <w:szCs w:val="19"/>
              </w:rPr>
            </w:pPr>
            <w:r>
              <w:rPr>
                <w:rFonts w:ascii="Helvetica Neue" w:eastAsia="Helvetica Neue" w:hAnsi="Helvetica Neue" w:cs="Helvetica Neue"/>
                <w:b/>
                <w:color w:val="333333"/>
                <w:sz w:val="19"/>
                <w:szCs w:val="19"/>
              </w:rPr>
              <w:t>Subject Public Key</w:t>
            </w:r>
          </w:p>
        </w:tc>
        <w:tc>
          <w:tcPr>
            <w:tcW w:w="7276" w:type="dxa"/>
            <w:shd w:val="clear" w:color="auto" w:fill="F9F9F9"/>
            <w:tcMar>
              <w:top w:w="120" w:type="dxa"/>
              <w:left w:w="120" w:type="dxa"/>
              <w:bottom w:w="120" w:type="dxa"/>
              <w:right w:w="120" w:type="dxa"/>
            </w:tcMar>
          </w:tcPr>
          <w:p w14:paraId="00000210" w14:textId="357B9AB0" w:rsidR="00716F1A" w:rsidRDefault="00594DD2">
            <w:pPr>
              <w:widowControl/>
              <w:rPr>
                <w:sz w:val="19"/>
                <w:szCs w:val="19"/>
              </w:rPr>
            </w:pPr>
            <w:r>
              <w:rPr>
                <w:sz w:val="19"/>
                <w:szCs w:val="19"/>
              </w:rPr>
              <w:t>Must be either RSA or elliptic curve:</w:t>
            </w:r>
            <w:r>
              <w:rPr>
                <w:sz w:val="19"/>
                <w:szCs w:val="19"/>
              </w:rPr>
              <w:br/>
              <w:t>    RSA Encryption (1.2.840.113549.1.1.1)</w:t>
            </w:r>
            <w:r>
              <w:rPr>
                <w:sz w:val="19"/>
                <w:szCs w:val="19"/>
              </w:rPr>
              <w:br/>
              <w:t>    Elliptic Curve (1.2.840.10045.2.1)</w:t>
            </w:r>
            <w:r>
              <w:rPr>
                <w:sz w:val="19"/>
                <w:szCs w:val="19"/>
              </w:rPr>
              <w:br/>
            </w:r>
            <w:r>
              <w:rPr>
                <w:sz w:val="19"/>
                <w:szCs w:val="19"/>
              </w:rPr>
              <w:br/>
              <w:t>For RSA, modulus must be 2048, 3072, or 4096 bits and the parameters field is NULL. For EC, public key must be encoded in uncompressed form.</w:t>
            </w:r>
            <w:r w:rsidR="001A3E67">
              <w:rPr>
                <w:sz w:val="19"/>
                <w:szCs w:val="19"/>
              </w:rPr>
              <w:t xml:space="preserve"> </w:t>
            </w:r>
            <w:proofErr w:type="spellStart"/>
            <w:r>
              <w:rPr>
                <w:sz w:val="19"/>
                <w:szCs w:val="19"/>
              </w:rPr>
              <w:t>ECParameters</w:t>
            </w:r>
            <w:proofErr w:type="spellEnd"/>
            <w:r>
              <w:rPr>
                <w:sz w:val="19"/>
                <w:szCs w:val="19"/>
              </w:rPr>
              <w:t xml:space="preserve"> is one of the </w:t>
            </w:r>
            <w:r w:rsidR="006B7212">
              <w:rPr>
                <w:sz w:val="19"/>
                <w:szCs w:val="19"/>
              </w:rPr>
              <w:t>following</w:t>
            </w:r>
            <w:r w:rsidR="001A3E67">
              <w:rPr>
                <w:sz w:val="19"/>
                <w:szCs w:val="19"/>
              </w:rPr>
              <w:t xml:space="preserve"> curves</w:t>
            </w:r>
            <w:r>
              <w:rPr>
                <w:sz w:val="19"/>
                <w:szCs w:val="19"/>
              </w:rPr>
              <w:t>:</w:t>
            </w:r>
            <w:r>
              <w:rPr>
                <w:sz w:val="19"/>
                <w:szCs w:val="19"/>
              </w:rPr>
              <w:br/>
              <w:t>    Curve P-256 (1.2.840.10045.3.1.7)</w:t>
            </w:r>
            <w:r>
              <w:rPr>
                <w:sz w:val="19"/>
                <w:szCs w:val="19"/>
              </w:rPr>
              <w:br/>
              <w:t>    Curve P-384 (1.3.132.0.34)</w:t>
            </w:r>
          </w:p>
        </w:tc>
      </w:tr>
      <w:tr w:rsidR="00716F1A" w14:paraId="688B836E" w14:textId="77777777">
        <w:tc>
          <w:tcPr>
            <w:tcW w:w="2068" w:type="dxa"/>
            <w:shd w:val="clear" w:color="auto" w:fill="FFFFFF"/>
            <w:tcMar>
              <w:top w:w="120" w:type="dxa"/>
              <w:left w:w="120" w:type="dxa"/>
              <w:bottom w:w="120" w:type="dxa"/>
              <w:right w:w="120" w:type="dxa"/>
            </w:tcMar>
          </w:tcPr>
          <w:p w14:paraId="00000211" w14:textId="77777777" w:rsidR="00716F1A" w:rsidRDefault="00594DD2">
            <w:pPr>
              <w:widowControl/>
              <w:rPr>
                <w:sz w:val="19"/>
                <w:szCs w:val="19"/>
              </w:rPr>
            </w:pPr>
            <w:r>
              <w:rPr>
                <w:rFonts w:ascii="Helvetica Neue" w:eastAsia="Helvetica Neue" w:hAnsi="Helvetica Neue" w:cs="Helvetica Neue"/>
                <w:b/>
                <w:color w:val="333333"/>
                <w:sz w:val="19"/>
                <w:szCs w:val="19"/>
              </w:rPr>
              <w:t>Key Usage</w:t>
            </w:r>
          </w:p>
        </w:tc>
        <w:tc>
          <w:tcPr>
            <w:tcW w:w="7276" w:type="dxa"/>
            <w:shd w:val="clear" w:color="auto" w:fill="FFFFFF"/>
            <w:tcMar>
              <w:top w:w="120" w:type="dxa"/>
              <w:left w:w="120" w:type="dxa"/>
              <w:bottom w:w="120" w:type="dxa"/>
              <w:right w:w="120" w:type="dxa"/>
            </w:tcMar>
          </w:tcPr>
          <w:p w14:paraId="00000212" w14:textId="6F0AC85F" w:rsidR="00716F1A" w:rsidRDefault="00594DD2">
            <w:pPr>
              <w:widowControl/>
              <w:rPr>
                <w:sz w:val="19"/>
                <w:szCs w:val="19"/>
              </w:rPr>
            </w:pPr>
            <w:r>
              <w:rPr>
                <w:sz w:val="19"/>
                <w:szCs w:val="19"/>
              </w:rPr>
              <w:t>Critical = TRUE</w:t>
            </w:r>
            <w:r>
              <w:rPr>
                <w:sz w:val="19"/>
                <w:szCs w:val="19"/>
              </w:rPr>
              <w:br/>
            </w:r>
            <w:r>
              <w:rPr>
                <w:sz w:val="19"/>
                <w:szCs w:val="19"/>
              </w:rPr>
              <w:br/>
            </w:r>
            <w:proofErr w:type="spellStart"/>
            <w:r>
              <w:rPr>
                <w:sz w:val="19"/>
                <w:szCs w:val="19"/>
              </w:rPr>
              <w:t>digitalSignature</w:t>
            </w:r>
            <w:proofErr w:type="spellEnd"/>
            <w:r>
              <w:rPr>
                <w:sz w:val="19"/>
                <w:szCs w:val="19"/>
              </w:rPr>
              <w:t xml:space="preserve">, </w:t>
            </w:r>
            <w:r w:rsidR="00065B18">
              <w:rPr>
                <w:sz w:val="19"/>
                <w:szCs w:val="19"/>
              </w:rPr>
              <w:t>nonrepudiation</w:t>
            </w:r>
          </w:p>
        </w:tc>
      </w:tr>
      <w:tr w:rsidR="00716F1A" w14:paraId="216A668C" w14:textId="77777777">
        <w:tc>
          <w:tcPr>
            <w:tcW w:w="2068" w:type="dxa"/>
            <w:shd w:val="clear" w:color="auto" w:fill="F9F9F9"/>
            <w:tcMar>
              <w:top w:w="120" w:type="dxa"/>
              <w:left w:w="120" w:type="dxa"/>
              <w:bottom w:w="120" w:type="dxa"/>
              <w:right w:w="120" w:type="dxa"/>
            </w:tcMar>
          </w:tcPr>
          <w:p w14:paraId="00000213" w14:textId="77777777" w:rsidR="00716F1A" w:rsidRDefault="00594DD2">
            <w:pPr>
              <w:widowControl/>
              <w:rPr>
                <w:sz w:val="19"/>
                <w:szCs w:val="19"/>
              </w:rPr>
            </w:pPr>
            <w:r>
              <w:rPr>
                <w:rFonts w:ascii="Helvetica Neue" w:eastAsia="Helvetica Neue" w:hAnsi="Helvetica Neue" w:cs="Helvetica Neue"/>
                <w:b/>
                <w:color w:val="333333"/>
                <w:sz w:val="19"/>
                <w:szCs w:val="19"/>
              </w:rPr>
              <w:t>Extended Key Usage</w:t>
            </w:r>
          </w:p>
        </w:tc>
        <w:tc>
          <w:tcPr>
            <w:tcW w:w="7276" w:type="dxa"/>
            <w:shd w:val="clear" w:color="auto" w:fill="F9F9F9"/>
            <w:tcMar>
              <w:top w:w="120" w:type="dxa"/>
              <w:left w:w="120" w:type="dxa"/>
              <w:bottom w:w="120" w:type="dxa"/>
              <w:right w:w="120" w:type="dxa"/>
            </w:tcMar>
          </w:tcPr>
          <w:p w14:paraId="300A5677" w14:textId="58E976B2" w:rsidR="002A0B0D" w:rsidRDefault="00594DD2">
            <w:pPr>
              <w:widowControl/>
              <w:rPr>
                <w:sz w:val="19"/>
                <w:szCs w:val="19"/>
              </w:rPr>
            </w:pPr>
            <w:commentRangeStart w:id="30"/>
            <w:r>
              <w:rPr>
                <w:sz w:val="19"/>
                <w:szCs w:val="19"/>
              </w:rPr>
              <w:t xml:space="preserve">One or more </w:t>
            </w:r>
            <w:proofErr w:type="spellStart"/>
            <w:r>
              <w:rPr>
                <w:sz w:val="19"/>
                <w:szCs w:val="19"/>
              </w:rPr>
              <w:t>keyPurposeIDs</w:t>
            </w:r>
            <w:proofErr w:type="spellEnd"/>
            <w:r>
              <w:rPr>
                <w:sz w:val="19"/>
                <w:szCs w:val="19"/>
              </w:rPr>
              <w:t xml:space="preserve"> consistent with digital signature must be specified.</w:t>
            </w:r>
            <w:r w:rsidR="002A0B0D">
              <w:rPr>
                <w:sz w:val="19"/>
                <w:szCs w:val="19"/>
              </w:rPr>
              <w:t xml:space="preserve"> Recommended:</w:t>
            </w:r>
            <w:r>
              <w:rPr>
                <w:sz w:val="19"/>
                <w:szCs w:val="19"/>
              </w:rPr>
              <w:br/>
            </w:r>
            <w:r w:rsidR="002A0B0D">
              <w:rPr>
                <w:sz w:val="19"/>
                <w:szCs w:val="19"/>
              </w:rPr>
              <w:t>    </w:t>
            </w:r>
            <w:r>
              <w:rPr>
                <w:sz w:val="19"/>
                <w:szCs w:val="19"/>
              </w:rPr>
              <w:t>1.3.6.1.5.5.7.3.4 id-</w:t>
            </w:r>
            <w:proofErr w:type="spellStart"/>
            <w:r>
              <w:rPr>
                <w:sz w:val="19"/>
                <w:szCs w:val="19"/>
              </w:rPr>
              <w:t>kp</w:t>
            </w:r>
            <w:proofErr w:type="spellEnd"/>
            <w:r>
              <w:rPr>
                <w:sz w:val="19"/>
                <w:szCs w:val="19"/>
              </w:rPr>
              <w:t>-</w:t>
            </w:r>
            <w:proofErr w:type="spellStart"/>
            <w:r>
              <w:rPr>
                <w:sz w:val="19"/>
                <w:szCs w:val="19"/>
              </w:rPr>
              <w:t>emailProtection</w:t>
            </w:r>
            <w:proofErr w:type="spellEnd"/>
            <w:r w:rsidR="002A0B0D">
              <w:rPr>
                <w:sz w:val="19"/>
                <w:szCs w:val="19"/>
              </w:rPr>
              <w:t xml:space="preserve"> (</w:t>
            </w:r>
            <w:r w:rsidR="00C30681">
              <w:rPr>
                <w:sz w:val="19"/>
                <w:szCs w:val="19"/>
              </w:rPr>
              <w:t>r</w:t>
            </w:r>
            <w:r w:rsidR="002A0B0D">
              <w:rPr>
                <w:sz w:val="19"/>
                <w:szCs w:val="19"/>
              </w:rPr>
              <w:t>equired)</w:t>
            </w:r>
            <w:r>
              <w:rPr>
                <w:sz w:val="19"/>
                <w:szCs w:val="19"/>
              </w:rPr>
              <w:t xml:space="preserve"> </w:t>
            </w:r>
          </w:p>
          <w:p w14:paraId="00000214" w14:textId="0BB5CF96" w:rsidR="00716F1A" w:rsidRDefault="002A0B0D">
            <w:pPr>
              <w:widowControl/>
              <w:rPr>
                <w:sz w:val="19"/>
                <w:szCs w:val="19"/>
              </w:rPr>
            </w:pPr>
            <w:r>
              <w:rPr>
                <w:sz w:val="19"/>
                <w:szCs w:val="19"/>
              </w:rPr>
              <w:t>    </w:t>
            </w:r>
            <w:r w:rsidR="00594DD2">
              <w:rPr>
                <w:sz w:val="19"/>
                <w:szCs w:val="19"/>
              </w:rPr>
              <w:t xml:space="preserve">1.3.6.1.4.1.311.10.3.12 MSFT Document Signing </w:t>
            </w:r>
            <w:r w:rsidR="00594DD2">
              <w:rPr>
                <w:sz w:val="19"/>
                <w:szCs w:val="19"/>
              </w:rPr>
              <w:br/>
            </w:r>
            <w:r w:rsidR="00594DD2">
              <w:rPr>
                <w:sz w:val="19"/>
                <w:szCs w:val="19"/>
              </w:rPr>
              <w:br/>
              <w:t xml:space="preserve">Must not include the </w:t>
            </w:r>
            <w:proofErr w:type="spellStart"/>
            <w:r w:rsidR="00594DD2">
              <w:rPr>
                <w:sz w:val="19"/>
                <w:szCs w:val="19"/>
              </w:rPr>
              <w:t>anyExtendedKeyUsage</w:t>
            </w:r>
            <w:proofErr w:type="spellEnd"/>
            <w:r w:rsidR="00594DD2">
              <w:rPr>
                <w:sz w:val="19"/>
                <w:szCs w:val="19"/>
              </w:rPr>
              <w:t xml:space="preserve"> value. </w:t>
            </w:r>
            <w:commentRangeEnd w:id="30"/>
            <w:r w:rsidR="00065B18">
              <w:rPr>
                <w:rStyle w:val="CommentReference"/>
              </w:rPr>
              <w:commentReference w:id="30"/>
            </w:r>
          </w:p>
        </w:tc>
      </w:tr>
      <w:tr w:rsidR="00716F1A" w14:paraId="09ECCBC6" w14:textId="77777777">
        <w:tc>
          <w:tcPr>
            <w:tcW w:w="2068" w:type="dxa"/>
            <w:shd w:val="clear" w:color="auto" w:fill="FFFFFF"/>
            <w:tcMar>
              <w:top w:w="120" w:type="dxa"/>
              <w:left w:w="120" w:type="dxa"/>
              <w:bottom w:w="120" w:type="dxa"/>
              <w:right w:w="120" w:type="dxa"/>
            </w:tcMar>
          </w:tcPr>
          <w:p w14:paraId="00000215" w14:textId="77777777" w:rsidR="00716F1A" w:rsidRDefault="00594DD2">
            <w:pPr>
              <w:widowControl/>
              <w:rPr>
                <w:sz w:val="19"/>
                <w:szCs w:val="19"/>
              </w:rPr>
            </w:pPr>
            <w:r>
              <w:rPr>
                <w:rFonts w:ascii="Helvetica Neue" w:eastAsia="Helvetica Neue" w:hAnsi="Helvetica Neue" w:cs="Helvetica Neue"/>
                <w:b/>
                <w:color w:val="333333"/>
                <w:sz w:val="19"/>
                <w:szCs w:val="19"/>
              </w:rPr>
              <w:t>Basic Constraints</w:t>
            </w:r>
            <w:r>
              <w:rPr>
                <w:sz w:val="19"/>
                <w:szCs w:val="19"/>
              </w:rPr>
              <w:br/>
            </w:r>
            <w:r>
              <w:rPr>
                <w:i/>
                <w:sz w:val="19"/>
                <w:szCs w:val="19"/>
              </w:rPr>
              <w:t>(Optional)</w:t>
            </w:r>
          </w:p>
        </w:tc>
        <w:tc>
          <w:tcPr>
            <w:tcW w:w="7276" w:type="dxa"/>
            <w:shd w:val="clear" w:color="auto" w:fill="FFFFFF"/>
            <w:tcMar>
              <w:top w:w="120" w:type="dxa"/>
              <w:left w:w="120" w:type="dxa"/>
              <w:bottom w:w="120" w:type="dxa"/>
              <w:right w:w="120" w:type="dxa"/>
            </w:tcMar>
          </w:tcPr>
          <w:p w14:paraId="00000216" w14:textId="77777777" w:rsidR="00716F1A" w:rsidRDefault="00594DD2">
            <w:pPr>
              <w:widowControl/>
              <w:rPr>
                <w:sz w:val="19"/>
                <w:szCs w:val="19"/>
              </w:rPr>
            </w:pPr>
            <w:r>
              <w:rPr>
                <w:sz w:val="19"/>
                <w:szCs w:val="19"/>
              </w:rPr>
              <w:t>May be critical or non-critical</w:t>
            </w:r>
            <w:r>
              <w:rPr>
                <w:sz w:val="19"/>
                <w:szCs w:val="19"/>
              </w:rPr>
              <w:br/>
            </w:r>
            <w:r>
              <w:rPr>
                <w:sz w:val="19"/>
                <w:szCs w:val="19"/>
              </w:rPr>
              <w:br/>
            </w:r>
            <w:proofErr w:type="spellStart"/>
            <w:proofErr w:type="gramStart"/>
            <w:r>
              <w:rPr>
                <w:sz w:val="19"/>
                <w:szCs w:val="19"/>
              </w:rPr>
              <w:t>cA:FALSE</w:t>
            </w:r>
            <w:proofErr w:type="spellEnd"/>
            <w:proofErr w:type="gramEnd"/>
            <w:r>
              <w:rPr>
                <w:sz w:val="19"/>
                <w:szCs w:val="19"/>
              </w:rPr>
              <w:br/>
              <w:t>Path length constraint must be absent</w:t>
            </w:r>
          </w:p>
        </w:tc>
      </w:tr>
      <w:tr w:rsidR="00716F1A" w14:paraId="5C522646" w14:textId="77777777">
        <w:tc>
          <w:tcPr>
            <w:tcW w:w="2068" w:type="dxa"/>
            <w:shd w:val="clear" w:color="auto" w:fill="F9F9F9"/>
            <w:tcMar>
              <w:top w:w="120" w:type="dxa"/>
              <w:left w:w="120" w:type="dxa"/>
              <w:bottom w:w="120" w:type="dxa"/>
              <w:right w:w="120" w:type="dxa"/>
            </w:tcMar>
          </w:tcPr>
          <w:p w14:paraId="00000217" w14:textId="77777777" w:rsidR="00716F1A" w:rsidRDefault="00594DD2">
            <w:pPr>
              <w:widowControl/>
              <w:rPr>
                <w:sz w:val="19"/>
                <w:szCs w:val="19"/>
              </w:rPr>
            </w:pPr>
            <w:r>
              <w:rPr>
                <w:rFonts w:ascii="Helvetica Neue" w:eastAsia="Helvetica Neue" w:hAnsi="Helvetica Neue" w:cs="Helvetica Neue"/>
                <w:b/>
                <w:color w:val="333333"/>
                <w:sz w:val="19"/>
                <w:szCs w:val="19"/>
              </w:rPr>
              <w:t>Subject Key Identifier</w:t>
            </w:r>
          </w:p>
        </w:tc>
        <w:tc>
          <w:tcPr>
            <w:tcW w:w="7276" w:type="dxa"/>
            <w:shd w:val="clear" w:color="auto" w:fill="F9F9F9"/>
            <w:tcMar>
              <w:top w:w="120" w:type="dxa"/>
              <w:left w:w="120" w:type="dxa"/>
              <w:bottom w:w="120" w:type="dxa"/>
              <w:right w:w="120" w:type="dxa"/>
            </w:tcMar>
          </w:tcPr>
          <w:p w14:paraId="00000218" w14:textId="77777777" w:rsidR="00716F1A" w:rsidRDefault="00594DD2">
            <w:pPr>
              <w:widowControl/>
              <w:rPr>
                <w:sz w:val="19"/>
                <w:szCs w:val="19"/>
              </w:rPr>
            </w:pPr>
            <w:r>
              <w:rPr>
                <w:sz w:val="19"/>
                <w:szCs w:val="19"/>
              </w:rPr>
              <w:t>Derived using a cryptographic hash of the public key.</w:t>
            </w:r>
          </w:p>
        </w:tc>
      </w:tr>
      <w:tr w:rsidR="00716F1A" w14:paraId="56931FDF" w14:textId="77777777">
        <w:tc>
          <w:tcPr>
            <w:tcW w:w="2068" w:type="dxa"/>
            <w:shd w:val="clear" w:color="auto" w:fill="FFFFFF"/>
            <w:tcMar>
              <w:top w:w="120" w:type="dxa"/>
              <w:left w:w="120" w:type="dxa"/>
              <w:bottom w:w="120" w:type="dxa"/>
              <w:right w:w="120" w:type="dxa"/>
            </w:tcMar>
          </w:tcPr>
          <w:p w14:paraId="00000219" w14:textId="77777777" w:rsidR="00716F1A" w:rsidRDefault="00594DD2">
            <w:pPr>
              <w:widowControl/>
              <w:rPr>
                <w:sz w:val="19"/>
                <w:szCs w:val="19"/>
              </w:rPr>
            </w:pPr>
            <w:r>
              <w:rPr>
                <w:rFonts w:ascii="Helvetica Neue" w:eastAsia="Helvetica Neue" w:hAnsi="Helvetica Neue" w:cs="Helvetica Neue"/>
                <w:b/>
                <w:color w:val="333333"/>
                <w:sz w:val="19"/>
                <w:szCs w:val="19"/>
              </w:rPr>
              <w:lastRenderedPageBreak/>
              <w:t>Authority Key Identifier</w:t>
            </w:r>
          </w:p>
        </w:tc>
        <w:tc>
          <w:tcPr>
            <w:tcW w:w="7276" w:type="dxa"/>
            <w:shd w:val="clear" w:color="auto" w:fill="FFFFFF"/>
            <w:tcMar>
              <w:top w:w="120" w:type="dxa"/>
              <w:left w:w="120" w:type="dxa"/>
              <w:bottom w:w="120" w:type="dxa"/>
              <w:right w:w="120" w:type="dxa"/>
            </w:tcMar>
          </w:tcPr>
          <w:p w14:paraId="0000021A" w14:textId="77777777" w:rsidR="00716F1A" w:rsidRDefault="00594DD2">
            <w:pPr>
              <w:widowControl/>
              <w:rPr>
                <w:sz w:val="19"/>
                <w:szCs w:val="19"/>
              </w:rPr>
            </w:pPr>
            <w:r>
              <w:rPr>
                <w:sz w:val="19"/>
                <w:szCs w:val="19"/>
              </w:rPr>
              <w:t xml:space="preserve">Identical to Subject Key Identifier in the issuing CA certificate. </w:t>
            </w:r>
            <w:proofErr w:type="spellStart"/>
            <w:r>
              <w:rPr>
                <w:sz w:val="19"/>
                <w:szCs w:val="19"/>
              </w:rPr>
              <w:t>authorityCertIssuer</w:t>
            </w:r>
            <w:proofErr w:type="spellEnd"/>
            <w:r>
              <w:rPr>
                <w:sz w:val="19"/>
                <w:szCs w:val="19"/>
              </w:rPr>
              <w:t xml:space="preserve"> and </w:t>
            </w:r>
            <w:proofErr w:type="spellStart"/>
            <w:r>
              <w:rPr>
                <w:sz w:val="19"/>
                <w:szCs w:val="19"/>
              </w:rPr>
              <w:t>authorityCertSerialNumber</w:t>
            </w:r>
            <w:proofErr w:type="spellEnd"/>
            <w:r>
              <w:rPr>
                <w:sz w:val="19"/>
                <w:szCs w:val="19"/>
              </w:rPr>
              <w:t xml:space="preserve"> must not be populated.</w:t>
            </w:r>
          </w:p>
        </w:tc>
      </w:tr>
      <w:tr w:rsidR="00716F1A" w14:paraId="02934F5A" w14:textId="77777777">
        <w:tc>
          <w:tcPr>
            <w:tcW w:w="2068" w:type="dxa"/>
            <w:shd w:val="clear" w:color="auto" w:fill="F9F9F9"/>
            <w:tcMar>
              <w:top w:w="120" w:type="dxa"/>
              <w:left w:w="120" w:type="dxa"/>
              <w:bottom w:w="120" w:type="dxa"/>
              <w:right w:w="120" w:type="dxa"/>
            </w:tcMar>
          </w:tcPr>
          <w:p w14:paraId="0000021B" w14:textId="05EF8624" w:rsidR="00716F1A" w:rsidRDefault="004C6F88">
            <w:pPr>
              <w:widowControl/>
              <w:rPr>
                <w:sz w:val="19"/>
                <w:szCs w:val="19"/>
              </w:rPr>
            </w:pPr>
            <w:r>
              <w:rPr>
                <w:rFonts w:ascii="Helvetica Neue" w:eastAsia="Helvetica Neue" w:hAnsi="Helvetica Neue" w:cs="Helvetica Neue"/>
                <w:b/>
                <w:color w:val="333333"/>
                <w:sz w:val="19"/>
                <w:szCs w:val="19"/>
              </w:rPr>
              <w:t>Subject Alternative Name</w:t>
            </w:r>
            <w:r w:rsidR="00594DD2">
              <w:rPr>
                <w:sz w:val="19"/>
                <w:szCs w:val="19"/>
              </w:rPr>
              <w:br/>
            </w:r>
            <w:r w:rsidR="00594DD2">
              <w:rPr>
                <w:i/>
                <w:sz w:val="19"/>
                <w:szCs w:val="19"/>
              </w:rPr>
              <w:t>(Optional)</w:t>
            </w:r>
          </w:p>
        </w:tc>
        <w:tc>
          <w:tcPr>
            <w:tcW w:w="7276" w:type="dxa"/>
            <w:shd w:val="clear" w:color="auto" w:fill="F9F9F9"/>
            <w:tcMar>
              <w:top w:w="120" w:type="dxa"/>
              <w:left w:w="120" w:type="dxa"/>
              <w:bottom w:w="120" w:type="dxa"/>
              <w:right w:w="120" w:type="dxa"/>
            </w:tcMar>
          </w:tcPr>
          <w:p w14:paraId="0000021C" w14:textId="2611D2F0" w:rsidR="00716F1A" w:rsidRDefault="00594DD2">
            <w:pPr>
              <w:widowControl/>
              <w:rPr>
                <w:sz w:val="19"/>
                <w:szCs w:val="19"/>
              </w:rPr>
            </w:pPr>
            <w:r>
              <w:rPr>
                <w:sz w:val="19"/>
                <w:szCs w:val="19"/>
              </w:rPr>
              <w:t>rfc822Name is required if id-</w:t>
            </w:r>
            <w:proofErr w:type="spellStart"/>
            <w:r>
              <w:rPr>
                <w:sz w:val="19"/>
                <w:szCs w:val="19"/>
              </w:rPr>
              <w:t>kp</w:t>
            </w:r>
            <w:proofErr w:type="spellEnd"/>
            <w:r>
              <w:rPr>
                <w:sz w:val="19"/>
                <w:szCs w:val="19"/>
              </w:rPr>
              <w:t>-</w:t>
            </w:r>
            <w:proofErr w:type="spellStart"/>
            <w:r>
              <w:rPr>
                <w:sz w:val="19"/>
                <w:szCs w:val="19"/>
              </w:rPr>
              <w:t>emailProtection</w:t>
            </w:r>
            <w:proofErr w:type="spellEnd"/>
            <w:r>
              <w:rPr>
                <w:sz w:val="19"/>
                <w:szCs w:val="19"/>
              </w:rPr>
              <w:t xml:space="preserve"> (1.3.6.1.5.5.7.3.4) is asserted in Extended Key Usage</w:t>
            </w:r>
            <w:r>
              <w:rPr>
                <w:sz w:val="19"/>
                <w:szCs w:val="19"/>
              </w:rPr>
              <w:br/>
            </w:r>
            <w:r>
              <w:rPr>
                <w:sz w:val="19"/>
                <w:szCs w:val="19"/>
              </w:rPr>
              <w:br/>
            </w:r>
            <w:proofErr w:type="spellStart"/>
            <w:r>
              <w:rPr>
                <w:sz w:val="19"/>
                <w:szCs w:val="19"/>
              </w:rPr>
              <w:t>otherName</w:t>
            </w:r>
            <w:proofErr w:type="spellEnd"/>
            <w:r>
              <w:rPr>
                <w:sz w:val="19"/>
                <w:szCs w:val="19"/>
              </w:rPr>
              <w:t xml:space="preserve"> values (e.g. Microsoft UPN) may be included to support local applications. </w:t>
            </w:r>
          </w:p>
        </w:tc>
      </w:tr>
      <w:tr w:rsidR="00716F1A" w14:paraId="697CC7DD" w14:textId="77777777">
        <w:tc>
          <w:tcPr>
            <w:tcW w:w="2068" w:type="dxa"/>
            <w:shd w:val="clear" w:color="auto" w:fill="FFFFFF"/>
            <w:tcMar>
              <w:top w:w="120" w:type="dxa"/>
              <w:left w:w="120" w:type="dxa"/>
              <w:bottom w:w="120" w:type="dxa"/>
              <w:right w:w="120" w:type="dxa"/>
            </w:tcMar>
          </w:tcPr>
          <w:p w14:paraId="0000021D" w14:textId="77777777" w:rsidR="00716F1A" w:rsidRDefault="00594DD2">
            <w:pPr>
              <w:widowControl/>
              <w:rPr>
                <w:sz w:val="19"/>
                <w:szCs w:val="19"/>
              </w:rPr>
            </w:pPr>
            <w:r>
              <w:rPr>
                <w:rFonts w:ascii="Helvetica Neue" w:eastAsia="Helvetica Neue" w:hAnsi="Helvetica Neue" w:cs="Helvetica Neue"/>
                <w:b/>
                <w:color w:val="333333"/>
                <w:sz w:val="19"/>
                <w:szCs w:val="19"/>
              </w:rPr>
              <w:t>CRL Distribution Points</w:t>
            </w:r>
          </w:p>
        </w:tc>
        <w:tc>
          <w:tcPr>
            <w:tcW w:w="7276" w:type="dxa"/>
            <w:shd w:val="clear" w:color="auto" w:fill="FFFFFF"/>
            <w:tcMar>
              <w:top w:w="120" w:type="dxa"/>
              <w:left w:w="120" w:type="dxa"/>
              <w:bottom w:w="120" w:type="dxa"/>
              <w:right w:w="120" w:type="dxa"/>
            </w:tcMar>
          </w:tcPr>
          <w:p w14:paraId="0000021E" w14:textId="77777777" w:rsidR="00716F1A" w:rsidRDefault="00594DD2">
            <w:pPr>
              <w:widowControl/>
              <w:rPr>
                <w:sz w:val="19"/>
                <w:szCs w:val="19"/>
              </w:rPr>
            </w:pPr>
            <w:r>
              <w:rPr>
                <w:sz w:val="19"/>
                <w:szCs w:val="19"/>
              </w:rPr>
              <w:t xml:space="preserve">Must contain at least one HTTP URI pointing to a full and complete CRL. The reasons and </w:t>
            </w:r>
            <w:proofErr w:type="spellStart"/>
            <w:r>
              <w:rPr>
                <w:sz w:val="19"/>
                <w:szCs w:val="19"/>
              </w:rPr>
              <w:t>cRLIssuer</w:t>
            </w:r>
            <w:proofErr w:type="spellEnd"/>
            <w:r>
              <w:rPr>
                <w:sz w:val="19"/>
                <w:szCs w:val="19"/>
              </w:rPr>
              <w:t xml:space="preserve"> fields must be omitted. An LDAP URI or Directory Name may also be included, but these must appear after the HTTP URI.</w:t>
            </w:r>
            <w:sdt>
              <w:sdtPr>
                <w:tag w:val="goog_rdk_11"/>
                <w:id w:val="-793829330"/>
              </w:sdtPr>
              <w:sdtEndPr/>
              <w:sdtContent>
                <w:r>
                  <w:rPr>
                    <w:sz w:val="19"/>
                    <w:szCs w:val="19"/>
                  </w:rPr>
                  <w:t xml:space="preserve"> See Section 5.1.</w:t>
                </w:r>
              </w:sdtContent>
            </w:sdt>
          </w:p>
        </w:tc>
      </w:tr>
      <w:tr w:rsidR="00716F1A" w14:paraId="1B822B8A" w14:textId="77777777">
        <w:tc>
          <w:tcPr>
            <w:tcW w:w="2068" w:type="dxa"/>
            <w:shd w:val="clear" w:color="auto" w:fill="F9F9F9"/>
            <w:tcMar>
              <w:top w:w="120" w:type="dxa"/>
              <w:left w:w="120" w:type="dxa"/>
              <w:bottom w:w="120" w:type="dxa"/>
              <w:right w:w="120" w:type="dxa"/>
            </w:tcMar>
          </w:tcPr>
          <w:p w14:paraId="0000021F" w14:textId="77777777" w:rsidR="00716F1A" w:rsidRDefault="00594DD2">
            <w:pPr>
              <w:widowControl/>
              <w:rPr>
                <w:sz w:val="19"/>
                <w:szCs w:val="19"/>
              </w:rPr>
            </w:pPr>
            <w:r>
              <w:rPr>
                <w:rFonts w:ascii="Helvetica Neue" w:eastAsia="Helvetica Neue" w:hAnsi="Helvetica Neue" w:cs="Helvetica Neue"/>
                <w:b/>
                <w:color w:val="333333"/>
                <w:sz w:val="19"/>
                <w:szCs w:val="19"/>
              </w:rPr>
              <w:t>Authority Information Access</w:t>
            </w:r>
          </w:p>
        </w:tc>
        <w:tc>
          <w:tcPr>
            <w:tcW w:w="7276" w:type="dxa"/>
            <w:shd w:val="clear" w:color="auto" w:fill="F9F9F9"/>
            <w:tcMar>
              <w:top w:w="120" w:type="dxa"/>
              <w:left w:w="120" w:type="dxa"/>
              <w:bottom w:w="120" w:type="dxa"/>
              <w:right w:w="120" w:type="dxa"/>
            </w:tcMar>
          </w:tcPr>
          <w:p w14:paraId="00000220" w14:textId="77777777" w:rsidR="00716F1A" w:rsidRDefault="00594DD2">
            <w:pPr>
              <w:widowControl/>
              <w:rPr>
                <w:sz w:val="19"/>
                <w:szCs w:val="19"/>
              </w:rPr>
            </w:pPr>
            <w:r>
              <w:rPr>
                <w:sz w:val="19"/>
                <w:szCs w:val="19"/>
              </w:rPr>
              <w:t>Must include the id-ad-</w:t>
            </w:r>
            <w:proofErr w:type="spellStart"/>
            <w:r>
              <w:rPr>
                <w:sz w:val="19"/>
                <w:szCs w:val="19"/>
              </w:rPr>
              <w:t>caIssuers</w:t>
            </w:r>
            <w:proofErr w:type="spellEnd"/>
            <w:r>
              <w:rPr>
                <w:sz w:val="19"/>
                <w:szCs w:val="19"/>
              </w:rPr>
              <w:t xml:space="preserve"> access method containing an HTTP URI pointing to either:</w:t>
            </w:r>
            <w:r>
              <w:rPr>
                <w:sz w:val="19"/>
                <w:szCs w:val="19"/>
              </w:rPr>
              <w:br/>
              <w:t>a certs-only Cryptographic Message Syntax file (RFC 8551) with an extension of .p7c, or,</w:t>
            </w:r>
            <w:r>
              <w:rPr>
                <w:sz w:val="19"/>
                <w:szCs w:val="19"/>
              </w:rPr>
              <w:br/>
              <w:t>(discouraged) a single DER encoded certificate that has an extension of .</w:t>
            </w:r>
            <w:proofErr w:type="spellStart"/>
            <w:r>
              <w:rPr>
                <w:sz w:val="19"/>
                <w:szCs w:val="19"/>
              </w:rPr>
              <w:t>cer</w:t>
            </w:r>
            <w:proofErr w:type="spellEnd"/>
            <w:r>
              <w:rPr>
                <w:sz w:val="19"/>
                <w:szCs w:val="19"/>
              </w:rPr>
              <w:t xml:space="preserve"> (RFC 2585)</w:t>
            </w:r>
            <w:r>
              <w:rPr>
                <w:sz w:val="19"/>
                <w:szCs w:val="19"/>
              </w:rPr>
              <w:br/>
            </w:r>
            <w:r>
              <w:rPr>
                <w:sz w:val="19"/>
                <w:szCs w:val="19"/>
              </w:rPr>
              <w:br/>
              <w:t>The OCSP access method must be included. The access location must specify the location of the HTTP accessible OCSP server.</w:t>
            </w:r>
            <w:sdt>
              <w:sdtPr>
                <w:tag w:val="goog_rdk_12"/>
                <w:id w:val="-434669399"/>
              </w:sdtPr>
              <w:sdtEndPr/>
              <w:sdtContent>
                <w:r>
                  <w:rPr>
                    <w:sz w:val="19"/>
                    <w:szCs w:val="19"/>
                  </w:rPr>
                  <w:t xml:space="preserve"> See Section 5.2.</w:t>
                </w:r>
              </w:sdtContent>
            </w:sdt>
          </w:p>
        </w:tc>
      </w:tr>
      <w:tr w:rsidR="00716F1A" w14:paraId="6BCD10B7" w14:textId="77777777">
        <w:tc>
          <w:tcPr>
            <w:tcW w:w="2068" w:type="dxa"/>
            <w:shd w:val="clear" w:color="auto" w:fill="FFFFFF"/>
            <w:tcMar>
              <w:top w:w="120" w:type="dxa"/>
              <w:left w:w="120" w:type="dxa"/>
              <w:bottom w:w="120" w:type="dxa"/>
              <w:right w:w="120" w:type="dxa"/>
            </w:tcMar>
          </w:tcPr>
          <w:p w14:paraId="00000221" w14:textId="77777777" w:rsidR="00716F1A" w:rsidRDefault="00594DD2">
            <w:pPr>
              <w:widowControl/>
              <w:rPr>
                <w:sz w:val="19"/>
                <w:szCs w:val="19"/>
              </w:rPr>
            </w:pPr>
            <w:r>
              <w:rPr>
                <w:rFonts w:ascii="Helvetica Neue" w:eastAsia="Helvetica Neue" w:hAnsi="Helvetica Neue" w:cs="Helvetica Neue"/>
                <w:b/>
                <w:color w:val="333333"/>
                <w:sz w:val="19"/>
                <w:szCs w:val="19"/>
              </w:rPr>
              <w:t>Certificate Policies</w:t>
            </w:r>
          </w:p>
        </w:tc>
        <w:tc>
          <w:tcPr>
            <w:tcW w:w="7276" w:type="dxa"/>
            <w:shd w:val="clear" w:color="auto" w:fill="FFFFFF"/>
            <w:tcMar>
              <w:top w:w="120" w:type="dxa"/>
              <w:left w:w="120" w:type="dxa"/>
              <w:bottom w:w="120" w:type="dxa"/>
              <w:right w:w="120" w:type="dxa"/>
            </w:tcMar>
          </w:tcPr>
          <w:p w14:paraId="00000222" w14:textId="13E022E2" w:rsidR="00716F1A" w:rsidRDefault="00594DD2">
            <w:pPr>
              <w:widowControl/>
              <w:rPr>
                <w:sz w:val="19"/>
                <w:szCs w:val="19"/>
              </w:rPr>
            </w:pPr>
            <w:r>
              <w:rPr>
                <w:sz w:val="19"/>
                <w:szCs w:val="19"/>
              </w:rPr>
              <w:t>One or more of the following policies must be asserted:</w:t>
            </w:r>
            <w:r>
              <w:rPr>
                <w:sz w:val="19"/>
                <w:szCs w:val="19"/>
              </w:rPr>
              <w:br/>
              <w:t>   </w:t>
            </w:r>
            <w:r>
              <w:rPr>
                <w:sz w:val="19"/>
                <w:szCs w:val="19"/>
              </w:rPr>
              <w:br/>
            </w:r>
            <w:r>
              <w:rPr>
                <w:sz w:val="19"/>
                <w:szCs w:val="19"/>
              </w:rPr>
              <w:br/>
              <w:t>Additional applicable agency specific policies may be asserted.</w:t>
            </w:r>
          </w:p>
        </w:tc>
      </w:tr>
      <w:tr w:rsidR="00716F1A" w14:paraId="3507368A" w14:textId="77777777">
        <w:tc>
          <w:tcPr>
            <w:tcW w:w="2068" w:type="dxa"/>
            <w:shd w:val="clear" w:color="auto" w:fill="F9F9F9"/>
            <w:tcMar>
              <w:top w:w="120" w:type="dxa"/>
              <w:left w:w="120" w:type="dxa"/>
              <w:bottom w:w="120" w:type="dxa"/>
              <w:right w:w="120" w:type="dxa"/>
            </w:tcMar>
          </w:tcPr>
          <w:p w14:paraId="00000223" w14:textId="77777777" w:rsidR="00716F1A" w:rsidRDefault="00594DD2">
            <w:pPr>
              <w:widowControl/>
              <w:rPr>
                <w:sz w:val="19"/>
                <w:szCs w:val="19"/>
              </w:rPr>
            </w:pPr>
            <w:commentRangeStart w:id="31"/>
            <w:r>
              <w:rPr>
                <w:rFonts w:ascii="Helvetica Neue" w:eastAsia="Helvetica Neue" w:hAnsi="Helvetica Neue" w:cs="Helvetica Neue"/>
                <w:b/>
                <w:color w:val="333333"/>
                <w:sz w:val="19"/>
                <w:szCs w:val="19"/>
              </w:rPr>
              <w:t>Subject Directory Attributes</w:t>
            </w:r>
            <w:r>
              <w:rPr>
                <w:sz w:val="19"/>
                <w:szCs w:val="19"/>
              </w:rPr>
              <w:br/>
            </w:r>
            <w:r>
              <w:rPr>
                <w:i/>
                <w:sz w:val="19"/>
                <w:szCs w:val="19"/>
              </w:rPr>
              <w:t>(Optional)</w:t>
            </w:r>
          </w:p>
        </w:tc>
        <w:tc>
          <w:tcPr>
            <w:tcW w:w="7276" w:type="dxa"/>
            <w:shd w:val="clear" w:color="auto" w:fill="F9F9F9"/>
            <w:tcMar>
              <w:top w:w="120" w:type="dxa"/>
              <w:left w:w="120" w:type="dxa"/>
              <w:bottom w:w="120" w:type="dxa"/>
              <w:right w:w="120" w:type="dxa"/>
            </w:tcMar>
          </w:tcPr>
          <w:p w14:paraId="00000224" w14:textId="77777777" w:rsidR="00716F1A" w:rsidRDefault="00594DD2">
            <w:pPr>
              <w:widowControl/>
              <w:rPr>
                <w:sz w:val="19"/>
                <w:szCs w:val="19"/>
              </w:rPr>
            </w:pPr>
            <w:r>
              <w:rPr>
                <w:sz w:val="19"/>
                <w:szCs w:val="19"/>
              </w:rPr>
              <w:t xml:space="preserve">This extension may be included to indicate the cardholder's country or countries of citizenship, as specified in RFC 3739. </w:t>
            </w:r>
            <w:proofErr w:type="spellStart"/>
            <w:r>
              <w:rPr>
                <w:sz w:val="19"/>
                <w:szCs w:val="19"/>
              </w:rPr>
              <w:t>countryOfCitizenship</w:t>
            </w:r>
            <w:proofErr w:type="spellEnd"/>
            <w:r>
              <w:rPr>
                <w:sz w:val="19"/>
                <w:szCs w:val="19"/>
              </w:rPr>
              <w:t xml:space="preserve"> (1.3.6.1.5.5.7.9.4) will be </w:t>
            </w:r>
            <w:proofErr w:type="gramStart"/>
            <w:r>
              <w:rPr>
                <w:sz w:val="19"/>
                <w:szCs w:val="19"/>
              </w:rPr>
              <w:t>a</w:t>
            </w:r>
            <w:proofErr w:type="gramEnd"/>
            <w:r>
              <w:rPr>
                <w:sz w:val="19"/>
                <w:szCs w:val="19"/>
              </w:rPr>
              <w:t xml:space="preserve"> ISO 3166 Country Code(s) value.</w:t>
            </w:r>
            <w:commentRangeEnd w:id="31"/>
            <w:r w:rsidR="00065B18">
              <w:rPr>
                <w:rStyle w:val="CommentReference"/>
              </w:rPr>
              <w:commentReference w:id="31"/>
            </w:r>
          </w:p>
        </w:tc>
      </w:tr>
    </w:tbl>
    <w:p w14:paraId="00000225" w14:textId="77777777" w:rsidR="00716F1A" w:rsidRDefault="00594DD2" w:rsidP="00C73883">
      <w:pPr>
        <w:pStyle w:val="Heading2"/>
        <w:rPr>
          <w:rFonts w:ascii="Helvetica Neue" w:eastAsia="Helvetica Neue" w:hAnsi="Helvetica Neue" w:cs="Helvetica Neue"/>
          <w:color w:val="333333"/>
        </w:rPr>
      </w:pPr>
      <w:r>
        <w:br w:type="page"/>
      </w:r>
    </w:p>
    <w:p w14:paraId="00000226" w14:textId="77777777" w:rsidR="00716F1A" w:rsidRDefault="00594DD2" w:rsidP="00C43D16">
      <w:pPr>
        <w:pStyle w:val="Heading2"/>
        <w:numPr>
          <w:ilvl w:val="0"/>
          <w:numId w:val="0"/>
        </w:numPr>
      </w:pPr>
      <w:bookmarkStart w:id="32" w:name="_Toc44081929"/>
      <w:r>
        <w:lastRenderedPageBreak/>
        <w:t>Worksheet 9: Key Management Certificate</w:t>
      </w:r>
      <w:bookmarkEnd w:id="32"/>
    </w:p>
    <w:tbl>
      <w:tblPr>
        <w:tblStyle w:val="af9"/>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8"/>
        <w:gridCol w:w="7276"/>
      </w:tblGrid>
      <w:tr w:rsidR="00716F1A" w14:paraId="70C421EC" w14:textId="77777777">
        <w:tc>
          <w:tcPr>
            <w:tcW w:w="2068" w:type="dxa"/>
            <w:shd w:val="clear" w:color="auto" w:fill="FFFFFF"/>
            <w:tcMar>
              <w:top w:w="120" w:type="dxa"/>
              <w:left w:w="120" w:type="dxa"/>
              <w:bottom w:w="120" w:type="dxa"/>
              <w:right w:w="120" w:type="dxa"/>
            </w:tcMar>
            <w:vAlign w:val="bottom"/>
          </w:tcPr>
          <w:p w14:paraId="00000227" w14:textId="77777777" w:rsidR="00716F1A" w:rsidRDefault="00594DD2">
            <w:pPr>
              <w:widowControl/>
              <w:rPr>
                <w:sz w:val="19"/>
                <w:szCs w:val="19"/>
              </w:rPr>
            </w:pPr>
            <w:r>
              <w:rPr>
                <w:rFonts w:ascii="Helvetica Neue" w:eastAsia="Helvetica Neue" w:hAnsi="Helvetica Neue" w:cs="Helvetica Neue"/>
                <w:b/>
                <w:color w:val="333333"/>
                <w:sz w:val="19"/>
                <w:szCs w:val="19"/>
              </w:rPr>
              <w:t>Field</w:t>
            </w:r>
          </w:p>
        </w:tc>
        <w:tc>
          <w:tcPr>
            <w:tcW w:w="7276" w:type="dxa"/>
            <w:shd w:val="clear" w:color="auto" w:fill="FFFFFF"/>
            <w:tcMar>
              <w:top w:w="120" w:type="dxa"/>
              <w:left w:w="120" w:type="dxa"/>
              <w:bottom w:w="120" w:type="dxa"/>
              <w:right w:w="120" w:type="dxa"/>
            </w:tcMar>
            <w:vAlign w:val="bottom"/>
          </w:tcPr>
          <w:p w14:paraId="00000228" w14:textId="77777777" w:rsidR="00716F1A" w:rsidRDefault="00594DD2">
            <w:pPr>
              <w:widowControl/>
              <w:rPr>
                <w:sz w:val="19"/>
                <w:szCs w:val="19"/>
              </w:rPr>
            </w:pPr>
            <w:r>
              <w:rPr>
                <w:rFonts w:ascii="Helvetica Neue" w:eastAsia="Helvetica Neue" w:hAnsi="Helvetica Neue" w:cs="Helvetica Neue"/>
                <w:b/>
                <w:color w:val="333333"/>
                <w:sz w:val="19"/>
                <w:szCs w:val="19"/>
              </w:rPr>
              <w:t>Content</w:t>
            </w:r>
          </w:p>
        </w:tc>
      </w:tr>
      <w:tr w:rsidR="00716F1A" w14:paraId="2F565A1D" w14:textId="77777777">
        <w:tc>
          <w:tcPr>
            <w:tcW w:w="2068" w:type="dxa"/>
            <w:shd w:val="clear" w:color="auto" w:fill="F9F9F9"/>
            <w:tcMar>
              <w:top w:w="120" w:type="dxa"/>
              <w:left w:w="120" w:type="dxa"/>
              <w:bottom w:w="120" w:type="dxa"/>
              <w:right w:w="120" w:type="dxa"/>
            </w:tcMar>
          </w:tcPr>
          <w:p w14:paraId="00000229" w14:textId="77777777" w:rsidR="00716F1A" w:rsidRDefault="00594DD2">
            <w:pPr>
              <w:widowControl/>
              <w:rPr>
                <w:sz w:val="19"/>
                <w:szCs w:val="19"/>
              </w:rPr>
            </w:pPr>
            <w:r>
              <w:rPr>
                <w:rFonts w:ascii="Helvetica Neue" w:eastAsia="Helvetica Neue" w:hAnsi="Helvetica Neue" w:cs="Helvetica Neue"/>
                <w:b/>
                <w:color w:val="333333"/>
                <w:sz w:val="19"/>
                <w:szCs w:val="19"/>
              </w:rPr>
              <w:t>Version</w:t>
            </w:r>
          </w:p>
        </w:tc>
        <w:tc>
          <w:tcPr>
            <w:tcW w:w="7276" w:type="dxa"/>
            <w:shd w:val="clear" w:color="auto" w:fill="F9F9F9"/>
            <w:tcMar>
              <w:top w:w="120" w:type="dxa"/>
              <w:left w:w="120" w:type="dxa"/>
              <w:bottom w:w="120" w:type="dxa"/>
              <w:right w:w="120" w:type="dxa"/>
            </w:tcMar>
          </w:tcPr>
          <w:p w14:paraId="0000022A" w14:textId="77777777" w:rsidR="00716F1A" w:rsidRDefault="00594DD2">
            <w:pPr>
              <w:widowControl/>
              <w:rPr>
                <w:sz w:val="19"/>
                <w:szCs w:val="19"/>
              </w:rPr>
            </w:pPr>
            <w:r>
              <w:rPr>
                <w:sz w:val="19"/>
                <w:szCs w:val="19"/>
              </w:rPr>
              <w:t>Integer Value of 2 for Version 3 certificate</w:t>
            </w:r>
          </w:p>
        </w:tc>
      </w:tr>
      <w:tr w:rsidR="00716F1A" w14:paraId="1ECBDC49" w14:textId="77777777">
        <w:tc>
          <w:tcPr>
            <w:tcW w:w="2068" w:type="dxa"/>
            <w:shd w:val="clear" w:color="auto" w:fill="FFFFFF"/>
            <w:tcMar>
              <w:top w:w="120" w:type="dxa"/>
              <w:left w:w="120" w:type="dxa"/>
              <w:bottom w:w="120" w:type="dxa"/>
              <w:right w:w="120" w:type="dxa"/>
            </w:tcMar>
          </w:tcPr>
          <w:p w14:paraId="0000022B" w14:textId="77777777" w:rsidR="00716F1A" w:rsidRDefault="00594DD2">
            <w:pPr>
              <w:widowControl/>
              <w:rPr>
                <w:sz w:val="19"/>
                <w:szCs w:val="19"/>
              </w:rPr>
            </w:pPr>
            <w:r>
              <w:rPr>
                <w:rFonts w:ascii="Helvetica Neue" w:eastAsia="Helvetica Neue" w:hAnsi="Helvetica Neue" w:cs="Helvetica Neue"/>
                <w:b/>
                <w:color w:val="333333"/>
                <w:sz w:val="19"/>
                <w:szCs w:val="19"/>
              </w:rPr>
              <w:t>Serial Number</w:t>
            </w:r>
          </w:p>
        </w:tc>
        <w:tc>
          <w:tcPr>
            <w:tcW w:w="7276" w:type="dxa"/>
            <w:shd w:val="clear" w:color="auto" w:fill="FFFFFF"/>
            <w:tcMar>
              <w:top w:w="120" w:type="dxa"/>
              <w:left w:w="120" w:type="dxa"/>
              <w:bottom w:w="120" w:type="dxa"/>
              <w:right w:w="120" w:type="dxa"/>
            </w:tcMar>
          </w:tcPr>
          <w:p w14:paraId="0000022C" w14:textId="77777777" w:rsidR="00716F1A" w:rsidRDefault="00594DD2">
            <w:pPr>
              <w:widowControl/>
              <w:rPr>
                <w:sz w:val="19"/>
                <w:szCs w:val="19"/>
              </w:rPr>
            </w:pPr>
            <w:r>
              <w:rPr>
                <w:sz w:val="19"/>
                <w:szCs w:val="19"/>
              </w:rPr>
              <w:t>Unique positive integer</w:t>
            </w:r>
          </w:p>
        </w:tc>
      </w:tr>
      <w:tr w:rsidR="00716F1A" w14:paraId="0DCE9684" w14:textId="77777777">
        <w:tc>
          <w:tcPr>
            <w:tcW w:w="2068" w:type="dxa"/>
            <w:shd w:val="clear" w:color="auto" w:fill="F9F9F9"/>
            <w:tcMar>
              <w:top w:w="120" w:type="dxa"/>
              <w:left w:w="120" w:type="dxa"/>
              <w:bottom w:w="120" w:type="dxa"/>
              <w:right w:w="120" w:type="dxa"/>
            </w:tcMar>
          </w:tcPr>
          <w:p w14:paraId="0000022D" w14:textId="77777777" w:rsidR="00716F1A" w:rsidRDefault="00594DD2">
            <w:pPr>
              <w:widowControl/>
              <w:rPr>
                <w:sz w:val="19"/>
                <w:szCs w:val="19"/>
              </w:rPr>
            </w:pPr>
            <w:r>
              <w:rPr>
                <w:rFonts w:ascii="Helvetica Neue" w:eastAsia="Helvetica Neue" w:hAnsi="Helvetica Neue" w:cs="Helvetica Neue"/>
                <w:b/>
                <w:color w:val="333333"/>
                <w:sz w:val="19"/>
                <w:szCs w:val="19"/>
              </w:rPr>
              <w:t>Signature Algorithm</w:t>
            </w:r>
          </w:p>
        </w:tc>
        <w:tc>
          <w:tcPr>
            <w:tcW w:w="7276" w:type="dxa"/>
            <w:shd w:val="clear" w:color="auto" w:fill="F9F9F9"/>
            <w:tcMar>
              <w:top w:w="120" w:type="dxa"/>
              <w:left w:w="120" w:type="dxa"/>
              <w:bottom w:w="120" w:type="dxa"/>
              <w:right w:w="120" w:type="dxa"/>
            </w:tcMar>
          </w:tcPr>
          <w:p w14:paraId="0000022E" w14:textId="77777777" w:rsidR="00716F1A" w:rsidRDefault="00594DD2">
            <w:pPr>
              <w:widowControl/>
              <w:rPr>
                <w:sz w:val="19"/>
                <w:szCs w:val="19"/>
              </w:rPr>
            </w:pPr>
            <w:r>
              <w:rPr>
                <w:sz w:val="19"/>
                <w:szCs w:val="19"/>
              </w:rPr>
              <w:t>Choice of the following algorithms:</w:t>
            </w:r>
            <w:r>
              <w:rPr>
                <w:sz w:val="19"/>
                <w:szCs w:val="19"/>
              </w:rPr>
              <w:br/>
              <w:t>    id-RSASSA-PSS (1.2.840.113549.1.1.10)</w:t>
            </w:r>
            <w:r>
              <w:rPr>
                <w:sz w:val="19"/>
                <w:szCs w:val="19"/>
              </w:rPr>
              <w:br/>
              <w:t>    sha256WithRSAEncryption (1.2.840.113549.1.1.11)</w:t>
            </w:r>
            <w:r>
              <w:rPr>
                <w:sz w:val="19"/>
                <w:szCs w:val="19"/>
              </w:rPr>
              <w:br/>
              <w:t>    sha384WithRSAEncryption (1.2.840.113549.1.1.12)</w:t>
            </w:r>
            <w:r>
              <w:rPr>
                <w:sz w:val="19"/>
                <w:szCs w:val="19"/>
              </w:rPr>
              <w:br/>
              <w:t>    sha512WithRSAEncryption (1.2.840.113549.1.1.13)</w:t>
            </w:r>
            <w:r>
              <w:rPr>
                <w:sz w:val="19"/>
                <w:szCs w:val="19"/>
              </w:rPr>
              <w:br/>
              <w:t>    ecdsa-with-Sha256 (1.2.840.10045.4.3.2)</w:t>
            </w:r>
            <w:r>
              <w:rPr>
                <w:sz w:val="19"/>
                <w:szCs w:val="19"/>
              </w:rPr>
              <w:br/>
              <w:t>    ecdsa-with-Sha384 (1.2.840.10045.4.3.3)</w:t>
            </w:r>
            <w:r>
              <w:rPr>
                <w:sz w:val="19"/>
                <w:szCs w:val="19"/>
              </w:rPr>
              <w:br/>
              <w:t>    ecdsa-with-Sha512 (1.2.840.10045.4.3.4)</w:t>
            </w:r>
            <w:r>
              <w:rPr>
                <w:sz w:val="19"/>
                <w:szCs w:val="19"/>
              </w:rPr>
              <w:br/>
            </w:r>
            <w:r>
              <w:rPr>
                <w:sz w:val="19"/>
                <w:szCs w:val="19"/>
              </w:rPr>
              <w:br/>
              <w:t xml:space="preserve">For id-RSASSA-PSS, specify the SHA-256 hash algorithm (2.16.840.1.101.3.4.2.1) as a parameter. For all other RSA </w:t>
            </w:r>
            <w:proofErr w:type="gramStart"/>
            <w:r>
              <w:rPr>
                <w:sz w:val="19"/>
                <w:szCs w:val="19"/>
              </w:rPr>
              <w:t>algorithms</w:t>
            </w:r>
            <w:proofErr w:type="gramEnd"/>
            <w:r>
              <w:rPr>
                <w:sz w:val="19"/>
                <w:szCs w:val="19"/>
              </w:rPr>
              <w:t xml:space="preserve"> the parameters field is NULL.</w:t>
            </w:r>
          </w:p>
        </w:tc>
      </w:tr>
      <w:tr w:rsidR="00716F1A" w14:paraId="4971100F" w14:textId="77777777">
        <w:tc>
          <w:tcPr>
            <w:tcW w:w="2068" w:type="dxa"/>
            <w:shd w:val="clear" w:color="auto" w:fill="FFFFFF"/>
            <w:tcMar>
              <w:top w:w="120" w:type="dxa"/>
              <w:left w:w="120" w:type="dxa"/>
              <w:bottom w:w="120" w:type="dxa"/>
              <w:right w:w="120" w:type="dxa"/>
            </w:tcMar>
          </w:tcPr>
          <w:p w14:paraId="0000022F" w14:textId="77777777" w:rsidR="00716F1A" w:rsidRDefault="00594DD2">
            <w:pPr>
              <w:widowControl/>
              <w:rPr>
                <w:sz w:val="19"/>
                <w:szCs w:val="19"/>
              </w:rPr>
            </w:pPr>
            <w:r>
              <w:rPr>
                <w:rFonts w:ascii="Helvetica Neue" w:eastAsia="Helvetica Neue" w:hAnsi="Helvetica Neue" w:cs="Helvetica Neue"/>
                <w:b/>
                <w:color w:val="333333"/>
                <w:sz w:val="19"/>
                <w:szCs w:val="19"/>
              </w:rPr>
              <w:t>Issuer DN</w:t>
            </w:r>
          </w:p>
        </w:tc>
        <w:tc>
          <w:tcPr>
            <w:tcW w:w="7276" w:type="dxa"/>
            <w:shd w:val="clear" w:color="auto" w:fill="FFFFFF"/>
            <w:tcMar>
              <w:top w:w="120" w:type="dxa"/>
              <w:left w:w="120" w:type="dxa"/>
              <w:bottom w:w="120" w:type="dxa"/>
              <w:right w:w="120" w:type="dxa"/>
            </w:tcMar>
          </w:tcPr>
          <w:p w14:paraId="00000230" w14:textId="77777777" w:rsidR="00716F1A" w:rsidRDefault="00594DD2">
            <w:pPr>
              <w:widowControl/>
              <w:rPr>
                <w:sz w:val="19"/>
                <w:szCs w:val="19"/>
              </w:rPr>
            </w:pPr>
            <w:r>
              <w:rPr>
                <w:sz w:val="19"/>
                <w:szCs w:val="19"/>
              </w:rPr>
              <w:t>Issuer DN must be encoded exactly as it is encoded in the Subject DN of the issuing CA certificate</w:t>
            </w:r>
          </w:p>
        </w:tc>
      </w:tr>
      <w:tr w:rsidR="00716F1A" w14:paraId="1181DB94" w14:textId="77777777">
        <w:tc>
          <w:tcPr>
            <w:tcW w:w="2068" w:type="dxa"/>
            <w:shd w:val="clear" w:color="auto" w:fill="F9F9F9"/>
            <w:tcMar>
              <w:top w:w="120" w:type="dxa"/>
              <w:left w:w="120" w:type="dxa"/>
              <w:bottom w:w="120" w:type="dxa"/>
              <w:right w:w="120" w:type="dxa"/>
            </w:tcMar>
          </w:tcPr>
          <w:p w14:paraId="00000231" w14:textId="77777777" w:rsidR="00716F1A" w:rsidRDefault="00594DD2">
            <w:pPr>
              <w:widowControl/>
              <w:rPr>
                <w:sz w:val="19"/>
                <w:szCs w:val="19"/>
              </w:rPr>
            </w:pPr>
            <w:r>
              <w:rPr>
                <w:rFonts w:ascii="Helvetica Neue" w:eastAsia="Helvetica Neue" w:hAnsi="Helvetica Neue" w:cs="Helvetica Neue"/>
                <w:b/>
                <w:color w:val="333333"/>
                <w:sz w:val="19"/>
                <w:szCs w:val="19"/>
              </w:rPr>
              <w:t>Validity Period</w:t>
            </w:r>
          </w:p>
        </w:tc>
        <w:tc>
          <w:tcPr>
            <w:tcW w:w="7276" w:type="dxa"/>
            <w:shd w:val="clear" w:color="auto" w:fill="F9F9F9"/>
            <w:tcMar>
              <w:top w:w="120" w:type="dxa"/>
              <w:left w:w="120" w:type="dxa"/>
              <w:bottom w:w="120" w:type="dxa"/>
              <w:right w:w="120" w:type="dxa"/>
            </w:tcMar>
          </w:tcPr>
          <w:p w14:paraId="00000232" w14:textId="77777777" w:rsidR="00716F1A" w:rsidRDefault="00594DD2">
            <w:pPr>
              <w:widowControl/>
              <w:rPr>
                <w:sz w:val="19"/>
                <w:szCs w:val="19"/>
              </w:rPr>
            </w:pPr>
            <w:proofErr w:type="spellStart"/>
            <w:r>
              <w:rPr>
                <w:sz w:val="19"/>
                <w:szCs w:val="19"/>
              </w:rPr>
              <w:t>utcTime</w:t>
            </w:r>
            <w:proofErr w:type="spellEnd"/>
            <w:r>
              <w:rPr>
                <w:sz w:val="19"/>
                <w:szCs w:val="19"/>
              </w:rPr>
              <w:t xml:space="preserve"> (YYMMDDHHMMSSZ) for dates up to and including 2049</w:t>
            </w:r>
            <w:r>
              <w:rPr>
                <w:sz w:val="19"/>
                <w:szCs w:val="19"/>
              </w:rPr>
              <w:br/>
            </w:r>
            <w:proofErr w:type="spellStart"/>
            <w:r>
              <w:rPr>
                <w:sz w:val="19"/>
                <w:szCs w:val="19"/>
              </w:rPr>
              <w:t>generalTime</w:t>
            </w:r>
            <w:proofErr w:type="spellEnd"/>
            <w:r>
              <w:rPr>
                <w:sz w:val="19"/>
                <w:szCs w:val="19"/>
              </w:rPr>
              <w:t xml:space="preserve"> (YYYYMMDDHHMMSSZ) for dates after 2049</w:t>
            </w:r>
          </w:p>
        </w:tc>
      </w:tr>
      <w:tr w:rsidR="00716F1A" w14:paraId="3DD18539" w14:textId="77777777">
        <w:tc>
          <w:tcPr>
            <w:tcW w:w="2068" w:type="dxa"/>
            <w:shd w:val="clear" w:color="auto" w:fill="FFFFFF"/>
            <w:tcMar>
              <w:top w:w="120" w:type="dxa"/>
              <w:left w:w="120" w:type="dxa"/>
              <w:bottom w:w="120" w:type="dxa"/>
              <w:right w:w="120" w:type="dxa"/>
            </w:tcMar>
          </w:tcPr>
          <w:p w14:paraId="00000233" w14:textId="77777777" w:rsidR="00716F1A" w:rsidRDefault="00594DD2">
            <w:pPr>
              <w:widowControl/>
              <w:rPr>
                <w:sz w:val="19"/>
                <w:szCs w:val="19"/>
              </w:rPr>
            </w:pPr>
            <w:r>
              <w:rPr>
                <w:rFonts w:ascii="Helvetica Neue" w:eastAsia="Helvetica Neue" w:hAnsi="Helvetica Neue" w:cs="Helvetica Neue"/>
                <w:b/>
                <w:color w:val="333333"/>
                <w:sz w:val="19"/>
                <w:szCs w:val="19"/>
              </w:rPr>
              <w:t>Subject DN</w:t>
            </w:r>
          </w:p>
        </w:tc>
        <w:tc>
          <w:tcPr>
            <w:tcW w:w="7276" w:type="dxa"/>
            <w:shd w:val="clear" w:color="auto" w:fill="FFFFFF"/>
            <w:tcMar>
              <w:top w:w="120" w:type="dxa"/>
              <w:left w:w="120" w:type="dxa"/>
              <w:bottom w:w="120" w:type="dxa"/>
              <w:right w:w="120" w:type="dxa"/>
            </w:tcMar>
          </w:tcPr>
          <w:p w14:paraId="00000234" w14:textId="2AAE6AF9" w:rsidR="00716F1A" w:rsidRDefault="00594DD2">
            <w:pPr>
              <w:widowControl/>
              <w:rPr>
                <w:sz w:val="19"/>
                <w:szCs w:val="19"/>
              </w:rPr>
            </w:pPr>
            <w:r>
              <w:rPr>
                <w:sz w:val="19"/>
                <w:szCs w:val="19"/>
              </w:rPr>
              <w:t xml:space="preserve">Must use one of the name forms for human subscribers </w:t>
            </w:r>
            <w:commentRangeStart w:id="33"/>
            <w:r>
              <w:rPr>
                <w:sz w:val="19"/>
                <w:szCs w:val="19"/>
              </w:rPr>
              <w:t>specified</w:t>
            </w:r>
            <w:commentRangeEnd w:id="33"/>
            <w:r w:rsidR="004F5888">
              <w:rPr>
                <w:rStyle w:val="CommentReference"/>
              </w:rPr>
              <w:commentReference w:id="33"/>
            </w:r>
          </w:p>
        </w:tc>
      </w:tr>
      <w:tr w:rsidR="00716F1A" w14:paraId="29F0A7FC" w14:textId="77777777">
        <w:tc>
          <w:tcPr>
            <w:tcW w:w="2068" w:type="dxa"/>
            <w:shd w:val="clear" w:color="auto" w:fill="F9F9F9"/>
            <w:tcMar>
              <w:top w:w="120" w:type="dxa"/>
              <w:left w:w="120" w:type="dxa"/>
              <w:bottom w:w="120" w:type="dxa"/>
              <w:right w:w="120" w:type="dxa"/>
            </w:tcMar>
          </w:tcPr>
          <w:p w14:paraId="00000235" w14:textId="77777777" w:rsidR="00716F1A" w:rsidRDefault="00594DD2">
            <w:pPr>
              <w:widowControl/>
              <w:rPr>
                <w:sz w:val="19"/>
                <w:szCs w:val="19"/>
              </w:rPr>
            </w:pPr>
            <w:r>
              <w:rPr>
                <w:rFonts w:ascii="Helvetica Neue" w:eastAsia="Helvetica Neue" w:hAnsi="Helvetica Neue" w:cs="Helvetica Neue"/>
                <w:b/>
                <w:color w:val="333333"/>
                <w:sz w:val="19"/>
                <w:szCs w:val="19"/>
              </w:rPr>
              <w:t>Subject Public Key</w:t>
            </w:r>
          </w:p>
        </w:tc>
        <w:tc>
          <w:tcPr>
            <w:tcW w:w="7276" w:type="dxa"/>
            <w:shd w:val="clear" w:color="auto" w:fill="F9F9F9"/>
            <w:tcMar>
              <w:top w:w="120" w:type="dxa"/>
              <w:left w:w="120" w:type="dxa"/>
              <w:bottom w:w="120" w:type="dxa"/>
              <w:right w:w="120" w:type="dxa"/>
            </w:tcMar>
          </w:tcPr>
          <w:p w14:paraId="00000236" w14:textId="45AB6290" w:rsidR="00716F1A" w:rsidRDefault="00594DD2">
            <w:pPr>
              <w:widowControl/>
              <w:rPr>
                <w:sz w:val="19"/>
                <w:szCs w:val="19"/>
              </w:rPr>
            </w:pPr>
            <w:r>
              <w:rPr>
                <w:sz w:val="19"/>
                <w:szCs w:val="19"/>
              </w:rPr>
              <w:t>Must be either RSA or elliptic curve:</w:t>
            </w:r>
            <w:r>
              <w:rPr>
                <w:sz w:val="19"/>
                <w:szCs w:val="19"/>
              </w:rPr>
              <w:br/>
              <w:t>    RSA Encryption (1.2.840.113549.1.1.1)</w:t>
            </w:r>
            <w:r>
              <w:rPr>
                <w:sz w:val="19"/>
                <w:szCs w:val="19"/>
              </w:rPr>
              <w:br/>
              <w:t>    Elliptic Curve (1.2.840.10045.2.1)</w:t>
            </w:r>
            <w:r>
              <w:rPr>
                <w:sz w:val="19"/>
                <w:szCs w:val="19"/>
              </w:rPr>
              <w:br/>
            </w:r>
            <w:r>
              <w:rPr>
                <w:sz w:val="19"/>
                <w:szCs w:val="19"/>
              </w:rPr>
              <w:br/>
              <w:t xml:space="preserve">For RSA, modulus must be 2048, 3072, or 4096 bits and the parameters field is NULL. For EC, public key must be encoded in uncompressed form. </w:t>
            </w:r>
            <w:proofErr w:type="spellStart"/>
            <w:r>
              <w:rPr>
                <w:sz w:val="19"/>
                <w:szCs w:val="19"/>
              </w:rPr>
              <w:t>ECParameters</w:t>
            </w:r>
            <w:proofErr w:type="spellEnd"/>
            <w:r>
              <w:rPr>
                <w:sz w:val="19"/>
                <w:szCs w:val="19"/>
              </w:rPr>
              <w:t xml:space="preserve"> is one of </w:t>
            </w:r>
            <w:r w:rsidR="006B7212">
              <w:rPr>
                <w:sz w:val="19"/>
                <w:szCs w:val="19"/>
              </w:rPr>
              <w:t>the following</w:t>
            </w:r>
            <w:r w:rsidR="009626CF">
              <w:rPr>
                <w:sz w:val="19"/>
                <w:szCs w:val="19"/>
              </w:rPr>
              <w:t xml:space="preserve"> curves</w:t>
            </w:r>
            <w:r>
              <w:rPr>
                <w:sz w:val="19"/>
                <w:szCs w:val="19"/>
              </w:rPr>
              <w:t>:</w:t>
            </w:r>
            <w:r>
              <w:rPr>
                <w:sz w:val="19"/>
                <w:szCs w:val="19"/>
              </w:rPr>
              <w:br/>
              <w:t>    Curve P-256 (1.2.840.10045.3.1.7)</w:t>
            </w:r>
            <w:r>
              <w:rPr>
                <w:sz w:val="19"/>
                <w:szCs w:val="19"/>
              </w:rPr>
              <w:br/>
              <w:t>    Curve P-384 (1.3.132.0.34)</w:t>
            </w:r>
          </w:p>
        </w:tc>
      </w:tr>
      <w:tr w:rsidR="00716F1A" w14:paraId="106944F1" w14:textId="77777777">
        <w:tc>
          <w:tcPr>
            <w:tcW w:w="2068" w:type="dxa"/>
            <w:shd w:val="clear" w:color="auto" w:fill="FFFFFF"/>
            <w:tcMar>
              <w:top w:w="120" w:type="dxa"/>
              <w:left w:w="120" w:type="dxa"/>
              <w:bottom w:w="120" w:type="dxa"/>
              <w:right w:w="120" w:type="dxa"/>
            </w:tcMar>
          </w:tcPr>
          <w:p w14:paraId="00000237" w14:textId="77777777" w:rsidR="00716F1A" w:rsidRDefault="00594DD2">
            <w:pPr>
              <w:widowControl/>
              <w:rPr>
                <w:sz w:val="19"/>
                <w:szCs w:val="19"/>
              </w:rPr>
            </w:pPr>
            <w:r>
              <w:rPr>
                <w:rFonts w:ascii="Helvetica Neue" w:eastAsia="Helvetica Neue" w:hAnsi="Helvetica Neue" w:cs="Helvetica Neue"/>
                <w:b/>
                <w:color w:val="333333"/>
                <w:sz w:val="19"/>
                <w:szCs w:val="19"/>
              </w:rPr>
              <w:t>Key Usage</w:t>
            </w:r>
          </w:p>
        </w:tc>
        <w:tc>
          <w:tcPr>
            <w:tcW w:w="7276" w:type="dxa"/>
            <w:shd w:val="clear" w:color="auto" w:fill="FFFFFF"/>
            <w:tcMar>
              <w:top w:w="120" w:type="dxa"/>
              <w:left w:w="120" w:type="dxa"/>
              <w:bottom w:w="120" w:type="dxa"/>
              <w:right w:w="120" w:type="dxa"/>
            </w:tcMar>
          </w:tcPr>
          <w:p w14:paraId="00000238" w14:textId="77777777" w:rsidR="00716F1A" w:rsidRDefault="00594DD2">
            <w:pPr>
              <w:widowControl/>
              <w:rPr>
                <w:sz w:val="19"/>
                <w:szCs w:val="19"/>
              </w:rPr>
            </w:pPr>
            <w:r>
              <w:rPr>
                <w:sz w:val="19"/>
                <w:szCs w:val="19"/>
              </w:rPr>
              <w:t>Critical = TRUE</w:t>
            </w:r>
            <w:r>
              <w:rPr>
                <w:sz w:val="19"/>
                <w:szCs w:val="19"/>
              </w:rPr>
              <w:br/>
            </w:r>
            <w:r>
              <w:rPr>
                <w:sz w:val="19"/>
                <w:szCs w:val="19"/>
              </w:rPr>
              <w:br/>
            </w:r>
            <w:proofErr w:type="spellStart"/>
            <w:r>
              <w:rPr>
                <w:sz w:val="19"/>
                <w:szCs w:val="19"/>
              </w:rPr>
              <w:t>keyEncipherment</w:t>
            </w:r>
            <w:proofErr w:type="spellEnd"/>
            <w:r>
              <w:rPr>
                <w:sz w:val="19"/>
                <w:szCs w:val="19"/>
              </w:rPr>
              <w:t xml:space="preserve"> for RSA Subject Public Key</w:t>
            </w:r>
            <w:r>
              <w:rPr>
                <w:sz w:val="19"/>
                <w:szCs w:val="19"/>
              </w:rPr>
              <w:br/>
            </w:r>
            <w:proofErr w:type="spellStart"/>
            <w:r>
              <w:rPr>
                <w:sz w:val="19"/>
                <w:szCs w:val="19"/>
              </w:rPr>
              <w:t>keyAgreement</w:t>
            </w:r>
            <w:proofErr w:type="spellEnd"/>
            <w:r>
              <w:rPr>
                <w:sz w:val="19"/>
                <w:szCs w:val="19"/>
              </w:rPr>
              <w:t xml:space="preserve"> for ECC Subject Public Key</w:t>
            </w:r>
          </w:p>
        </w:tc>
      </w:tr>
      <w:tr w:rsidR="00716F1A" w14:paraId="1EAB9435" w14:textId="77777777">
        <w:tc>
          <w:tcPr>
            <w:tcW w:w="2068" w:type="dxa"/>
            <w:shd w:val="clear" w:color="auto" w:fill="F9F9F9"/>
            <w:tcMar>
              <w:top w:w="120" w:type="dxa"/>
              <w:left w:w="120" w:type="dxa"/>
              <w:bottom w:w="120" w:type="dxa"/>
              <w:right w:w="120" w:type="dxa"/>
            </w:tcMar>
          </w:tcPr>
          <w:p w14:paraId="00000239" w14:textId="77777777" w:rsidR="00716F1A" w:rsidRDefault="00594DD2">
            <w:pPr>
              <w:widowControl/>
              <w:rPr>
                <w:sz w:val="19"/>
                <w:szCs w:val="19"/>
              </w:rPr>
            </w:pPr>
            <w:r>
              <w:rPr>
                <w:rFonts w:ascii="Helvetica Neue" w:eastAsia="Helvetica Neue" w:hAnsi="Helvetica Neue" w:cs="Helvetica Neue"/>
                <w:b/>
                <w:color w:val="333333"/>
                <w:sz w:val="19"/>
                <w:szCs w:val="19"/>
              </w:rPr>
              <w:t>Extended Key Usage</w:t>
            </w:r>
          </w:p>
        </w:tc>
        <w:tc>
          <w:tcPr>
            <w:tcW w:w="7276" w:type="dxa"/>
            <w:shd w:val="clear" w:color="auto" w:fill="F9F9F9"/>
            <w:tcMar>
              <w:top w:w="120" w:type="dxa"/>
              <w:left w:w="120" w:type="dxa"/>
              <w:bottom w:w="120" w:type="dxa"/>
              <w:right w:w="120" w:type="dxa"/>
            </w:tcMar>
          </w:tcPr>
          <w:p w14:paraId="0000023A" w14:textId="2AA0D137" w:rsidR="00716F1A" w:rsidRDefault="00594DD2">
            <w:pPr>
              <w:widowControl/>
              <w:rPr>
                <w:sz w:val="19"/>
                <w:szCs w:val="19"/>
              </w:rPr>
            </w:pPr>
            <w:r>
              <w:rPr>
                <w:sz w:val="19"/>
                <w:szCs w:val="19"/>
              </w:rPr>
              <w:t xml:space="preserve">One or more </w:t>
            </w:r>
            <w:proofErr w:type="spellStart"/>
            <w:r>
              <w:rPr>
                <w:sz w:val="19"/>
                <w:szCs w:val="19"/>
              </w:rPr>
              <w:t>keyPurposeIds</w:t>
            </w:r>
            <w:proofErr w:type="spellEnd"/>
            <w:r>
              <w:rPr>
                <w:sz w:val="19"/>
                <w:szCs w:val="19"/>
              </w:rPr>
              <w:t xml:space="preserve"> consistent with key management purposes must be included.</w:t>
            </w:r>
            <w:r>
              <w:rPr>
                <w:sz w:val="19"/>
                <w:szCs w:val="19"/>
              </w:rPr>
              <w:br/>
            </w:r>
            <w:r>
              <w:rPr>
                <w:sz w:val="19"/>
                <w:szCs w:val="19"/>
              </w:rPr>
              <w:br/>
              <w:t>For PIV, 1.3.6.1.5.5.7.3.4 id-</w:t>
            </w:r>
            <w:proofErr w:type="spellStart"/>
            <w:r>
              <w:rPr>
                <w:sz w:val="19"/>
                <w:szCs w:val="19"/>
              </w:rPr>
              <w:t>kp</w:t>
            </w:r>
            <w:proofErr w:type="spellEnd"/>
            <w:r>
              <w:rPr>
                <w:sz w:val="19"/>
                <w:szCs w:val="19"/>
              </w:rPr>
              <w:t>-</w:t>
            </w:r>
            <w:proofErr w:type="spellStart"/>
            <w:r>
              <w:rPr>
                <w:sz w:val="19"/>
                <w:szCs w:val="19"/>
              </w:rPr>
              <w:t>emailProtection</w:t>
            </w:r>
            <w:proofErr w:type="spellEnd"/>
            <w:r>
              <w:rPr>
                <w:sz w:val="19"/>
                <w:szCs w:val="19"/>
              </w:rPr>
              <w:t xml:space="preserve"> must be included</w:t>
            </w:r>
            <w:sdt>
              <w:sdtPr>
                <w:tag w:val="goog_rdk_13"/>
                <w:id w:val="1661740618"/>
              </w:sdtPr>
              <w:sdtEndPr/>
              <w:sdtContent>
                <w:r>
                  <w:rPr>
                    <w:sz w:val="19"/>
                    <w:szCs w:val="19"/>
                  </w:rPr>
                  <w:t>.</w:t>
                </w:r>
              </w:sdtContent>
            </w:sdt>
            <w:r>
              <w:rPr>
                <w:sz w:val="19"/>
                <w:szCs w:val="19"/>
              </w:rPr>
              <w:br/>
            </w:r>
            <w:r>
              <w:rPr>
                <w:sz w:val="19"/>
                <w:szCs w:val="19"/>
              </w:rPr>
              <w:br/>
              <w:t xml:space="preserve">Must not include the </w:t>
            </w:r>
            <w:proofErr w:type="spellStart"/>
            <w:r>
              <w:rPr>
                <w:sz w:val="19"/>
                <w:szCs w:val="19"/>
              </w:rPr>
              <w:t>anyExtendedKeyUsage</w:t>
            </w:r>
            <w:proofErr w:type="spellEnd"/>
            <w:r>
              <w:rPr>
                <w:sz w:val="19"/>
                <w:szCs w:val="19"/>
              </w:rPr>
              <w:t xml:space="preserve"> value. </w:t>
            </w:r>
          </w:p>
        </w:tc>
      </w:tr>
      <w:tr w:rsidR="00716F1A" w14:paraId="3761898D" w14:textId="77777777">
        <w:tc>
          <w:tcPr>
            <w:tcW w:w="2068" w:type="dxa"/>
            <w:shd w:val="clear" w:color="auto" w:fill="FFFFFF"/>
            <w:tcMar>
              <w:top w:w="120" w:type="dxa"/>
              <w:left w:w="120" w:type="dxa"/>
              <w:bottom w:w="120" w:type="dxa"/>
              <w:right w:w="120" w:type="dxa"/>
            </w:tcMar>
          </w:tcPr>
          <w:p w14:paraId="0000023B" w14:textId="77777777" w:rsidR="00716F1A" w:rsidRDefault="00594DD2">
            <w:pPr>
              <w:widowControl/>
              <w:rPr>
                <w:sz w:val="19"/>
                <w:szCs w:val="19"/>
              </w:rPr>
            </w:pPr>
            <w:r>
              <w:rPr>
                <w:rFonts w:ascii="Helvetica Neue" w:eastAsia="Helvetica Neue" w:hAnsi="Helvetica Neue" w:cs="Helvetica Neue"/>
                <w:b/>
                <w:color w:val="333333"/>
                <w:sz w:val="19"/>
                <w:szCs w:val="19"/>
              </w:rPr>
              <w:t>Basic Constraints</w:t>
            </w:r>
            <w:r>
              <w:rPr>
                <w:sz w:val="19"/>
                <w:szCs w:val="19"/>
              </w:rPr>
              <w:br/>
            </w:r>
            <w:r>
              <w:rPr>
                <w:i/>
                <w:sz w:val="19"/>
                <w:szCs w:val="19"/>
              </w:rPr>
              <w:t>(Optional)</w:t>
            </w:r>
          </w:p>
        </w:tc>
        <w:tc>
          <w:tcPr>
            <w:tcW w:w="7276" w:type="dxa"/>
            <w:shd w:val="clear" w:color="auto" w:fill="FFFFFF"/>
            <w:tcMar>
              <w:top w:w="120" w:type="dxa"/>
              <w:left w:w="120" w:type="dxa"/>
              <w:bottom w:w="120" w:type="dxa"/>
              <w:right w:w="120" w:type="dxa"/>
            </w:tcMar>
          </w:tcPr>
          <w:p w14:paraId="0000023C" w14:textId="77777777" w:rsidR="00716F1A" w:rsidRDefault="00594DD2">
            <w:pPr>
              <w:widowControl/>
              <w:rPr>
                <w:sz w:val="19"/>
                <w:szCs w:val="19"/>
              </w:rPr>
            </w:pPr>
            <w:r>
              <w:rPr>
                <w:sz w:val="19"/>
                <w:szCs w:val="19"/>
              </w:rPr>
              <w:t>May be critical or non-critical</w:t>
            </w:r>
            <w:r>
              <w:rPr>
                <w:sz w:val="19"/>
                <w:szCs w:val="19"/>
              </w:rPr>
              <w:br/>
            </w:r>
            <w:r>
              <w:rPr>
                <w:sz w:val="19"/>
                <w:szCs w:val="19"/>
              </w:rPr>
              <w:br/>
            </w:r>
            <w:proofErr w:type="spellStart"/>
            <w:proofErr w:type="gramStart"/>
            <w:r>
              <w:rPr>
                <w:sz w:val="19"/>
                <w:szCs w:val="19"/>
              </w:rPr>
              <w:t>cA:FALSE</w:t>
            </w:r>
            <w:proofErr w:type="spellEnd"/>
            <w:proofErr w:type="gramEnd"/>
            <w:r>
              <w:rPr>
                <w:sz w:val="19"/>
                <w:szCs w:val="19"/>
              </w:rPr>
              <w:br/>
              <w:t>Path length constraint must be absent</w:t>
            </w:r>
          </w:p>
        </w:tc>
      </w:tr>
      <w:tr w:rsidR="00716F1A" w14:paraId="33E6A6F6" w14:textId="77777777">
        <w:tc>
          <w:tcPr>
            <w:tcW w:w="2068" w:type="dxa"/>
            <w:shd w:val="clear" w:color="auto" w:fill="F9F9F9"/>
            <w:tcMar>
              <w:top w:w="120" w:type="dxa"/>
              <w:left w:w="120" w:type="dxa"/>
              <w:bottom w:w="120" w:type="dxa"/>
              <w:right w:w="120" w:type="dxa"/>
            </w:tcMar>
          </w:tcPr>
          <w:p w14:paraId="0000023D" w14:textId="77777777" w:rsidR="00716F1A" w:rsidRDefault="00594DD2">
            <w:pPr>
              <w:widowControl/>
              <w:rPr>
                <w:sz w:val="19"/>
                <w:szCs w:val="19"/>
              </w:rPr>
            </w:pPr>
            <w:r>
              <w:rPr>
                <w:rFonts w:ascii="Helvetica Neue" w:eastAsia="Helvetica Neue" w:hAnsi="Helvetica Neue" w:cs="Helvetica Neue"/>
                <w:b/>
                <w:color w:val="333333"/>
                <w:sz w:val="19"/>
                <w:szCs w:val="19"/>
              </w:rPr>
              <w:t>Subject Key Identifier</w:t>
            </w:r>
          </w:p>
        </w:tc>
        <w:tc>
          <w:tcPr>
            <w:tcW w:w="7276" w:type="dxa"/>
            <w:shd w:val="clear" w:color="auto" w:fill="F9F9F9"/>
            <w:tcMar>
              <w:top w:w="120" w:type="dxa"/>
              <w:left w:w="120" w:type="dxa"/>
              <w:bottom w:w="120" w:type="dxa"/>
              <w:right w:w="120" w:type="dxa"/>
            </w:tcMar>
          </w:tcPr>
          <w:p w14:paraId="0000023E" w14:textId="77777777" w:rsidR="00716F1A" w:rsidRDefault="00594DD2">
            <w:pPr>
              <w:widowControl/>
              <w:rPr>
                <w:sz w:val="19"/>
                <w:szCs w:val="19"/>
              </w:rPr>
            </w:pPr>
            <w:r>
              <w:rPr>
                <w:sz w:val="19"/>
                <w:szCs w:val="19"/>
              </w:rPr>
              <w:t>Derived using a cryptographic hash of the public key.</w:t>
            </w:r>
          </w:p>
        </w:tc>
      </w:tr>
      <w:tr w:rsidR="00716F1A" w14:paraId="32A002CF" w14:textId="77777777">
        <w:tc>
          <w:tcPr>
            <w:tcW w:w="2068" w:type="dxa"/>
            <w:shd w:val="clear" w:color="auto" w:fill="FFFFFF"/>
            <w:tcMar>
              <w:top w:w="120" w:type="dxa"/>
              <w:left w:w="120" w:type="dxa"/>
              <w:bottom w:w="120" w:type="dxa"/>
              <w:right w:w="120" w:type="dxa"/>
            </w:tcMar>
          </w:tcPr>
          <w:p w14:paraId="0000023F" w14:textId="77777777" w:rsidR="00716F1A" w:rsidRDefault="00594DD2">
            <w:pPr>
              <w:widowControl/>
              <w:rPr>
                <w:sz w:val="19"/>
                <w:szCs w:val="19"/>
              </w:rPr>
            </w:pPr>
            <w:r>
              <w:rPr>
                <w:rFonts w:ascii="Helvetica Neue" w:eastAsia="Helvetica Neue" w:hAnsi="Helvetica Neue" w:cs="Helvetica Neue"/>
                <w:b/>
                <w:color w:val="333333"/>
                <w:sz w:val="19"/>
                <w:szCs w:val="19"/>
              </w:rPr>
              <w:lastRenderedPageBreak/>
              <w:t>Authority Key Identifier</w:t>
            </w:r>
          </w:p>
        </w:tc>
        <w:tc>
          <w:tcPr>
            <w:tcW w:w="7276" w:type="dxa"/>
            <w:shd w:val="clear" w:color="auto" w:fill="FFFFFF"/>
            <w:tcMar>
              <w:top w:w="120" w:type="dxa"/>
              <w:left w:w="120" w:type="dxa"/>
              <w:bottom w:w="120" w:type="dxa"/>
              <w:right w:w="120" w:type="dxa"/>
            </w:tcMar>
          </w:tcPr>
          <w:p w14:paraId="00000240" w14:textId="77777777" w:rsidR="00716F1A" w:rsidRDefault="00594DD2">
            <w:pPr>
              <w:widowControl/>
              <w:rPr>
                <w:sz w:val="19"/>
                <w:szCs w:val="19"/>
              </w:rPr>
            </w:pPr>
            <w:r>
              <w:rPr>
                <w:sz w:val="19"/>
                <w:szCs w:val="19"/>
              </w:rPr>
              <w:t xml:space="preserve">Identical to Subject Key Identifier in the issuing CA certificate. </w:t>
            </w:r>
            <w:proofErr w:type="spellStart"/>
            <w:r>
              <w:rPr>
                <w:sz w:val="19"/>
                <w:szCs w:val="19"/>
              </w:rPr>
              <w:t>authorityCertIssuer</w:t>
            </w:r>
            <w:proofErr w:type="spellEnd"/>
            <w:r>
              <w:rPr>
                <w:sz w:val="19"/>
                <w:szCs w:val="19"/>
              </w:rPr>
              <w:t xml:space="preserve"> and </w:t>
            </w:r>
            <w:proofErr w:type="spellStart"/>
            <w:r>
              <w:rPr>
                <w:sz w:val="19"/>
                <w:szCs w:val="19"/>
              </w:rPr>
              <w:t>authorityCertSerialNumber</w:t>
            </w:r>
            <w:proofErr w:type="spellEnd"/>
            <w:r>
              <w:rPr>
                <w:sz w:val="19"/>
                <w:szCs w:val="19"/>
              </w:rPr>
              <w:t xml:space="preserve"> must not be populated.</w:t>
            </w:r>
          </w:p>
        </w:tc>
      </w:tr>
      <w:tr w:rsidR="00716F1A" w14:paraId="3483B726" w14:textId="77777777">
        <w:tc>
          <w:tcPr>
            <w:tcW w:w="2068" w:type="dxa"/>
            <w:shd w:val="clear" w:color="auto" w:fill="F9F9F9"/>
            <w:tcMar>
              <w:top w:w="120" w:type="dxa"/>
              <w:left w:w="120" w:type="dxa"/>
              <w:bottom w:w="120" w:type="dxa"/>
              <w:right w:w="120" w:type="dxa"/>
            </w:tcMar>
          </w:tcPr>
          <w:p w14:paraId="00000241" w14:textId="40D0A138" w:rsidR="00716F1A" w:rsidRDefault="004C6F88">
            <w:pPr>
              <w:widowControl/>
              <w:rPr>
                <w:sz w:val="19"/>
                <w:szCs w:val="19"/>
              </w:rPr>
            </w:pPr>
            <w:r>
              <w:rPr>
                <w:rFonts w:ascii="Helvetica Neue" w:eastAsia="Helvetica Neue" w:hAnsi="Helvetica Neue" w:cs="Helvetica Neue"/>
                <w:b/>
                <w:color w:val="333333"/>
                <w:sz w:val="19"/>
                <w:szCs w:val="19"/>
              </w:rPr>
              <w:t>Subject Alternative Name</w:t>
            </w:r>
            <w:r w:rsidR="00594DD2">
              <w:rPr>
                <w:sz w:val="19"/>
                <w:szCs w:val="19"/>
              </w:rPr>
              <w:br/>
            </w:r>
            <w:r w:rsidR="00594DD2">
              <w:rPr>
                <w:i/>
                <w:sz w:val="19"/>
                <w:szCs w:val="19"/>
              </w:rPr>
              <w:t>(Optional)</w:t>
            </w:r>
          </w:p>
        </w:tc>
        <w:tc>
          <w:tcPr>
            <w:tcW w:w="7276" w:type="dxa"/>
            <w:shd w:val="clear" w:color="auto" w:fill="F9F9F9"/>
            <w:tcMar>
              <w:top w:w="120" w:type="dxa"/>
              <w:left w:w="120" w:type="dxa"/>
              <w:bottom w:w="120" w:type="dxa"/>
              <w:right w:w="120" w:type="dxa"/>
            </w:tcMar>
          </w:tcPr>
          <w:p w14:paraId="00000242" w14:textId="62AC24FB" w:rsidR="00716F1A" w:rsidRDefault="00594DD2">
            <w:pPr>
              <w:widowControl/>
              <w:rPr>
                <w:sz w:val="19"/>
                <w:szCs w:val="19"/>
              </w:rPr>
            </w:pPr>
            <w:r>
              <w:rPr>
                <w:sz w:val="19"/>
                <w:szCs w:val="19"/>
              </w:rPr>
              <w:t>rfc822Name is required if id-</w:t>
            </w:r>
            <w:proofErr w:type="spellStart"/>
            <w:r>
              <w:rPr>
                <w:sz w:val="19"/>
                <w:szCs w:val="19"/>
              </w:rPr>
              <w:t>kp</w:t>
            </w:r>
            <w:proofErr w:type="spellEnd"/>
            <w:r>
              <w:rPr>
                <w:sz w:val="19"/>
                <w:szCs w:val="19"/>
              </w:rPr>
              <w:t>-</w:t>
            </w:r>
            <w:proofErr w:type="spellStart"/>
            <w:r>
              <w:rPr>
                <w:sz w:val="19"/>
                <w:szCs w:val="19"/>
              </w:rPr>
              <w:t>emailProtection</w:t>
            </w:r>
            <w:proofErr w:type="spellEnd"/>
            <w:r>
              <w:rPr>
                <w:sz w:val="19"/>
                <w:szCs w:val="19"/>
              </w:rPr>
              <w:t xml:space="preserve"> (1.3.6.1.5.5.7.3.4) is asserted in Extended Key Usage</w:t>
            </w:r>
            <w:r>
              <w:rPr>
                <w:sz w:val="19"/>
                <w:szCs w:val="19"/>
              </w:rPr>
              <w:br/>
            </w:r>
            <w:r>
              <w:rPr>
                <w:sz w:val="19"/>
                <w:szCs w:val="19"/>
              </w:rPr>
              <w:br/>
            </w:r>
            <w:proofErr w:type="spellStart"/>
            <w:r>
              <w:rPr>
                <w:sz w:val="19"/>
                <w:szCs w:val="19"/>
              </w:rPr>
              <w:t>otherName</w:t>
            </w:r>
            <w:proofErr w:type="spellEnd"/>
            <w:r>
              <w:rPr>
                <w:sz w:val="19"/>
                <w:szCs w:val="19"/>
              </w:rPr>
              <w:t xml:space="preserve"> values (e.g. Microsoft UPN) may be included to support local applications. </w:t>
            </w:r>
          </w:p>
        </w:tc>
      </w:tr>
      <w:tr w:rsidR="00716F1A" w14:paraId="2F9F957B" w14:textId="77777777">
        <w:tc>
          <w:tcPr>
            <w:tcW w:w="2068" w:type="dxa"/>
            <w:shd w:val="clear" w:color="auto" w:fill="FFFFFF"/>
            <w:tcMar>
              <w:top w:w="120" w:type="dxa"/>
              <w:left w:w="120" w:type="dxa"/>
              <w:bottom w:w="120" w:type="dxa"/>
              <w:right w:w="120" w:type="dxa"/>
            </w:tcMar>
          </w:tcPr>
          <w:p w14:paraId="00000243" w14:textId="77777777" w:rsidR="00716F1A" w:rsidRDefault="00594DD2">
            <w:pPr>
              <w:widowControl/>
              <w:rPr>
                <w:sz w:val="19"/>
                <w:szCs w:val="19"/>
              </w:rPr>
            </w:pPr>
            <w:r>
              <w:rPr>
                <w:rFonts w:ascii="Helvetica Neue" w:eastAsia="Helvetica Neue" w:hAnsi="Helvetica Neue" w:cs="Helvetica Neue"/>
                <w:b/>
                <w:color w:val="333333"/>
                <w:sz w:val="19"/>
                <w:szCs w:val="19"/>
              </w:rPr>
              <w:t>CRL Distribution Points</w:t>
            </w:r>
          </w:p>
        </w:tc>
        <w:tc>
          <w:tcPr>
            <w:tcW w:w="7276" w:type="dxa"/>
            <w:shd w:val="clear" w:color="auto" w:fill="FFFFFF"/>
            <w:tcMar>
              <w:top w:w="120" w:type="dxa"/>
              <w:left w:w="120" w:type="dxa"/>
              <w:bottom w:w="120" w:type="dxa"/>
              <w:right w:w="120" w:type="dxa"/>
            </w:tcMar>
          </w:tcPr>
          <w:p w14:paraId="00000244" w14:textId="77777777" w:rsidR="00716F1A" w:rsidRDefault="00594DD2">
            <w:pPr>
              <w:widowControl/>
              <w:rPr>
                <w:sz w:val="19"/>
                <w:szCs w:val="19"/>
              </w:rPr>
            </w:pPr>
            <w:r>
              <w:rPr>
                <w:sz w:val="19"/>
                <w:szCs w:val="19"/>
              </w:rPr>
              <w:t xml:space="preserve">Must contain at least one HTTP URI pointing to a full and complete CRL. The reasons and </w:t>
            </w:r>
            <w:proofErr w:type="spellStart"/>
            <w:r>
              <w:rPr>
                <w:sz w:val="19"/>
                <w:szCs w:val="19"/>
              </w:rPr>
              <w:t>cRLIssuer</w:t>
            </w:r>
            <w:proofErr w:type="spellEnd"/>
            <w:r>
              <w:rPr>
                <w:sz w:val="19"/>
                <w:szCs w:val="19"/>
              </w:rPr>
              <w:t xml:space="preserve"> fields must be omitted. An LDAP URI or Directory Name may also be included, but these must appear after the HTTP URI.</w:t>
            </w:r>
            <w:sdt>
              <w:sdtPr>
                <w:tag w:val="goog_rdk_15"/>
                <w:id w:val="2016109346"/>
              </w:sdtPr>
              <w:sdtEndPr/>
              <w:sdtContent>
                <w:r>
                  <w:rPr>
                    <w:sz w:val="19"/>
                    <w:szCs w:val="19"/>
                  </w:rPr>
                  <w:t xml:space="preserve"> See Section 5.1.</w:t>
                </w:r>
              </w:sdtContent>
            </w:sdt>
          </w:p>
        </w:tc>
      </w:tr>
      <w:tr w:rsidR="00716F1A" w14:paraId="5BE5C857" w14:textId="77777777">
        <w:tc>
          <w:tcPr>
            <w:tcW w:w="2068" w:type="dxa"/>
            <w:shd w:val="clear" w:color="auto" w:fill="F9F9F9"/>
            <w:tcMar>
              <w:top w:w="120" w:type="dxa"/>
              <w:left w:w="120" w:type="dxa"/>
              <w:bottom w:w="120" w:type="dxa"/>
              <w:right w:w="120" w:type="dxa"/>
            </w:tcMar>
          </w:tcPr>
          <w:p w14:paraId="00000245" w14:textId="77777777" w:rsidR="00716F1A" w:rsidRDefault="00594DD2">
            <w:pPr>
              <w:widowControl/>
              <w:rPr>
                <w:sz w:val="19"/>
                <w:szCs w:val="19"/>
              </w:rPr>
            </w:pPr>
            <w:r>
              <w:rPr>
                <w:rFonts w:ascii="Helvetica Neue" w:eastAsia="Helvetica Neue" w:hAnsi="Helvetica Neue" w:cs="Helvetica Neue"/>
                <w:b/>
                <w:color w:val="333333"/>
                <w:sz w:val="19"/>
                <w:szCs w:val="19"/>
              </w:rPr>
              <w:t>Authority Information Access</w:t>
            </w:r>
          </w:p>
        </w:tc>
        <w:tc>
          <w:tcPr>
            <w:tcW w:w="7276" w:type="dxa"/>
            <w:shd w:val="clear" w:color="auto" w:fill="F9F9F9"/>
            <w:tcMar>
              <w:top w:w="120" w:type="dxa"/>
              <w:left w:w="120" w:type="dxa"/>
              <w:bottom w:w="120" w:type="dxa"/>
              <w:right w:w="120" w:type="dxa"/>
            </w:tcMar>
          </w:tcPr>
          <w:p w14:paraId="00000246" w14:textId="77777777" w:rsidR="00716F1A" w:rsidRDefault="00594DD2">
            <w:pPr>
              <w:widowControl/>
              <w:rPr>
                <w:sz w:val="19"/>
                <w:szCs w:val="19"/>
              </w:rPr>
            </w:pPr>
            <w:r>
              <w:rPr>
                <w:sz w:val="19"/>
                <w:szCs w:val="19"/>
              </w:rPr>
              <w:t>Must include the id-ad-</w:t>
            </w:r>
            <w:proofErr w:type="spellStart"/>
            <w:r>
              <w:rPr>
                <w:sz w:val="19"/>
                <w:szCs w:val="19"/>
              </w:rPr>
              <w:t>caIssuers</w:t>
            </w:r>
            <w:proofErr w:type="spellEnd"/>
            <w:r>
              <w:rPr>
                <w:sz w:val="19"/>
                <w:szCs w:val="19"/>
              </w:rPr>
              <w:t xml:space="preserve"> access method containing an HTTP URI pointing to either:</w:t>
            </w:r>
            <w:r>
              <w:rPr>
                <w:sz w:val="19"/>
                <w:szCs w:val="19"/>
              </w:rPr>
              <w:br/>
              <w:t>a certs-only Cryptographic Message Syntax file (RFC 8551) with an extension of .p7c, or,</w:t>
            </w:r>
            <w:r>
              <w:rPr>
                <w:sz w:val="19"/>
                <w:szCs w:val="19"/>
              </w:rPr>
              <w:br/>
              <w:t>(discouraged) a single DER encoded certificate that has an extension of .</w:t>
            </w:r>
            <w:proofErr w:type="spellStart"/>
            <w:r>
              <w:rPr>
                <w:sz w:val="19"/>
                <w:szCs w:val="19"/>
              </w:rPr>
              <w:t>cer</w:t>
            </w:r>
            <w:proofErr w:type="spellEnd"/>
            <w:r>
              <w:rPr>
                <w:sz w:val="19"/>
                <w:szCs w:val="19"/>
              </w:rPr>
              <w:t xml:space="preserve"> (RFC 2585)</w:t>
            </w:r>
            <w:r>
              <w:rPr>
                <w:sz w:val="19"/>
                <w:szCs w:val="19"/>
              </w:rPr>
              <w:br/>
            </w:r>
            <w:r>
              <w:rPr>
                <w:sz w:val="19"/>
                <w:szCs w:val="19"/>
              </w:rPr>
              <w:br/>
              <w:t>The OCSP access method must be included. The access location must specify the location of the HTTP accessible OCSP server.</w:t>
            </w:r>
            <w:sdt>
              <w:sdtPr>
                <w:tag w:val="goog_rdk_16"/>
                <w:id w:val="812445637"/>
              </w:sdtPr>
              <w:sdtEndPr/>
              <w:sdtContent>
                <w:r>
                  <w:rPr>
                    <w:sz w:val="19"/>
                    <w:szCs w:val="19"/>
                  </w:rPr>
                  <w:t xml:space="preserve"> See Section 5.2.</w:t>
                </w:r>
              </w:sdtContent>
            </w:sdt>
          </w:p>
        </w:tc>
      </w:tr>
      <w:tr w:rsidR="00716F1A" w14:paraId="19439C88" w14:textId="77777777">
        <w:tc>
          <w:tcPr>
            <w:tcW w:w="2068" w:type="dxa"/>
            <w:shd w:val="clear" w:color="auto" w:fill="FFFFFF"/>
            <w:tcMar>
              <w:top w:w="120" w:type="dxa"/>
              <w:left w:w="120" w:type="dxa"/>
              <w:bottom w:w="120" w:type="dxa"/>
              <w:right w:w="120" w:type="dxa"/>
            </w:tcMar>
          </w:tcPr>
          <w:p w14:paraId="00000247" w14:textId="77777777" w:rsidR="00716F1A" w:rsidRDefault="00594DD2">
            <w:pPr>
              <w:widowControl/>
              <w:rPr>
                <w:sz w:val="19"/>
                <w:szCs w:val="19"/>
              </w:rPr>
            </w:pPr>
            <w:r>
              <w:rPr>
                <w:rFonts w:ascii="Helvetica Neue" w:eastAsia="Helvetica Neue" w:hAnsi="Helvetica Neue" w:cs="Helvetica Neue"/>
                <w:b/>
                <w:color w:val="333333"/>
                <w:sz w:val="19"/>
                <w:szCs w:val="19"/>
              </w:rPr>
              <w:t>Certificate Policies</w:t>
            </w:r>
          </w:p>
        </w:tc>
        <w:tc>
          <w:tcPr>
            <w:tcW w:w="7276" w:type="dxa"/>
            <w:shd w:val="clear" w:color="auto" w:fill="FFFFFF"/>
            <w:tcMar>
              <w:top w:w="120" w:type="dxa"/>
              <w:left w:w="120" w:type="dxa"/>
              <w:bottom w:w="120" w:type="dxa"/>
              <w:right w:w="120" w:type="dxa"/>
            </w:tcMar>
          </w:tcPr>
          <w:p w14:paraId="00000248" w14:textId="2FCBD7C5" w:rsidR="00716F1A" w:rsidRDefault="00594DD2">
            <w:pPr>
              <w:widowControl/>
              <w:rPr>
                <w:sz w:val="19"/>
                <w:szCs w:val="19"/>
              </w:rPr>
            </w:pPr>
            <w:r>
              <w:rPr>
                <w:sz w:val="19"/>
                <w:szCs w:val="19"/>
              </w:rPr>
              <w:t>One or more of the following policies must be asserted:</w:t>
            </w:r>
            <w:r>
              <w:rPr>
                <w:sz w:val="19"/>
                <w:szCs w:val="19"/>
              </w:rPr>
              <w:br/>
              <w:t>    </w:t>
            </w:r>
            <w:r>
              <w:rPr>
                <w:sz w:val="19"/>
                <w:szCs w:val="19"/>
              </w:rPr>
              <w:br/>
              <w:t>Additional applicable specific policies may be asserted.</w:t>
            </w:r>
          </w:p>
        </w:tc>
      </w:tr>
      <w:tr w:rsidR="00716F1A" w14:paraId="51D8C899" w14:textId="77777777">
        <w:tc>
          <w:tcPr>
            <w:tcW w:w="2068" w:type="dxa"/>
            <w:shd w:val="clear" w:color="auto" w:fill="F9F9F9"/>
            <w:tcMar>
              <w:top w:w="120" w:type="dxa"/>
              <w:left w:w="120" w:type="dxa"/>
              <w:bottom w:w="120" w:type="dxa"/>
              <w:right w:w="120" w:type="dxa"/>
            </w:tcMar>
          </w:tcPr>
          <w:p w14:paraId="00000249" w14:textId="77777777" w:rsidR="00716F1A" w:rsidRDefault="00594DD2">
            <w:pPr>
              <w:widowControl/>
              <w:rPr>
                <w:sz w:val="19"/>
                <w:szCs w:val="19"/>
              </w:rPr>
            </w:pPr>
            <w:commentRangeStart w:id="34"/>
            <w:r>
              <w:rPr>
                <w:rFonts w:ascii="Helvetica Neue" w:eastAsia="Helvetica Neue" w:hAnsi="Helvetica Neue" w:cs="Helvetica Neue"/>
                <w:b/>
                <w:color w:val="333333"/>
                <w:sz w:val="19"/>
                <w:szCs w:val="19"/>
              </w:rPr>
              <w:t>Subject Directory Attributes</w:t>
            </w:r>
            <w:r>
              <w:rPr>
                <w:sz w:val="19"/>
                <w:szCs w:val="19"/>
              </w:rPr>
              <w:br/>
            </w:r>
            <w:r>
              <w:rPr>
                <w:i/>
                <w:sz w:val="19"/>
                <w:szCs w:val="19"/>
              </w:rPr>
              <w:t>(Optional)</w:t>
            </w:r>
          </w:p>
        </w:tc>
        <w:tc>
          <w:tcPr>
            <w:tcW w:w="7276" w:type="dxa"/>
            <w:shd w:val="clear" w:color="auto" w:fill="F9F9F9"/>
            <w:tcMar>
              <w:top w:w="120" w:type="dxa"/>
              <w:left w:w="120" w:type="dxa"/>
              <w:bottom w:w="120" w:type="dxa"/>
              <w:right w:w="120" w:type="dxa"/>
            </w:tcMar>
          </w:tcPr>
          <w:p w14:paraId="0000024A" w14:textId="77777777" w:rsidR="00716F1A" w:rsidRDefault="00594DD2">
            <w:pPr>
              <w:widowControl/>
              <w:rPr>
                <w:sz w:val="19"/>
                <w:szCs w:val="19"/>
              </w:rPr>
            </w:pPr>
            <w:r>
              <w:rPr>
                <w:sz w:val="19"/>
                <w:szCs w:val="19"/>
              </w:rPr>
              <w:t xml:space="preserve">This extension may be included to indicate the cardholder's country or countries of citizenship, as specified in RFC 3739. </w:t>
            </w:r>
            <w:proofErr w:type="spellStart"/>
            <w:r>
              <w:rPr>
                <w:sz w:val="19"/>
                <w:szCs w:val="19"/>
              </w:rPr>
              <w:t>countryOfCitizenship</w:t>
            </w:r>
            <w:proofErr w:type="spellEnd"/>
            <w:r>
              <w:rPr>
                <w:sz w:val="19"/>
                <w:szCs w:val="19"/>
              </w:rPr>
              <w:t xml:space="preserve"> (1.3.6.1.5.5.7.9.4) will be </w:t>
            </w:r>
            <w:proofErr w:type="gramStart"/>
            <w:r>
              <w:rPr>
                <w:sz w:val="19"/>
                <w:szCs w:val="19"/>
              </w:rPr>
              <w:t>a</w:t>
            </w:r>
            <w:proofErr w:type="gramEnd"/>
            <w:r>
              <w:rPr>
                <w:sz w:val="19"/>
                <w:szCs w:val="19"/>
              </w:rPr>
              <w:t xml:space="preserve"> ISO 3166 Country Code(s) value.</w:t>
            </w:r>
            <w:commentRangeEnd w:id="34"/>
            <w:r w:rsidR="000C23D4">
              <w:rPr>
                <w:rStyle w:val="CommentReference"/>
              </w:rPr>
              <w:commentReference w:id="34"/>
            </w:r>
          </w:p>
        </w:tc>
      </w:tr>
    </w:tbl>
    <w:p w14:paraId="0000024B" w14:textId="77777777" w:rsidR="00716F1A" w:rsidRDefault="00594DD2" w:rsidP="00C73883">
      <w:pPr>
        <w:pStyle w:val="Heading2"/>
        <w:rPr>
          <w:rFonts w:ascii="Helvetica Neue" w:eastAsia="Helvetica Neue" w:hAnsi="Helvetica Neue" w:cs="Helvetica Neue"/>
          <w:color w:val="333333"/>
        </w:rPr>
      </w:pPr>
      <w:r>
        <w:br w:type="page"/>
      </w:r>
    </w:p>
    <w:p w14:paraId="00000274" w14:textId="77777777" w:rsidR="00716F1A" w:rsidRDefault="00594DD2" w:rsidP="00C43D16">
      <w:pPr>
        <w:pStyle w:val="Heading2"/>
        <w:numPr>
          <w:ilvl w:val="0"/>
          <w:numId w:val="0"/>
        </w:numPr>
      </w:pPr>
      <w:bookmarkStart w:id="35" w:name="_Toc44081931"/>
      <w:commentRangeStart w:id="36"/>
      <w:r>
        <w:lastRenderedPageBreak/>
        <w:t>Worksheet 11: Authentication Certificate</w:t>
      </w:r>
      <w:bookmarkEnd w:id="35"/>
      <w:commentRangeEnd w:id="36"/>
      <w:r w:rsidR="004F5888">
        <w:rPr>
          <w:rStyle w:val="CommentReference"/>
          <w:rFonts w:ascii="Times New Roman" w:eastAsia="Times New Roman" w:hAnsi="Times New Roman" w:cs="Times New Roman"/>
          <w:b w:val="0"/>
          <w:color w:val="auto"/>
        </w:rPr>
        <w:commentReference w:id="36"/>
      </w:r>
    </w:p>
    <w:tbl>
      <w:tblPr>
        <w:tblStyle w:val="afb"/>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8"/>
        <w:gridCol w:w="7276"/>
      </w:tblGrid>
      <w:tr w:rsidR="00716F1A" w14:paraId="06FD52F1" w14:textId="77777777">
        <w:tc>
          <w:tcPr>
            <w:tcW w:w="2068" w:type="dxa"/>
            <w:shd w:val="clear" w:color="auto" w:fill="FFFFFF"/>
            <w:tcMar>
              <w:top w:w="120" w:type="dxa"/>
              <w:left w:w="120" w:type="dxa"/>
              <w:bottom w:w="120" w:type="dxa"/>
              <w:right w:w="120" w:type="dxa"/>
            </w:tcMar>
            <w:vAlign w:val="bottom"/>
          </w:tcPr>
          <w:p w14:paraId="00000275" w14:textId="77777777" w:rsidR="00716F1A" w:rsidRDefault="00594DD2">
            <w:pPr>
              <w:widowControl/>
              <w:rPr>
                <w:sz w:val="19"/>
                <w:szCs w:val="19"/>
              </w:rPr>
            </w:pPr>
            <w:r>
              <w:rPr>
                <w:rFonts w:ascii="Helvetica Neue" w:eastAsia="Helvetica Neue" w:hAnsi="Helvetica Neue" w:cs="Helvetica Neue"/>
                <w:b/>
                <w:color w:val="333333"/>
                <w:sz w:val="19"/>
                <w:szCs w:val="19"/>
              </w:rPr>
              <w:t>Field</w:t>
            </w:r>
          </w:p>
        </w:tc>
        <w:tc>
          <w:tcPr>
            <w:tcW w:w="7276" w:type="dxa"/>
            <w:shd w:val="clear" w:color="auto" w:fill="FFFFFF"/>
            <w:tcMar>
              <w:top w:w="120" w:type="dxa"/>
              <w:left w:w="120" w:type="dxa"/>
              <w:bottom w:w="120" w:type="dxa"/>
              <w:right w:w="120" w:type="dxa"/>
            </w:tcMar>
            <w:vAlign w:val="bottom"/>
          </w:tcPr>
          <w:p w14:paraId="00000276" w14:textId="77777777" w:rsidR="00716F1A" w:rsidRDefault="00594DD2">
            <w:pPr>
              <w:widowControl/>
              <w:rPr>
                <w:sz w:val="19"/>
                <w:szCs w:val="19"/>
              </w:rPr>
            </w:pPr>
            <w:r>
              <w:rPr>
                <w:rFonts w:ascii="Helvetica Neue" w:eastAsia="Helvetica Neue" w:hAnsi="Helvetica Neue" w:cs="Helvetica Neue"/>
                <w:b/>
                <w:color w:val="333333"/>
                <w:sz w:val="19"/>
                <w:szCs w:val="19"/>
              </w:rPr>
              <w:t>Content</w:t>
            </w:r>
          </w:p>
        </w:tc>
      </w:tr>
      <w:tr w:rsidR="00716F1A" w14:paraId="3F63999A" w14:textId="77777777">
        <w:tc>
          <w:tcPr>
            <w:tcW w:w="2068" w:type="dxa"/>
            <w:shd w:val="clear" w:color="auto" w:fill="F9F9F9"/>
            <w:tcMar>
              <w:top w:w="120" w:type="dxa"/>
              <w:left w:w="120" w:type="dxa"/>
              <w:bottom w:w="120" w:type="dxa"/>
              <w:right w:w="120" w:type="dxa"/>
            </w:tcMar>
          </w:tcPr>
          <w:p w14:paraId="00000277" w14:textId="77777777" w:rsidR="00716F1A" w:rsidRDefault="00594DD2">
            <w:pPr>
              <w:widowControl/>
              <w:rPr>
                <w:sz w:val="19"/>
                <w:szCs w:val="19"/>
              </w:rPr>
            </w:pPr>
            <w:r>
              <w:rPr>
                <w:rFonts w:ascii="Helvetica Neue" w:eastAsia="Helvetica Neue" w:hAnsi="Helvetica Neue" w:cs="Helvetica Neue"/>
                <w:b/>
                <w:color w:val="333333"/>
                <w:sz w:val="19"/>
                <w:szCs w:val="19"/>
              </w:rPr>
              <w:t>Version</w:t>
            </w:r>
          </w:p>
        </w:tc>
        <w:tc>
          <w:tcPr>
            <w:tcW w:w="7276" w:type="dxa"/>
            <w:shd w:val="clear" w:color="auto" w:fill="F9F9F9"/>
            <w:tcMar>
              <w:top w:w="120" w:type="dxa"/>
              <w:left w:w="120" w:type="dxa"/>
              <w:bottom w:w="120" w:type="dxa"/>
              <w:right w:w="120" w:type="dxa"/>
            </w:tcMar>
          </w:tcPr>
          <w:p w14:paraId="00000278" w14:textId="77777777" w:rsidR="00716F1A" w:rsidRDefault="00594DD2">
            <w:pPr>
              <w:widowControl/>
              <w:rPr>
                <w:sz w:val="19"/>
                <w:szCs w:val="19"/>
              </w:rPr>
            </w:pPr>
            <w:r>
              <w:rPr>
                <w:sz w:val="19"/>
                <w:szCs w:val="19"/>
              </w:rPr>
              <w:t>Integer Value of 2 for Version 3 certificate</w:t>
            </w:r>
          </w:p>
        </w:tc>
      </w:tr>
      <w:tr w:rsidR="00716F1A" w14:paraId="6B088FAB" w14:textId="77777777">
        <w:tc>
          <w:tcPr>
            <w:tcW w:w="2068" w:type="dxa"/>
            <w:shd w:val="clear" w:color="auto" w:fill="FFFFFF"/>
            <w:tcMar>
              <w:top w:w="120" w:type="dxa"/>
              <w:left w:w="120" w:type="dxa"/>
              <w:bottom w:w="120" w:type="dxa"/>
              <w:right w:w="120" w:type="dxa"/>
            </w:tcMar>
          </w:tcPr>
          <w:p w14:paraId="00000279" w14:textId="77777777" w:rsidR="00716F1A" w:rsidRDefault="00594DD2">
            <w:pPr>
              <w:widowControl/>
              <w:rPr>
                <w:sz w:val="19"/>
                <w:szCs w:val="19"/>
              </w:rPr>
            </w:pPr>
            <w:r>
              <w:rPr>
                <w:rFonts w:ascii="Helvetica Neue" w:eastAsia="Helvetica Neue" w:hAnsi="Helvetica Neue" w:cs="Helvetica Neue"/>
                <w:b/>
                <w:color w:val="333333"/>
                <w:sz w:val="19"/>
                <w:szCs w:val="19"/>
              </w:rPr>
              <w:t>Serial Number</w:t>
            </w:r>
          </w:p>
        </w:tc>
        <w:tc>
          <w:tcPr>
            <w:tcW w:w="7276" w:type="dxa"/>
            <w:shd w:val="clear" w:color="auto" w:fill="FFFFFF"/>
            <w:tcMar>
              <w:top w:w="120" w:type="dxa"/>
              <w:left w:w="120" w:type="dxa"/>
              <w:bottom w:w="120" w:type="dxa"/>
              <w:right w:w="120" w:type="dxa"/>
            </w:tcMar>
          </w:tcPr>
          <w:p w14:paraId="0000027A" w14:textId="77777777" w:rsidR="00716F1A" w:rsidRDefault="00594DD2">
            <w:pPr>
              <w:widowControl/>
              <w:rPr>
                <w:sz w:val="19"/>
                <w:szCs w:val="19"/>
              </w:rPr>
            </w:pPr>
            <w:r>
              <w:rPr>
                <w:sz w:val="19"/>
                <w:szCs w:val="19"/>
              </w:rPr>
              <w:t>Unique positive integer</w:t>
            </w:r>
          </w:p>
        </w:tc>
      </w:tr>
      <w:tr w:rsidR="00716F1A" w14:paraId="427C9473" w14:textId="77777777">
        <w:tc>
          <w:tcPr>
            <w:tcW w:w="2068" w:type="dxa"/>
            <w:shd w:val="clear" w:color="auto" w:fill="F9F9F9"/>
            <w:tcMar>
              <w:top w:w="120" w:type="dxa"/>
              <w:left w:w="120" w:type="dxa"/>
              <w:bottom w:w="120" w:type="dxa"/>
              <w:right w:w="120" w:type="dxa"/>
            </w:tcMar>
          </w:tcPr>
          <w:p w14:paraId="0000027B" w14:textId="77777777" w:rsidR="00716F1A" w:rsidRDefault="00594DD2">
            <w:pPr>
              <w:widowControl/>
              <w:rPr>
                <w:sz w:val="19"/>
                <w:szCs w:val="19"/>
              </w:rPr>
            </w:pPr>
            <w:r>
              <w:rPr>
                <w:rFonts w:ascii="Helvetica Neue" w:eastAsia="Helvetica Neue" w:hAnsi="Helvetica Neue" w:cs="Helvetica Neue"/>
                <w:b/>
                <w:color w:val="333333"/>
                <w:sz w:val="19"/>
                <w:szCs w:val="19"/>
              </w:rPr>
              <w:t>Signature Algorithm</w:t>
            </w:r>
          </w:p>
        </w:tc>
        <w:tc>
          <w:tcPr>
            <w:tcW w:w="7276" w:type="dxa"/>
            <w:shd w:val="clear" w:color="auto" w:fill="F9F9F9"/>
            <w:tcMar>
              <w:top w:w="120" w:type="dxa"/>
              <w:left w:w="120" w:type="dxa"/>
              <w:bottom w:w="120" w:type="dxa"/>
              <w:right w:w="120" w:type="dxa"/>
            </w:tcMar>
          </w:tcPr>
          <w:p w14:paraId="0000027C" w14:textId="77777777" w:rsidR="00716F1A" w:rsidRDefault="00594DD2">
            <w:pPr>
              <w:widowControl/>
              <w:rPr>
                <w:sz w:val="19"/>
                <w:szCs w:val="19"/>
              </w:rPr>
            </w:pPr>
            <w:r>
              <w:rPr>
                <w:sz w:val="19"/>
                <w:szCs w:val="19"/>
              </w:rPr>
              <w:t>Choice of the following algorithms:</w:t>
            </w:r>
            <w:r>
              <w:rPr>
                <w:sz w:val="19"/>
                <w:szCs w:val="19"/>
              </w:rPr>
              <w:br/>
              <w:t>    id-RSASSA-PSS (1.2.840.113549.1.1.10)</w:t>
            </w:r>
            <w:r>
              <w:rPr>
                <w:sz w:val="19"/>
                <w:szCs w:val="19"/>
              </w:rPr>
              <w:br/>
              <w:t>    sha256WithRSAEncryption (1.2.840.113549.1.1.11)</w:t>
            </w:r>
            <w:r>
              <w:rPr>
                <w:sz w:val="19"/>
                <w:szCs w:val="19"/>
              </w:rPr>
              <w:br/>
              <w:t>    sha384WithRSAEncryption (1.2.840.113549.1.1.12)</w:t>
            </w:r>
            <w:r>
              <w:rPr>
                <w:sz w:val="19"/>
                <w:szCs w:val="19"/>
              </w:rPr>
              <w:br/>
              <w:t>    sha512WithRSAEncryption (1.2.840.113549.1.1.13)</w:t>
            </w:r>
            <w:r>
              <w:rPr>
                <w:sz w:val="19"/>
                <w:szCs w:val="19"/>
              </w:rPr>
              <w:br/>
              <w:t>    ecdsa-with-Sha256 (1.2.840.10045.4.3.2)</w:t>
            </w:r>
            <w:r>
              <w:rPr>
                <w:sz w:val="19"/>
                <w:szCs w:val="19"/>
              </w:rPr>
              <w:br/>
              <w:t>    ecdsa-with-Sha384 (1.2.840.10045.4.3.3)</w:t>
            </w:r>
            <w:r>
              <w:rPr>
                <w:sz w:val="19"/>
                <w:szCs w:val="19"/>
              </w:rPr>
              <w:br/>
              <w:t>    ecdsa-with-Sha512 (1.2.840.10045.4.3.4)</w:t>
            </w:r>
            <w:r>
              <w:rPr>
                <w:sz w:val="19"/>
                <w:szCs w:val="19"/>
              </w:rPr>
              <w:br/>
            </w:r>
            <w:r>
              <w:rPr>
                <w:sz w:val="19"/>
                <w:szCs w:val="19"/>
              </w:rPr>
              <w:br/>
              <w:t xml:space="preserve">For id-RSASSA-PSS, specify the SHA-256 hash algorithm (2.16.840.1.101.3.4.2.1) as a parameter. For all other RSA </w:t>
            </w:r>
            <w:proofErr w:type="gramStart"/>
            <w:r>
              <w:rPr>
                <w:sz w:val="19"/>
                <w:szCs w:val="19"/>
              </w:rPr>
              <w:t>algorithms</w:t>
            </w:r>
            <w:proofErr w:type="gramEnd"/>
            <w:r>
              <w:rPr>
                <w:sz w:val="19"/>
                <w:szCs w:val="19"/>
              </w:rPr>
              <w:t xml:space="preserve"> the parameters field is NULL.</w:t>
            </w:r>
          </w:p>
        </w:tc>
      </w:tr>
      <w:tr w:rsidR="00716F1A" w14:paraId="4057C709" w14:textId="77777777">
        <w:tc>
          <w:tcPr>
            <w:tcW w:w="2068" w:type="dxa"/>
            <w:shd w:val="clear" w:color="auto" w:fill="FFFFFF"/>
            <w:tcMar>
              <w:top w:w="120" w:type="dxa"/>
              <w:left w:w="120" w:type="dxa"/>
              <w:bottom w:w="120" w:type="dxa"/>
              <w:right w:w="120" w:type="dxa"/>
            </w:tcMar>
          </w:tcPr>
          <w:p w14:paraId="0000027D" w14:textId="77777777" w:rsidR="00716F1A" w:rsidRDefault="00594DD2">
            <w:pPr>
              <w:widowControl/>
              <w:rPr>
                <w:sz w:val="19"/>
                <w:szCs w:val="19"/>
              </w:rPr>
            </w:pPr>
            <w:r>
              <w:rPr>
                <w:rFonts w:ascii="Helvetica Neue" w:eastAsia="Helvetica Neue" w:hAnsi="Helvetica Neue" w:cs="Helvetica Neue"/>
                <w:b/>
                <w:color w:val="333333"/>
                <w:sz w:val="19"/>
                <w:szCs w:val="19"/>
              </w:rPr>
              <w:t>Issuer DN</w:t>
            </w:r>
          </w:p>
        </w:tc>
        <w:tc>
          <w:tcPr>
            <w:tcW w:w="7276" w:type="dxa"/>
            <w:shd w:val="clear" w:color="auto" w:fill="FFFFFF"/>
            <w:tcMar>
              <w:top w:w="120" w:type="dxa"/>
              <w:left w:w="120" w:type="dxa"/>
              <w:bottom w:w="120" w:type="dxa"/>
              <w:right w:w="120" w:type="dxa"/>
            </w:tcMar>
          </w:tcPr>
          <w:p w14:paraId="0000027E" w14:textId="77777777" w:rsidR="00716F1A" w:rsidRDefault="00594DD2">
            <w:pPr>
              <w:widowControl/>
              <w:rPr>
                <w:sz w:val="19"/>
                <w:szCs w:val="19"/>
              </w:rPr>
            </w:pPr>
            <w:r>
              <w:rPr>
                <w:sz w:val="19"/>
                <w:szCs w:val="19"/>
              </w:rPr>
              <w:t>Issuer DN must be encoded exactly as it is encoded in the Subject DN of the issuing CA certificate</w:t>
            </w:r>
          </w:p>
        </w:tc>
      </w:tr>
      <w:tr w:rsidR="00716F1A" w14:paraId="027B7426" w14:textId="77777777">
        <w:tc>
          <w:tcPr>
            <w:tcW w:w="2068" w:type="dxa"/>
            <w:shd w:val="clear" w:color="auto" w:fill="F9F9F9"/>
            <w:tcMar>
              <w:top w:w="120" w:type="dxa"/>
              <w:left w:w="120" w:type="dxa"/>
              <w:bottom w:w="120" w:type="dxa"/>
              <w:right w:w="120" w:type="dxa"/>
            </w:tcMar>
          </w:tcPr>
          <w:p w14:paraId="0000027F" w14:textId="77777777" w:rsidR="00716F1A" w:rsidRDefault="00594DD2">
            <w:pPr>
              <w:widowControl/>
              <w:rPr>
                <w:sz w:val="19"/>
                <w:szCs w:val="19"/>
              </w:rPr>
            </w:pPr>
            <w:r>
              <w:rPr>
                <w:rFonts w:ascii="Helvetica Neue" w:eastAsia="Helvetica Neue" w:hAnsi="Helvetica Neue" w:cs="Helvetica Neue"/>
                <w:b/>
                <w:color w:val="333333"/>
                <w:sz w:val="19"/>
                <w:szCs w:val="19"/>
              </w:rPr>
              <w:t>Validity Period</w:t>
            </w:r>
          </w:p>
        </w:tc>
        <w:tc>
          <w:tcPr>
            <w:tcW w:w="7276" w:type="dxa"/>
            <w:shd w:val="clear" w:color="auto" w:fill="F9F9F9"/>
            <w:tcMar>
              <w:top w:w="120" w:type="dxa"/>
              <w:left w:w="120" w:type="dxa"/>
              <w:bottom w:w="120" w:type="dxa"/>
              <w:right w:w="120" w:type="dxa"/>
            </w:tcMar>
          </w:tcPr>
          <w:p w14:paraId="00000280" w14:textId="77777777" w:rsidR="00716F1A" w:rsidRDefault="00594DD2">
            <w:pPr>
              <w:widowControl/>
              <w:rPr>
                <w:sz w:val="19"/>
                <w:szCs w:val="19"/>
              </w:rPr>
            </w:pPr>
            <w:proofErr w:type="spellStart"/>
            <w:r>
              <w:rPr>
                <w:sz w:val="19"/>
                <w:szCs w:val="19"/>
              </w:rPr>
              <w:t>utcTime</w:t>
            </w:r>
            <w:proofErr w:type="spellEnd"/>
            <w:r>
              <w:rPr>
                <w:sz w:val="19"/>
                <w:szCs w:val="19"/>
              </w:rPr>
              <w:t xml:space="preserve"> (YYMMDDHHMMSSZ) for dates up to and including 2049</w:t>
            </w:r>
            <w:r>
              <w:rPr>
                <w:sz w:val="19"/>
                <w:szCs w:val="19"/>
              </w:rPr>
              <w:br/>
            </w:r>
            <w:proofErr w:type="spellStart"/>
            <w:r>
              <w:rPr>
                <w:sz w:val="19"/>
                <w:szCs w:val="19"/>
              </w:rPr>
              <w:t>generalTime</w:t>
            </w:r>
            <w:proofErr w:type="spellEnd"/>
            <w:r>
              <w:rPr>
                <w:sz w:val="19"/>
                <w:szCs w:val="19"/>
              </w:rPr>
              <w:t xml:space="preserve"> (YYYYMMDDHHMMSSZ) for dates after 2049</w:t>
            </w:r>
          </w:p>
        </w:tc>
      </w:tr>
      <w:tr w:rsidR="00716F1A" w14:paraId="55237B0B" w14:textId="77777777">
        <w:tc>
          <w:tcPr>
            <w:tcW w:w="2068" w:type="dxa"/>
            <w:shd w:val="clear" w:color="auto" w:fill="FFFFFF"/>
            <w:tcMar>
              <w:top w:w="120" w:type="dxa"/>
              <w:left w:w="120" w:type="dxa"/>
              <w:bottom w:w="120" w:type="dxa"/>
              <w:right w:w="120" w:type="dxa"/>
            </w:tcMar>
          </w:tcPr>
          <w:p w14:paraId="00000281" w14:textId="77777777" w:rsidR="00716F1A" w:rsidRDefault="00594DD2">
            <w:pPr>
              <w:widowControl/>
              <w:rPr>
                <w:sz w:val="19"/>
                <w:szCs w:val="19"/>
              </w:rPr>
            </w:pPr>
            <w:r>
              <w:rPr>
                <w:rFonts w:ascii="Helvetica Neue" w:eastAsia="Helvetica Neue" w:hAnsi="Helvetica Neue" w:cs="Helvetica Neue"/>
                <w:b/>
                <w:color w:val="333333"/>
                <w:sz w:val="19"/>
                <w:szCs w:val="19"/>
              </w:rPr>
              <w:t>Subject DN</w:t>
            </w:r>
          </w:p>
        </w:tc>
        <w:tc>
          <w:tcPr>
            <w:tcW w:w="7276" w:type="dxa"/>
            <w:shd w:val="clear" w:color="auto" w:fill="FFFFFF"/>
            <w:tcMar>
              <w:top w:w="120" w:type="dxa"/>
              <w:left w:w="120" w:type="dxa"/>
              <w:bottom w:w="120" w:type="dxa"/>
              <w:right w:w="120" w:type="dxa"/>
            </w:tcMar>
          </w:tcPr>
          <w:p w14:paraId="00000282" w14:textId="025DE9B8" w:rsidR="00716F1A" w:rsidRDefault="00594DD2">
            <w:pPr>
              <w:widowControl/>
              <w:rPr>
                <w:sz w:val="19"/>
                <w:szCs w:val="19"/>
              </w:rPr>
            </w:pPr>
            <w:r>
              <w:rPr>
                <w:sz w:val="19"/>
                <w:szCs w:val="19"/>
              </w:rPr>
              <w:t>Must use one of the name forms for human subscribers specified in Section 3.1.1 of the Certificate Policy</w:t>
            </w:r>
          </w:p>
        </w:tc>
      </w:tr>
      <w:tr w:rsidR="00716F1A" w14:paraId="4D343967" w14:textId="77777777">
        <w:tc>
          <w:tcPr>
            <w:tcW w:w="2068" w:type="dxa"/>
            <w:shd w:val="clear" w:color="auto" w:fill="F9F9F9"/>
            <w:tcMar>
              <w:top w:w="120" w:type="dxa"/>
              <w:left w:w="120" w:type="dxa"/>
              <w:bottom w:w="120" w:type="dxa"/>
              <w:right w:w="120" w:type="dxa"/>
            </w:tcMar>
          </w:tcPr>
          <w:p w14:paraId="00000283" w14:textId="77777777" w:rsidR="00716F1A" w:rsidRDefault="00594DD2">
            <w:pPr>
              <w:widowControl/>
              <w:rPr>
                <w:sz w:val="19"/>
                <w:szCs w:val="19"/>
              </w:rPr>
            </w:pPr>
            <w:r>
              <w:rPr>
                <w:rFonts w:ascii="Helvetica Neue" w:eastAsia="Helvetica Neue" w:hAnsi="Helvetica Neue" w:cs="Helvetica Neue"/>
                <w:b/>
                <w:color w:val="333333"/>
                <w:sz w:val="19"/>
                <w:szCs w:val="19"/>
              </w:rPr>
              <w:t>Subject Public Key</w:t>
            </w:r>
          </w:p>
        </w:tc>
        <w:tc>
          <w:tcPr>
            <w:tcW w:w="7276" w:type="dxa"/>
            <w:shd w:val="clear" w:color="auto" w:fill="F9F9F9"/>
            <w:tcMar>
              <w:top w:w="120" w:type="dxa"/>
              <w:left w:w="120" w:type="dxa"/>
              <w:bottom w:w="120" w:type="dxa"/>
              <w:right w:w="120" w:type="dxa"/>
            </w:tcMar>
          </w:tcPr>
          <w:p w14:paraId="00000284" w14:textId="489EFEE3" w:rsidR="00716F1A" w:rsidRDefault="00594DD2">
            <w:pPr>
              <w:widowControl/>
              <w:rPr>
                <w:sz w:val="19"/>
                <w:szCs w:val="19"/>
              </w:rPr>
            </w:pPr>
            <w:r>
              <w:rPr>
                <w:sz w:val="19"/>
                <w:szCs w:val="19"/>
              </w:rPr>
              <w:t>Must be either RSA or elliptic curve:</w:t>
            </w:r>
            <w:r>
              <w:rPr>
                <w:sz w:val="19"/>
                <w:szCs w:val="19"/>
              </w:rPr>
              <w:br/>
              <w:t>    RSA Encryption (1.2.840.113549.1.1.1)</w:t>
            </w:r>
            <w:r>
              <w:rPr>
                <w:sz w:val="19"/>
                <w:szCs w:val="19"/>
              </w:rPr>
              <w:br/>
              <w:t>    Elliptic Curve (1.2.840.10045.2.1)</w:t>
            </w:r>
            <w:r>
              <w:rPr>
                <w:sz w:val="19"/>
                <w:szCs w:val="19"/>
              </w:rPr>
              <w:br/>
            </w:r>
            <w:r>
              <w:rPr>
                <w:sz w:val="19"/>
                <w:szCs w:val="19"/>
              </w:rPr>
              <w:br/>
              <w:t>For RSA, modulus must be 2048, 3072, or 4096 bits and the parameters field is NULL. For EC, public key must be encoded in uncompressed form.</w:t>
            </w:r>
            <w:r w:rsidR="00470B16">
              <w:rPr>
                <w:sz w:val="19"/>
                <w:szCs w:val="19"/>
              </w:rPr>
              <w:t xml:space="preserve"> </w:t>
            </w:r>
            <w:proofErr w:type="spellStart"/>
            <w:r>
              <w:rPr>
                <w:sz w:val="19"/>
                <w:szCs w:val="19"/>
              </w:rPr>
              <w:t>ECParameters</w:t>
            </w:r>
            <w:proofErr w:type="spellEnd"/>
            <w:r>
              <w:rPr>
                <w:sz w:val="19"/>
                <w:szCs w:val="19"/>
              </w:rPr>
              <w:t xml:space="preserve"> is one of the </w:t>
            </w:r>
            <w:r w:rsidR="006B7212">
              <w:rPr>
                <w:sz w:val="19"/>
                <w:szCs w:val="19"/>
              </w:rPr>
              <w:t>following</w:t>
            </w:r>
            <w:r w:rsidR="00470B16">
              <w:rPr>
                <w:sz w:val="19"/>
                <w:szCs w:val="19"/>
              </w:rPr>
              <w:t xml:space="preserve"> curves</w:t>
            </w:r>
            <w:r>
              <w:rPr>
                <w:sz w:val="19"/>
                <w:szCs w:val="19"/>
              </w:rPr>
              <w:t>:</w:t>
            </w:r>
            <w:r>
              <w:rPr>
                <w:sz w:val="19"/>
                <w:szCs w:val="19"/>
              </w:rPr>
              <w:br/>
              <w:t>    Curve P-256 (1.2.840.10045.3.1.7)</w:t>
            </w:r>
            <w:r>
              <w:rPr>
                <w:sz w:val="19"/>
                <w:szCs w:val="19"/>
              </w:rPr>
              <w:br/>
              <w:t>    Curve P-384 (1.3.132.0.34)</w:t>
            </w:r>
          </w:p>
        </w:tc>
      </w:tr>
      <w:tr w:rsidR="00716F1A" w14:paraId="678AFE2E" w14:textId="77777777">
        <w:tc>
          <w:tcPr>
            <w:tcW w:w="2068" w:type="dxa"/>
            <w:shd w:val="clear" w:color="auto" w:fill="FFFFFF"/>
            <w:tcMar>
              <w:top w:w="120" w:type="dxa"/>
              <w:left w:w="120" w:type="dxa"/>
              <w:bottom w:w="120" w:type="dxa"/>
              <w:right w:w="120" w:type="dxa"/>
            </w:tcMar>
          </w:tcPr>
          <w:p w14:paraId="00000285" w14:textId="77777777" w:rsidR="00716F1A" w:rsidRDefault="00594DD2">
            <w:pPr>
              <w:widowControl/>
              <w:rPr>
                <w:sz w:val="19"/>
                <w:szCs w:val="19"/>
              </w:rPr>
            </w:pPr>
            <w:r>
              <w:rPr>
                <w:rFonts w:ascii="Helvetica Neue" w:eastAsia="Helvetica Neue" w:hAnsi="Helvetica Neue" w:cs="Helvetica Neue"/>
                <w:b/>
                <w:color w:val="333333"/>
                <w:sz w:val="19"/>
                <w:szCs w:val="19"/>
              </w:rPr>
              <w:t>Key Usage</w:t>
            </w:r>
          </w:p>
        </w:tc>
        <w:tc>
          <w:tcPr>
            <w:tcW w:w="7276" w:type="dxa"/>
            <w:shd w:val="clear" w:color="auto" w:fill="FFFFFF"/>
            <w:tcMar>
              <w:top w:w="120" w:type="dxa"/>
              <w:left w:w="120" w:type="dxa"/>
              <w:bottom w:w="120" w:type="dxa"/>
              <w:right w:w="120" w:type="dxa"/>
            </w:tcMar>
          </w:tcPr>
          <w:p w14:paraId="00000286" w14:textId="77777777" w:rsidR="00716F1A" w:rsidRDefault="00594DD2">
            <w:pPr>
              <w:widowControl/>
              <w:rPr>
                <w:sz w:val="19"/>
                <w:szCs w:val="19"/>
              </w:rPr>
            </w:pPr>
            <w:r>
              <w:rPr>
                <w:sz w:val="19"/>
                <w:szCs w:val="19"/>
              </w:rPr>
              <w:t>Critical = TRUE</w:t>
            </w:r>
            <w:r>
              <w:rPr>
                <w:sz w:val="19"/>
                <w:szCs w:val="19"/>
              </w:rPr>
              <w:br/>
            </w:r>
            <w:r>
              <w:rPr>
                <w:sz w:val="19"/>
                <w:szCs w:val="19"/>
              </w:rPr>
              <w:br/>
              <w:t xml:space="preserve">Must assert only </w:t>
            </w:r>
            <w:proofErr w:type="spellStart"/>
            <w:r>
              <w:rPr>
                <w:sz w:val="19"/>
                <w:szCs w:val="19"/>
              </w:rPr>
              <w:t>digitalSignature</w:t>
            </w:r>
            <w:proofErr w:type="spellEnd"/>
          </w:p>
        </w:tc>
      </w:tr>
      <w:tr w:rsidR="00716F1A" w14:paraId="5A461BC7" w14:textId="77777777">
        <w:tc>
          <w:tcPr>
            <w:tcW w:w="2068" w:type="dxa"/>
            <w:shd w:val="clear" w:color="auto" w:fill="F9F9F9"/>
            <w:tcMar>
              <w:top w:w="120" w:type="dxa"/>
              <w:left w:w="120" w:type="dxa"/>
              <w:bottom w:w="120" w:type="dxa"/>
              <w:right w:w="120" w:type="dxa"/>
            </w:tcMar>
          </w:tcPr>
          <w:p w14:paraId="00000287" w14:textId="77777777" w:rsidR="00716F1A" w:rsidRDefault="00594DD2">
            <w:pPr>
              <w:widowControl/>
              <w:rPr>
                <w:sz w:val="19"/>
                <w:szCs w:val="19"/>
              </w:rPr>
            </w:pPr>
            <w:r>
              <w:rPr>
                <w:rFonts w:ascii="Helvetica Neue" w:eastAsia="Helvetica Neue" w:hAnsi="Helvetica Neue" w:cs="Helvetica Neue"/>
                <w:b/>
                <w:color w:val="333333"/>
                <w:sz w:val="19"/>
                <w:szCs w:val="19"/>
              </w:rPr>
              <w:t>Extended Key Usage</w:t>
            </w:r>
          </w:p>
        </w:tc>
        <w:tc>
          <w:tcPr>
            <w:tcW w:w="7276" w:type="dxa"/>
            <w:shd w:val="clear" w:color="auto" w:fill="F9F9F9"/>
            <w:tcMar>
              <w:top w:w="120" w:type="dxa"/>
              <w:left w:w="120" w:type="dxa"/>
              <w:bottom w:w="120" w:type="dxa"/>
              <w:right w:w="120" w:type="dxa"/>
            </w:tcMar>
          </w:tcPr>
          <w:p w14:paraId="00000288" w14:textId="77777777" w:rsidR="00716F1A" w:rsidRDefault="00594DD2">
            <w:pPr>
              <w:widowControl/>
              <w:rPr>
                <w:sz w:val="19"/>
                <w:szCs w:val="19"/>
              </w:rPr>
            </w:pPr>
            <w:r>
              <w:rPr>
                <w:sz w:val="19"/>
                <w:szCs w:val="19"/>
              </w:rPr>
              <w:t xml:space="preserve">The following </w:t>
            </w:r>
            <w:proofErr w:type="spellStart"/>
            <w:r>
              <w:rPr>
                <w:sz w:val="19"/>
                <w:szCs w:val="19"/>
              </w:rPr>
              <w:t>keyPurposeID</w:t>
            </w:r>
            <w:proofErr w:type="spellEnd"/>
            <w:r>
              <w:rPr>
                <w:sz w:val="19"/>
                <w:szCs w:val="19"/>
              </w:rPr>
              <w:t xml:space="preserve"> values must be included:</w:t>
            </w:r>
            <w:r>
              <w:rPr>
                <w:sz w:val="19"/>
                <w:szCs w:val="19"/>
              </w:rPr>
              <w:br/>
              <w:t>    1.3.6.1.5.5.7.3.2 TLS client authentication</w:t>
            </w:r>
            <w:r>
              <w:rPr>
                <w:sz w:val="19"/>
                <w:szCs w:val="19"/>
              </w:rPr>
              <w:br/>
            </w:r>
            <w:r>
              <w:rPr>
                <w:sz w:val="19"/>
                <w:szCs w:val="19"/>
              </w:rPr>
              <w:br/>
              <w:t xml:space="preserve">One or more additional </w:t>
            </w:r>
            <w:proofErr w:type="spellStart"/>
            <w:r>
              <w:rPr>
                <w:sz w:val="19"/>
                <w:szCs w:val="19"/>
              </w:rPr>
              <w:t>keyPurposeIds</w:t>
            </w:r>
            <w:proofErr w:type="spellEnd"/>
            <w:r>
              <w:rPr>
                <w:sz w:val="19"/>
                <w:szCs w:val="19"/>
              </w:rPr>
              <w:t xml:space="preserve"> consistent with authentication may be specified. For </w:t>
            </w:r>
            <w:proofErr w:type="gramStart"/>
            <w:r>
              <w:rPr>
                <w:sz w:val="19"/>
                <w:szCs w:val="19"/>
              </w:rPr>
              <w:t>example;</w:t>
            </w:r>
            <w:proofErr w:type="gramEnd"/>
            <w:r>
              <w:rPr>
                <w:sz w:val="19"/>
                <w:szCs w:val="19"/>
              </w:rPr>
              <w:br/>
              <w:t>    1.3.6.1.4.1.311.20.2.2 Microsoft Smart Card Logon</w:t>
            </w:r>
            <w:r>
              <w:rPr>
                <w:sz w:val="19"/>
                <w:szCs w:val="19"/>
              </w:rPr>
              <w:br/>
              <w:t>    1.3.6.1.5.2.3.4 id-</w:t>
            </w:r>
            <w:proofErr w:type="spellStart"/>
            <w:r>
              <w:rPr>
                <w:sz w:val="19"/>
                <w:szCs w:val="19"/>
              </w:rPr>
              <w:t>pkinit</w:t>
            </w:r>
            <w:proofErr w:type="spellEnd"/>
            <w:r>
              <w:rPr>
                <w:sz w:val="19"/>
                <w:szCs w:val="19"/>
              </w:rPr>
              <w:t>-</w:t>
            </w:r>
            <w:proofErr w:type="spellStart"/>
            <w:r>
              <w:rPr>
                <w:sz w:val="19"/>
                <w:szCs w:val="19"/>
              </w:rPr>
              <w:t>KPClientAuth</w:t>
            </w:r>
            <w:proofErr w:type="spellEnd"/>
            <w:r>
              <w:rPr>
                <w:sz w:val="19"/>
                <w:szCs w:val="19"/>
              </w:rPr>
              <w:br/>
              <w:t>    1.3.6.1.5.5.7.3.21 id-</w:t>
            </w:r>
            <w:proofErr w:type="spellStart"/>
            <w:r>
              <w:rPr>
                <w:sz w:val="19"/>
                <w:szCs w:val="19"/>
              </w:rPr>
              <w:t>kp</w:t>
            </w:r>
            <w:proofErr w:type="spellEnd"/>
            <w:r>
              <w:rPr>
                <w:sz w:val="19"/>
                <w:szCs w:val="19"/>
              </w:rPr>
              <w:t>-</w:t>
            </w:r>
            <w:proofErr w:type="spellStart"/>
            <w:r>
              <w:rPr>
                <w:sz w:val="19"/>
                <w:szCs w:val="19"/>
              </w:rPr>
              <w:t>secureShellClient</w:t>
            </w:r>
            <w:proofErr w:type="spellEnd"/>
            <w:r>
              <w:rPr>
                <w:sz w:val="19"/>
                <w:szCs w:val="19"/>
              </w:rPr>
              <w:t xml:space="preserve"> (May only be required for administrators)</w:t>
            </w:r>
            <w:r>
              <w:rPr>
                <w:sz w:val="19"/>
                <w:szCs w:val="19"/>
              </w:rPr>
              <w:br/>
            </w:r>
            <w:r>
              <w:rPr>
                <w:sz w:val="19"/>
                <w:szCs w:val="19"/>
              </w:rPr>
              <w:br/>
              <w:t xml:space="preserve">Must not include the </w:t>
            </w:r>
            <w:proofErr w:type="spellStart"/>
            <w:r>
              <w:rPr>
                <w:sz w:val="19"/>
                <w:szCs w:val="19"/>
              </w:rPr>
              <w:t>anyExtendedKeyUsage</w:t>
            </w:r>
            <w:proofErr w:type="spellEnd"/>
            <w:r>
              <w:rPr>
                <w:sz w:val="19"/>
                <w:szCs w:val="19"/>
              </w:rPr>
              <w:t xml:space="preserve"> value.</w:t>
            </w:r>
          </w:p>
        </w:tc>
      </w:tr>
      <w:tr w:rsidR="00716F1A" w14:paraId="4EA47ECE" w14:textId="77777777">
        <w:tc>
          <w:tcPr>
            <w:tcW w:w="2068" w:type="dxa"/>
            <w:shd w:val="clear" w:color="auto" w:fill="FFFFFF"/>
            <w:tcMar>
              <w:top w:w="120" w:type="dxa"/>
              <w:left w:w="120" w:type="dxa"/>
              <w:bottom w:w="120" w:type="dxa"/>
              <w:right w:w="120" w:type="dxa"/>
            </w:tcMar>
          </w:tcPr>
          <w:p w14:paraId="00000289" w14:textId="77777777" w:rsidR="00716F1A" w:rsidRDefault="00594DD2">
            <w:pPr>
              <w:widowControl/>
              <w:rPr>
                <w:sz w:val="19"/>
                <w:szCs w:val="19"/>
              </w:rPr>
            </w:pPr>
            <w:r>
              <w:rPr>
                <w:rFonts w:ascii="Helvetica Neue" w:eastAsia="Helvetica Neue" w:hAnsi="Helvetica Neue" w:cs="Helvetica Neue"/>
                <w:b/>
                <w:color w:val="333333"/>
                <w:sz w:val="19"/>
                <w:szCs w:val="19"/>
              </w:rPr>
              <w:t>Basic Constraints</w:t>
            </w:r>
            <w:r>
              <w:rPr>
                <w:sz w:val="19"/>
                <w:szCs w:val="19"/>
              </w:rPr>
              <w:br/>
            </w:r>
            <w:r>
              <w:rPr>
                <w:i/>
                <w:sz w:val="19"/>
                <w:szCs w:val="19"/>
              </w:rPr>
              <w:t>(Optional)</w:t>
            </w:r>
          </w:p>
        </w:tc>
        <w:tc>
          <w:tcPr>
            <w:tcW w:w="7276" w:type="dxa"/>
            <w:shd w:val="clear" w:color="auto" w:fill="FFFFFF"/>
            <w:tcMar>
              <w:top w:w="120" w:type="dxa"/>
              <w:left w:w="120" w:type="dxa"/>
              <w:bottom w:w="120" w:type="dxa"/>
              <w:right w:w="120" w:type="dxa"/>
            </w:tcMar>
          </w:tcPr>
          <w:p w14:paraId="0000028A" w14:textId="77777777" w:rsidR="00716F1A" w:rsidRDefault="00594DD2">
            <w:pPr>
              <w:widowControl/>
              <w:rPr>
                <w:sz w:val="19"/>
                <w:szCs w:val="19"/>
              </w:rPr>
            </w:pPr>
            <w:r>
              <w:rPr>
                <w:sz w:val="19"/>
                <w:szCs w:val="19"/>
              </w:rPr>
              <w:t>May be critical or non-critical</w:t>
            </w:r>
            <w:r>
              <w:rPr>
                <w:sz w:val="19"/>
                <w:szCs w:val="19"/>
              </w:rPr>
              <w:br/>
            </w:r>
            <w:r>
              <w:rPr>
                <w:sz w:val="19"/>
                <w:szCs w:val="19"/>
              </w:rPr>
              <w:br/>
            </w:r>
            <w:proofErr w:type="spellStart"/>
            <w:proofErr w:type="gramStart"/>
            <w:r>
              <w:rPr>
                <w:sz w:val="19"/>
                <w:szCs w:val="19"/>
              </w:rPr>
              <w:lastRenderedPageBreak/>
              <w:t>cA:FALSE</w:t>
            </w:r>
            <w:proofErr w:type="spellEnd"/>
            <w:proofErr w:type="gramEnd"/>
            <w:r>
              <w:rPr>
                <w:sz w:val="19"/>
                <w:szCs w:val="19"/>
              </w:rPr>
              <w:br/>
              <w:t>Path length constraint must be absent</w:t>
            </w:r>
          </w:p>
        </w:tc>
      </w:tr>
      <w:tr w:rsidR="00716F1A" w14:paraId="17A172B0" w14:textId="77777777">
        <w:tc>
          <w:tcPr>
            <w:tcW w:w="2068" w:type="dxa"/>
            <w:shd w:val="clear" w:color="auto" w:fill="F9F9F9"/>
            <w:tcMar>
              <w:top w:w="120" w:type="dxa"/>
              <w:left w:w="120" w:type="dxa"/>
              <w:bottom w:w="120" w:type="dxa"/>
              <w:right w:w="120" w:type="dxa"/>
            </w:tcMar>
          </w:tcPr>
          <w:p w14:paraId="0000028B" w14:textId="77777777" w:rsidR="00716F1A" w:rsidRDefault="00594DD2">
            <w:pPr>
              <w:widowControl/>
              <w:rPr>
                <w:sz w:val="19"/>
                <w:szCs w:val="19"/>
              </w:rPr>
            </w:pPr>
            <w:r>
              <w:rPr>
                <w:rFonts w:ascii="Helvetica Neue" w:eastAsia="Helvetica Neue" w:hAnsi="Helvetica Neue" w:cs="Helvetica Neue"/>
                <w:b/>
                <w:color w:val="333333"/>
                <w:sz w:val="19"/>
                <w:szCs w:val="19"/>
              </w:rPr>
              <w:lastRenderedPageBreak/>
              <w:t>Subject Key Identifier</w:t>
            </w:r>
          </w:p>
        </w:tc>
        <w:tc>
          <w:tcPr>
            <w:tcW w:w="7276" w:type="dxa"/>
            <w:shd w:val="clear" w:color="auto" w:fill="F9F9F9"/>
            <w:tcMar>
              <w:top w:w="120" w:type="dxa"/>
              <w:left w:w="120" w:type="dxa"/>
              <w:bottom w:w="120" w:type="dxa"/>
              <w:right w:w="120" w:type="dxa"/>
            </w:tcMar>
          </w:tcPr>
          <w:p w14:paraId="0000028C" w14:textId="77777777" w:rsidR="00716F1A" w:rsidRDefault="00594DD2">
            <w:pPr>
              <w:widowControl/>
              <w:rPr>
                <w:sz w:val="19"/>
                <w:szCs w:val="19"/>
              </w:rPr>
            </w:pPr>
            <w:r>
              <w:rPr>
                <w:sz w:val="19"/>
                <w:szCs w:val="19"/>
              </w:rPr>
              <w:t>Derived using a cryptographic hash of the public key.</w:t>
            </w:r>
          </w:p>
        </w:tc>
      </w:tr>
      <w:tr w:rsidR="00716F1A" w14:paraId="27B99937" w14:textId="77777777">
        <w:tc>
          <w:tcPr>
            <w:tcW w:w="2068" w:type="dxa"/>
            <w:shd w:val="clear" w:color="auto" w:fill="FFFFFF"/>
            <w:tcMar>
              <w:top w:w="120" w:type="dxa"/>
              <w:left w:w="120" w:type="dxa"/>
              <w:bottom w:w="120" w:type="dxa"/>
              <w:right w:w="120" w:type="dxa"/>
            </w:tcMar>
          </w:tcPr>
          <w:p w14:paraId="0000028D" w14:textId="77777777" w:rsidR="00716F1A" w:rsidRDefault="00594DD2">
            <w:pPr>
              <w:widowControl/>
              <w:rPr>
                <w:sz w:val="19"/>
                <w:szCs w:val="19"/>
              </w:rPr>
            </w:pPr>
            <w:r>
              <w:rPr>
                <w:rFonts w:ascii="Helvetica Neue" w:eastAsia="Helvetica Neue" w:hAnsi="Helvetica Neue" w:cs="Helvetica Neue"/>
                <w:b/>
                <w:color w:val="333333"/>
                <w:sz w:val="19"/>
                <w:szCs w:val="19"/>
              </w:rPr>
              <w:t>Authority Key Identifier</w:t>
            </w:r>
          </w:p>
        </w:tc>
        <w:tc>
          <w:tcPr>
            <w:tcW w:w="7276" w:type="dxa"/>
            <w:shd w:val="clear" w:color="auto" w:fill="FFFFFF"/>
            <w:tcMar>
              <w:top w:w="120" w:type="dxa"/>
              <w:left w:w="120" w:type="dxa"/>
              <w:bottom w:w="120" w:type="dxa"/>
              <w:right w:w="120" w:type="dxa"/>
            </w:tcMar>
          </w:tcPr>
          <w:p w14:paraId="0000028E" w14:textId="77777777" w:rsidR="00716F1A" w:rsidRDefault="00594DD2">
            <w:pPr>
              <w:widowControl/>
              <w:rPr>
                <w:sz w:val="19"/>
                <w:szCs w:val="19"/>
              </w:rPr>
            </w:pPr>
            <w:r>
              <w:rPr>
                <w:sz w:val="19"/>
                <w:szCs w:val="19"/>
              </w:rPr>
              <w:t xml:space="preserve">Identical to Subject Key Identifier in the issuing CA certificate. </w:t>
            </w:r>
            <w:proofErr w:type="spellStart"/>
            <w:r>
              <w:rPr>
                <w:sz w:val="19"/>
                <w:szCs w:val="19"/>
              </w:rPr>
              <w:t>authorityCertIssuer</w:t>
            </w:r>
            <w:proofErr w:type="spellEnd"/>
            <w:r>
              <w:rPr>
                <w:sz w:val="19"/>
                <w:szCs w:val="19"/>
              </w:rPr>
              <w:t xml:space="preserve"> and </w:t>
            </w:r>
            <w:proofErr w:type="spellStart"/>
            <w:r>
              <w:rPr>
                <w:sz w:val="19"/>
                <w:szCs w:val="19"/>
              </w:rPr>
              <w:t>authorityCertSerialNumber</w:t>
            </w:r>
            <w:proofErr w:type="spellEnd"/>
            <w:r>
              <w:rPr>
                <w:sz w:val="19"/>
                <w:szCs w:val="19"/>
              </w:rPr>
              <w:t xml:space="preserve"> must not be populated.</w:t>
            </w:r>
          </w:p>
        </w:tc>
      </w:tr>
      <w:tr w:rsidR="00716F1A" w14:paraId="16378D34" w14:textId="77777777">
        <w:tc>
          <w:tcPr>
            <w:tcW w:w="2068" w:type="dxa"/>
            <w:shd w:val="clear" w:color="auto" w:fill="F9F9F9"/>
            <w:tcMar>
              <w:top w:w="120" w:type="dxa"/>
              <w:left w:w="120" w:type="dxa"/>
              <w:bottom w:w="120" w:type="dxa"/>
              <w:right w:w="120" w:type="dxa"/>
            </w:tcMar>
          </w:tcPr>
          <w:p w14:paraId="0000028F" w14:textId="16A51D30" w:rsidR="00716F1A" w:rsidRDefault="004C6F88">
            <w:pPr>
              <w:widowControl/>
              <w:rPr>
                <w:sz w:val="19"/>
                <w:szCs w:val="19"/>
              </w:rPr>
            </w:pPr>
            <w:r>
              <w:rPr>
                <w:rFonts w:ascii="Helvetica Neue" w:eastAsia="Helvetica Neue" w:hAnsi="Helvetica Neue" w:cs="Helvetica Neue"/>
                <w:b/>
                <w:color w:val="333333"/>
                <w:sz w:val="19"/>
                <w:szCs w:val="19"/>
              </w:rPr>
              <w:t>Subject Alternative Name</w:t>
            </w:r>
            <w:r w:rsidR="00594DD2">
              <w:rPr>
                <w:sz w:val="19"/>
                <w:szCs w:val="19"/>
              </w:rPr>
              <w:br/>
            </w:r>
            <w:r w:rsidR="00594DD2">
              <w:rPr>
                <w:i/>
                <w:sz w:val="19"/>
                <w:szCs w:val="19"/>
              </w:rPr>
              <w:t>(Optional)</w:t>
            </w:r>
          </w:p>
        </w:tc>
        <w:tc>
          <w:tcPr>
            <w:tcW w:w="7276" w:type="dxa"/>
            <w:shd w:val="clear" w:color="auto" w:fill="F9F9F9"/>
            <w:tcMar>
              <w:top w:w="120" w:type="dxa"/>
              <w:left w:w="120" w:type="dxa"/>
              <w:bottom w:w="120" w:type="dxa"/>
              <w:right w:w="120" w:type="dxa"/>
            </w:tcMar>
          </w:tcPr>
          <w:p w14:paraId="00000290" w14:textId="79CB86E0" w:rsidR="00716F1A" w:rsidRDefault="00594DD2">
            <w:pPr>
              <w:widowControl/>
              <w:rPr>
                <w:sz w:val="19"/>
                <w:szCs w:val="19"/>
              </w:rPr>
            </w:pPr>
            <w:r>
              <w:rPr>
                <w:sz w:val="19"/>
                <w:szCs w:val="19"/>
              </w:rPr>
              <w:t>One or more of the following are permitted:</w:t>
            </w:r>
            <w:r>
              <w:rPr>
                <w:sz w:val="19"/>
                <w:szCs w:val="19"/>
              </w:rPr>
              <w:br/>
              <w:t>    rfc822Name</w:t>
            </w:r>
            <w:r>
              <w:rPr>
                <w:sz w:val="19"/>
                <w:szCs w:val="19"/>
              </w:rPr>
              <w:br/>
              <w:t>    </w:t>
            </w:r>
            <w:proofErr w:type="spellStart"/>
            <w:r>
              <w:rPr>
                <w:sz w:val="19"/>
                <w:szCs w:val="19"/>
              </w:rPr>
              <w:t>otherName</w:t>
            </w:r>
            <w:proofErr w:type="spellEnd"/>
            <w:r>
              <w:rPr>
                <w:sz w:val="19"/>
                <w:szCs w:val="19"/>
              </w:rPr>
              <w:t xml:space="preserve"> values (e.g. Microsoft UPN) to support local applications</w:t>
            </w:r>
            <w:r>
              <w:rPr>
                <w:sz w:val="19"/>
                <w:szCs w:val="19"/>
              </w:rPr>
              <w:br/>
              <w:t>    </w:t>
            </w:r>
            <w:proofErr w:type="spellStart"/>
            <w:r>
              <w:rPr>
                <w:sz w:val="19"/>
                <w:szCs w:val="19"/>
              </w:rPr>
              <w:t>directoryName</w:t>
            </w:r>
            <w:proofErr w:type="spellEnd"/>
            <w:r>
              <w:rPr>
                <w:sz w:val="19"/>
                <w:szCs w:val="19"/>
              </w:rPr>
              <w:t xml:space="preserve"> to support local applications</w:t>
            </w:r>
            <w:r>
              <w:rPr>
                <w:sz w:val="19"/>
                <w:szCs w:val="19"/>
              </w:rPr>
              <w:br/>
            </w:r>
          </w:p>
        </w:tc>
      </w:tr>
      <w:tr w:rsidR="00716F1A" w14:paraId="1D917636" w14:textId="77777777">
        <w:tc>
          <w:tcPr>
            <w:tcW w:w="2068" w:type="dxa"/>
            <w:shd w:val="clear" w:color="auto" w:fill="FFFFFF"/>
            <w:tcMar>
              <w:top w:w="120" w:type="dxa"/>
              <w:left w:w="120" w:type="dxa"/>
              <w:bottom w:w="120" w:type="dxa"/>
              <w:right w:w="120" w:type="dxa"/>
            </w:tcMar>
          </w:tcPr>
          <w:p w14:paraId="00000291" w14:textId="77777777" w:rsidR="00716F1A" w:rsidRDefault="00594DD2">
            <w:pPr>
              <w:widowControl/>
              <w:rPr>
                <w:sz w:val="19"/>
                <w:szCs w:val="19"/>
              </w:rPr>
            </w:pPr>
            <w:r>
              <w:rPr>
                <w:rFonts w:ascii="Helvetica Neue" w:eastAsia="Helvetica Neue" w:hAnsi="Helvetica Neue" w:cs="Helvetica Neue"/>
                <w:b/>
                <w:color w:val="333333"/>
                <w:sz w:val="19"/>
                <w:szCs w:val="19"/>
              </w:rPr>
              <w:t>CRL Distribution Points</w:t>
            </w:r>
          </w:p>
        </w:tc>
        <w:tc>
          <w:tcPr>
            <w:tcW w:w="7276" w:type="dxa"/>
            <w:shd w:val="clear" w:color="auto" w:fill="FFFFFF"/>
            <w:tcMar>
              <w:top w:w="120" w:type="dxa"/>
              <w:left w:w="120" w:type="dxa"/>
              <w:bottom w:w="120" w:type="dxa"/>
              <w:right w:w="120" w:type="dxa"/>
            </w:tcMar>
          </w:tcPr>
          <w:p w14:paraId="00000292" w14:textId="77777777" w:rsidR="00716F1A" w:rsidRDefault="00594DD2">
            <w:pPr>
              <w:widowControl/>
              <w:rPr>
                <w:sz w:val="19"/>
                <w:szCs w:val="19"/>
              </w:rPr>
            </w:pPr>
            <w:r>
              <w:rPr>
                <w:sz w:val="19"/>
                <w:szCs w:val="19"/>
              </w:rPr>
              <w:t xml:space="preserve">Must contain at least one HTTP URI pointing to a full and complete CRL. The reasons and </w:t>
            </w:r>
            <w:proofErr w:type="spellStart"/>
            <w:r>
              <w:rPr>
                <w:sz w:val="19"/>
                <w:szCs w:val="19"/>
              </w:rPr>
              <w:t>cRLIssuer</w:t>
            </w:r>
            <w:proofErr w:type="spellEnd"/>
            <w:r>
              <w:rPr>
                <w:sz w:val="19"/>
                <w:szCs w:val="19"/>
              </w:rPr>
              <w:t xml:space="preserve"> fields must be omitted. An LDAP URI or Directory Name may also be included, but these must appear after the HTTP URI.</w:t>
            </w:r>
            <w:sdt>
              <w:sdtPr>
                <w:tag w:val="goog_rdk_19"/>
                <w:id w:val="-664778373"/>
              </w:sdtPr>
              <w:sdtEndPr/>
              <w:sdtContent>
                <w:r>
                  <w:rPr>
                    <w:sz w:val="19"/>
                    <w:szCs w:val="19"/>
                  </w:rPr>
                  <w:t xml:space="preserve"> See Section 5.1.</w:t>
                </w:r>
              </w:sdtContent>
            </w:sdt>
          </w:p>
        </w:tc>
      </w:tr>
      <w:tr w:rsidR="00716F1A" w14:paraId="53DF17D9" w14:textId="77777777">
        <w:tc>
          <w:tcPr>
            <w:tcW w:w="2068" w:type="dxa"/>
            <w:shd w:val="clear" w:color="auto" w:fill="F9F9F9"/>
            <w:tcMar>
              <w:top w:w="120" w:type="dxa"/>
              <w:left w:w="120" w:type="dxa"/>
              <w:bottom w:w="120" w:type="dxa"/>
              <w:right w:w="120" w:type="dxa"/>
            </w:tcMar>
          </w:tcPr>
          <w:p w14:paraId="00000293" w14:textId="77777777" w:rsidR="00716F1A" w:rsidRDefault="00594DD2">
            <w:pPr>
              <w:widowControl/>
              <w:rPr>
                <w:sz w:val="19"/>
                <w:szCs w:val="19"/>
              </w:rPr>
            </w:pPr>
            <w:r>
              <w:rPr>
                <w:rFonts w:ascii="Helvetica Neue" w:eastAsia="Helvetica Neue" w:hAnsi="Helvetica Neue" w:cs="Helvetica Neue"/>
                <w:b/>
                <w:color w:val="333333"/>
                <w:sz w:val="19"/>
                <w:szCs w:val="19"/>
              </w:rPr>
              <w:t>Authority Information Access</w:t>
            </w:r>
          </w:p>
        </w:tc>
        <w:tc>
          <w:tcPr>
            <w:tcW w:w="7276" w:type="dxa"/>
            <w:shd w:val="clear" w:color="auto" w:fill="F9F9F9"/>
            <w:tcMar>
              <w:top w:w="120" w:type="dxa"/>
              <w:left w:w="120" w:type="dxa"/>
              <w:bottom w:w="120" w:type="dxa"/>
              <w:right w:w="120" w:type="dxa"/>
            </w:tcMar>
          </w:tcPr>
          <w:p w14:paraId="00000294" w14:textId="77777777" w:rsidR="00716F1A" w:rsidRDefault="00594DD2">
            <w:pPr>
              <w:widowControl/>
              <w:rPr>
                <w:sz w:val="19"/>
                <w:szCs w:val="19"/>
              </w:rPr>
            </w:pPr>
            <w:r>
              <w:rPr>
                <w:sz w:val="19"/>
                <w:szCs w:val="19"/>
              </w:rPr>
              <w:t>Must include the id-ad-</w:t>
            </w:r>
            <w:proofErr w:type="spellStart"/>
            <w:r>
              <w:rPr>
                <w:sz w:val="19"/>
                <w:szCs w:val="19"/>
              </w:rPr>
              <w:t>caIssuers</w:t>
            </w:r>
            <w:proofErr w:type="spellEnd"/>
            <w:r>
              <w:rPr>
                <w:sz w:val="19"/>
                <w:szCs w:val="19"/>
              </w:rPr>
              <w:t xml:space="preserve"> access method containing an HTTP URI pointing to either:</w:t>
            </w:r>
            <w:r>
              <w:rPr>
                <w:sz w:val="19"/>
                <w:szCs w:val="19"/>
              </w:rPr>
              <w:br/>
              <w:t>a certs-only Cryptographic Message Syntax file (RFC 8551) with an extension of .p7c, or,</w:t>
            </w:r>
            <w:r>
              <w:rPr>
                <w:sz w:val="19"/>
                <w:szCs w:val="19"/>
              </w:rPr>
              <w:br/>
              <w:t>(discouraged) a single DER encoded certificate that has an extension of .</w:t>
            </w:r>
            <w:proofErr w:type="spellStart"/>
            <w:r>
              <w:rPr>
                <w:sz w:val="19"/>
                <w:szCs w:val="19"/>
              </w:rPr>
              <w:t>cer</w:t>
            </w:r>
            <w:proofErr w:type="spellEnd"/>
            <w:r>
              <w:rPr>
                <w:sz w:val="19"/>
                <w:szCs w:val="19"/>
              </w:rPr>
              <w:t xml:space="preserve"> (RFC 2585)</w:t>
            </w:r>
            <w:r>
              <w:rPr>
                <w:sz w:val="19"/>
                <w:szCs w:val="19"/>
              </w:rPr>
              <w:br/>
            </w:r>
            <w:r>
              <w:rPr>
                <w:sz w:val="19"/>
                <w:szCs w:val="19"/>
              </w:rPr>
              <w:br/>
              <w:t>The OCSP access method must be included. The access location must specify the location of the HTTP accessible OCSP server.</w:t>
            </w:r>
            <w:sdt>
              <w:sdtPr>
                <w:tag w:val="goog_rdk_20"/>
                <w:id w:val="-522166142"/>
              </w:sdtPr>
              <w:sdtEndPr/>
              <w:sdtContent>
                <w:r>
                  <w:rPr>
                    <w:sz w:val="19"/>
                    <w:szCs w:val="19"/>
                  </w:rPr>
                  <w:t xml:space="preserve"> See Section 5.2.</w:t>
                </w:r>
              </w:sdtContent>
            </w:sdt>
          </w:p>
        </w:tc>
      </w:tr>
      <w:tr w:rsidR="00716F1A" w14:paraId="30A2D253" w14:textId="77777777">
        <w:tc>
          <w:tcPr>
            <w:tcW w:w="2068" w:type="dxa"/>
            <w:shd w:val="clear" w:color="auto" w:fill="FFFFFF"/>
            <w:tcMar>
              <w:top w:w="120" w:type="dxa"/>
              <w:left w:w="120" w:type="dxa"/>
              <w:bottom w:w="120" w:type="dxa"/>
              <w:right w:w="120" w:type="dxa"/>
            </w:tcMar>
          </w:tcPr>
          <w:p w14:paraId="00000295" w14:textId="77777777" w:rsidR="00716F1A" w:rsidRDefault="00594DD2">
            <w:pPr>
              <w:widowControl/>
              <w:rPr>
                <w:sz w:val="19"/>
                <w:szCs w:val="19"/>
              </w:rPr>
            </w:pPr>
            <w:r>
              <w:rPr>
                <w:rFonts w:ascii="Helvetica Neue" w:eastAsia="Helvetica Neue" w:hAnsi="Helvetica Neue" w:cs="Helvetica Neue"/>
                <w:b/>
                <w:color w:val="333333"/>
                <w:sz w:val="19"/>
                <w:szCs w:val="19"/>
              </w:rPr>
              <w:t>Certificate Policies</w:t>
            </w:r>
          </w:p>
        </w:tc>
        <w:tc>
          <w:tcPr>
            <w:tcW w:w="7276" w:type="dxa"/>
            <w:shd w:val="clear" w:color="auto" w:fill="FFFFFF"/>
            <w:tcMar>
              <w:top w:w="120" w:type="dxa"/>
              <w:left w:w="120" w:type="dxa"/>
              <w:bottom w:w="120" w:type="dxa"/>
              <w:right w:w="120" w:type="dxa"/>
            </w:tcMar>
          </w:tcPr>
          <w:p w14:paraId="00000296" w14:textId="40BB4909" w:rsidR="00716F1A" w:rsidRDefault="00594DD2">
            <w:pPr>
              <w:widowControl/>
              <w:rPr>
                <w:sz w:val="19"/>
                <w:szCs w:val="19"/>
              </w:rPr>
            </w:pPr>
            <w:r>
              <w:rPr>
                <w:sz w:val="19"/>
                <w:szCs w:val="19"/>
              </w:rPr>
              <w:t>One or more of the following policies must be asserted:</w:t>
            </w:r>
            <w:r>
              <w:rPr>
                <w:sz w:val="19"/>
                <w:szCs w:val="19"/>
              </w:rPr>
              <w:br/>
              <w:t>    </w:t>
            </w:r>
            <w:r>
              <w:rPr>
                <w:sz w:val="19"/>
                <w:szCs w:val="19"/>
              </w:rPr>
              <w:br/>
              <w:t>Additional applicable specific policies may be asserted.</w:t>
            </w:r>
          </w:p>
        </w:tc>
      </w:tr>
      <w:tr w:rsidR="00716F1A" w14:paraId="716B829B" w14:textId="77777777">
        <w:tc>
          <w:tcPr>
            <w:tcW w:w="2068" w:type="dxa"/>
            <w:shd w:val="clear" w:color="auto" w:fill="F9F9F9"/>
            <w:tcMar>
              <w:top w:w="120" w:type="dxa"/>
              <w:left w:w="120" w:type="dxa"/>
              <w:bottom w:w="120" w:type="dxa"/>
              <w:right w:w="120" w:type="dxa"/>
            </w:tcMar>
          </w:tcPr>
          <w:p w14:paraId="00000297" w14:textId="77777777" w:rsidR="00716F1A" w:rsidRDefault="00594DD2">
            <w:pPr>
              <w:widowControl/>
              <w:rPr>
                <w:sz w:val="19"/>
                <w:szCs w:val="19"/>
              </w:rPr>
            </w:pPr>
            <w:r>
              <w:rPr>
                <w:rFonts w:ascii="Helvetica Neue" w:eastAsia="Helvetica Neue" w:hAnsi="Helvetica Neue" w:cs="Helvetica Neue"/>
                <w:b/>
                <w:color w:val="333333"/>
                <w:sz w:val="19"/>
                <w:szCs w:val="19"/>
              </w:rPr>
              <w:t>Subject Directory Attributes</w:t>
            </w:r>
            <w:r>
              <w:rPr>
                <w:sz w:val="19"/>
                <w:szCs w:val="19"/>
              </w:rPr>
              <w:br/>
            </w:r>
            <w:r>
              <w:rPr>
                <w:i/>
                <w:sz w:val="19"/>
                <w:szCs w:val="19"/>
              </w:rPr>
              <w:t>(Optional)</w:t>
            </w:r>
          </w:p>
        </w:tc>
        <w:tc>
          <w:tcPr>
            <w:tcW w:w="7276" w:type="dxa"/>
            <w:shd w:val="clear" w:color="auto" w:fill="F9F9F9"/>
            <w:tcMar>
              <w:top w:w="120" w:type="dxa"/>
              <w:left w:w="120" w:type="dxa"/>
              <w:bottom w:w="120" w:type="dxa"/>
              <w:right w:w="120" w:type="dxa"/>
            </w:tcMar>
          </w:tcPr>
          <w:p w14:paraId="00000298" w14:textId="77777777" w:rsidR="00716F1A" w:rsidRDefault="00594DD2">
            <w:pPr>
              <w:widowControl/>
              <w:rPr>
                <w:sz w:val="19"/>
                <w:szCs w:val="19"/>
              </w:rPr>
            </w:pPr>
            <w:r>
              <w:rPr>
                <w:sz w:val="19"/>
                <w:szCs w:val="19"/>
              </w:rPr>
              <w:t xml:space="preserve">This extension may be included to indicate the cardholder's country or countries of citizenship, as specified in RFC 3739. </w:t>
            </w:r>
            <w:proofErr w:type="spellStart"/>
            <w:r>
              <w:rPr>
                <w:sz w:val="19"/>
                <w:szCs w:val="19"/>
              </w:rPr>
              <w:t>countryOfCitizenship</w:t>
            </w:r>
            <w:proofErr w:type="spellEnd"/>
            <w:r>
              <w:rPr>
                <w:sz w:val="19"/>
                <w:szCs w:val="19"/>
              </w:rPr>
              <w:t xml:space="preserve"> (1.3.6.1.5.5.7.9.4) will be </w:t>
            </w:r>
            <w:proofErr w:type="gramStart"/>
            <w:r>
              <w:rPr>
                <w:sz w:val="19"/>
                <w:szCs w:val="19"/>
              </w:rPr>
              <w:t>a</w:t>
            </w:r>
            <w:proofErr w:type="gramEnd"/>
            <w:r>
              <w:rPr>
                <w:sz w:val="19"/>
                <w:szCs w:val="19"/>
              </w:rPr>
              <w:t xml:space="preserve"> ISO 3166 Country Code(s) value.</w:t>
            </w:r>
          </w:p>
        </w:tc>
      </w:tr>
    </w:tbl>
    <w:p w14:paraId="00000299" w14:textId="77777777" w:rsidR="00716F1A" w:rsidRDefault="00594DD2" w:rsidP="00C73883">
      <w:pPr>
        <w:pStyle w:val="Heading2"/>
        <w:rPr>
          <w:rFonts w:ascii="Helvetica Neue" w:eastAsia="Helvetica Neue" w:hAnsi="Helvetica Neue" w:cs="Helvetica Neue"/>
          <w:color w:val="333333"/>
        </w:rPr>
      </w:pPr>
      <w:r>
        <w:br w:type="page"/>
      </w:r>
    </w:p>
    <w:p w14:paraId="000002BE" w14:textId="77777777" w:rsidR="00716F1A" w:rsidRDefault="00594DD2" w:rsidP="00C43D16">
      <w:pPr>
        <w:pStyle w:val="Heading2"/>
        <w:numPr>
          <w:ilvl w:val="0"/>
          <w:numId w:val="0"/>
        </w:numPr>
      </w:pPr>
      <w:bookmarkStart w:id="37" w:name="_Toc44081933"/>
      <w:r>
        <w:lastRenderedPageBreak/>
        <w:t>Worksheet 13: Delegated OCSP Responder Certificate</w:t>
      </w:r>
      <w:bookmarkEnd w:id="37"/>
    </w:p>
    <w:tbl>
      <w:tblPr>
        <w:tblStyle w:val="afd"/>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4"/>
        <w:gridCol w:w="7280"/>
      </w:tblGrid>
      <w:tr w:rsidR="00716F1A" w14:paraId="7C4E3797" w14:textId="77777777">
        <w:tc>
          <w:tcPr>
            <w:tcW w:w="2064" w:type="dxa"/>
            <w:shd w:val="clear" w:color="auto" w:fill="FFFFFF"/>
            <w:tcMar>
              <w:top w:w="120" w:type="dxa"/>
              <w:left w:w="120" w:type="dxa"/>
              <w:bottom w:w="120" w:type="dxa"/>
              <w:right w:w="120" w:type="dxa"/>
            </w:tcMar>
            <w:vAlign w:val="bottom"/>
          </w:tcPr>
          <w:p w14:paraId="000002BF" w14:textId="77777777" w:rsidR="00716F1A" w:rsidRDefault="00594DD2">
            <w:pPr>
              <w:widowControl/>
              <w:rPr>
                <w:sz w:val="19"/>
                <w:szCs w:val="19"/>
              </w:rPr>
            </w:pPr>
            <w:r>
              <w:rPr>
                <w:rFonts w:ascii="Helvetica Neue" w:eastAsia="Helvetica Neue" w:hAnsi="Helvetica Neue" w:cs="Helvetica Neue"/>
                <w:b/>
                <w:color w:val="333333"/>
                <w:sz w:val="19"/>
                <w:szCs w:val="19"/>
              </w:rPr>
              <w:t>Field</w:t>
            </w:r>
          </w:p>
        </w:tc>
        <w:tc>
          <w:tcPr>
            <w:tcW w:w="7280" w:type="dxa"/>
            <w:shd w:val="clear" w:color="auto" w:fill="FFFFFF"/>
            <w:tcMar>
              <w:top w:w="120" w:type="dxa"/>
              <w:left w:w="120" w:type="dxa"/>
              <w:bottom w:w="120" w:type="dxa"/>
              <w:right w:w="120" w:type="dxa"/>
            </w:tcMar>
            <w:vAlign w:val="bottom"/>
          </w:tcPr>
          <w:p w14:paraId="000002C0" w14:textId="77777777" w:rsidR="00716F1A" w:rsidRDefault="00594DD2">
            <w:pPr>
              <w:widowControl/>
              <w:rPr>
                <w:sz w:val="19"/>
                <w:szCs w:val="19"/>
              </w:rPr>
            </w:pPr>
            <w:r>
              <w:rPr>
                <w:rFonts w:ascii="Helvetica Neue" w:eastAsia="Helvetica Neue" w:hAnsi="Helvetica Neue" w:cs="Helvetica Neue"/>
                <w:b/>
                <w:color w:val="333333"/>
                <w:sz w:val="19"/>
                <w:szCs w:val="19"/>
              </w:rPr>
              <w:t>Content</w:t>
            </w:r>
          </w:p>
        </w:tc>
      </w:tr>
      <w:tr w:rsidR="00716F1A" w14:paraId="5FB796A9" w14:textId="77777777">
        <w:tc>
          <w:tcPr>
            <w:tcW w:w="2064" w:type="dxa"/>
            <w:shd w:val="clear" w:color="auto" w:fill="F9F9F9"/>
            <w:tcMar>
              <w:top w:w="120" w:type="dxa"/>
              <w:left w:w="120" w:type="dxa"/>
              <w:bottom w:w="120" w:type="dxa"/>
              <w:right w:w="120" w:type="dxa"/>
            </w:tcMar>
          </w:tcPr>
          <w:p w14:paraId="000002C1" w14:textId="77777777" w:rsidR="00716F1A" w:rsidRDefault="00594DD2">
            <w:pPr>
              <w:widowControl/>
              <w:rPr>
                <w:sz w:val="19"/>
                <w:szCs w:val="19"/>
              </w:rPr>
            </w:pPr>
            <w:r>
              <w:rPr>
                <w:rFonts w:ascii="Helvetica Neue" w:eastAsia="Helvetica Neue" w:hAnsi="Helvetica Neue" w:cs="Helvetica Neue"/>
                <w:b/>
                <w:color w:val="333333"/>
                <w:sz w:val="19"/>
                <w:szCs w:val="19"/>
              </w:rPr>
              <w:t>Version</w:t>
            </w:r>
          </w:p>
        </w:tc>
        <w:tc>
          <w:tcPr>
            <w:tcW w:w="7280" w:type="dxa"/>
            <w:shd w:val="clear" w:color="auto" w:fill="F9F9F9"/>
            <w:tcMar>
              <w:top w:w="120" w:type="dxa"/>
              <w:left w:w="120" w:type="dxa"/>
              <w:bottom w:w="120" w:type="dxa"/>
              <w:right w:w="120" w:type="dxa"/>
            </w:tcMar>
          </w:tcPr>
          <w:p w14:paraId="000002C2" w14:textId="77777777" w:rsidR="00716F1A" w:rsidRDefault="00594DD2">
            <w:pPr>
              <w:widowControl/>
              <w:rPr>
                <w:sz w:val="19"/>
                <w:szCs w:val="19"/>
              </w:rPr>
            </w:pPr>
            <w:r>
              <w:rPr>
                <w:sz w:val="19"/>
                <w:szCs w:val="19"/>
              </w:rPr>
              <w:t>Integer Value of 2 for Version 3 certificate</w:t>
            </w:r>
          </w:p>
        </w:tc>
      </w:tr>
      <w:tr w:rsidR="00716F1A" w14:paraId="211BC682" w14:textId="77777777">
        <w:tc>
          <w:tcPr>
            <w:tcW w:w="2064" w:type="dxa"/>
            <w:shd w:val="clear" w:color="auto" w:fill="FFFFFF"/>
            <w:tcMar>
              <w:top w:w="120" w:type="dxa"/>
              <w:left w:w="120" w:type="dxa"/>
              <w:bottom w:w="120" w:type="dxa"/>
              <w:right w:w="120" w:type="dxa"/>
            </w:tcMar>
          </w:tcPr>
          <w:p w14:paraId="000002C3" w14:textId="77777777" w:rsidR="00716F1A" w:rsidRDefault="00594DD2">
            <w:pPr>
              <w:widowControl/>
              <w:rPr>
                <w:sz w:val="19"/>
                <w:szCs w:val="19"/>
              </w:rPr>
            </w:pPr>
            <w:r>
              <w:rPr>
                <w:rFonts w:ascii="Helvetica Neue" w:eastAsia="Helvetica Neue" w:hAnsi="Helvetica Neue" w:cs="Helvetica Neue"/>
                <w:b/>
                <w:color w:val="333333"/>
                <w:sz w:val="19"/>
                <w:szCs w:val="19"/>
              </w:rPr>
              <w:t>Serial Number</w:t>
            </w:r>
          </w:p>
        </w:tc>
        <w:tc>
          <w:tcPr>
            <w:tcW w:w="7280" w:type="dxa"/>
            <w:shd w:val="clear" w:color="auto" w:fill="FFFFFF"/>
            <w:tcMar>
              <w:top w:w="120" w:type="dxa"/>
              <w:left w:w="120" w:type="dxa"/>
              <w:bottom w:w="120" w:type="dxa"/>
              <w:right w:w="120" w:type="dxa"/>
            </w:tcMar>
          </w:tcPr>
          <w:p w14:paraId="000002C4" w14:textId="77777777" w:rsidR="00716F1A" w:rsidRDefault="00594DD2">
            <w:pPr>
              <w:widowControl/>
              <w:rPr>
                <w:sz w:val="19"/>
                <w:szCs w:val="19"/>
              </w:rPr>
            </w:pPr>
            <w:r>
              <w:rPr>
                <w:sz w:val="19"/>
                <w:szCs w:val="19"/>
              </w:rPr>
              <w:t>Unique positive integer</w:t>
            </w:r>
          </w:p>
        </w:tc>
      </w:tr>
      <w:tr w:rsidR="00716F1A" w14:paraId="419B3F65" w14:textId="77777777">
        <w:tc>
          <w:tcPr>
            <w:tcW w:w="2064" w:type="dxa"/>
            <w:shd w:val="clear" w:color="auto" w:fill="F9F9F9"/>
            <w:tcMar>
              <w:top w:w="120" w:type="dxa"/>
              <w:left w:w="120" w:type="dxa"/>
              <w:bottom w:w="120" w:type="dxa"/>
              <w:right w:w="120" w:type="dxa"/>
            </w:tcMar>
          </w:tcPr>
          <w:p w14:paraId="000002C5" w14:textId="77777777" w:rsidR="00716F1A" w:rsidRDefault="00594DD2">
            <w:pPr>
              <w:widowControl/>
              <w:rPr>
                <w:sz w:val="19"/>
                <w:szCs w:val="19"/>
              </w:rPr>
            </w:pPr>
            <w:r>
              <w:rPr>
                <w:rFonts w:ascii="Helvetica Neue" w:eastAsia="Helvetica Neue" w:hAnsi="Helvetica Neue" w:cs="Helvetica Neue"/>
                <w:b/>
                <w:color w:val="333333"/>
                <w:sz w:val="19"/>
                <w:szCs w:val="19"/>
              </w:rPr>
              <w:t>Signature Algorithm</w:t>
            </w:r>
          </w:p>
        </w:tc>
        <w:tc>
          <w:tcPr>
            <w:tcW w:w="7280" w:type="dxa"/>
            <w:shd w:val="clear" w:color="auto" w:fill="F9F9F9"/>
            <w:tcMar>
              <w:top w:w="120" w:type="dxa"/>
              <w:left w:w="120" w:type="dxa"/>
              <w:bottom w:w="120" w:type="dxa"/>
              <w:right w:w="120" w:type="dxa"/>
            </w:tcMar>
          </w:tcPr>
          <w:p w14:paraId="000002C6" w14:textId="77777777" w:rsidR="00716F1A" w:rsidRDefault="00594DD2">
            <w:pPr>
              <w:widowControl/>
              <w:rPr>
                <w:sz w:val="19"/>
                <w:szCs w:val="19"/>
              </w:rPr>
            </w:pPr>
            <w:r>
              <w:rPr>
                <w:sz w:val="19"/>
                <w:szCs w:val="19"/>
              </w:rPr>
              <w:t>Choice of the following algorithms:</w:t>
            </w:r>
            <w:r>
              <w:rPr>
                <w:sz w:val="19"/>
                <w:szCs w:val="19"/>
              </w:rPr>
              <w:br/>
              <w:t>    id-RSASSA-PSS (1.2.840.113549.1.1.10)</w:t>
            </w:r>
            <w:r>
              <w:rPr>
                <w:sz w:val="19"/>
                <w:szCs w:val="19"/>
              </w:rPr>
              <w:br/>
              <w:t>    sha256WithRSAEncryption (1.2.840.113549.1.1.11)</w:t>
            </w:r>
            <w:r>
              <w:rPr>
                <w:sz w:val="19"/>
                <w:szCs w:val="19"/>
              </w:rPr>
              <w:br/>
              <w:t>    sha384WithRSAEncryption (1.2.840.113549.1.1.12)</w:t>
            </w:r>
            <w:r>
              <w:rPr>
                <w:sz w:val="19"/>
                <w:szCs w:val="19"/>
              </w:rPr>
              <w:br/>
              <w:t>    sha512WithRSAEncryption (1.2.840.113549.1.1.13)</w:t>
            </w:r>
            <w:r>
              <w:rPr>
                <w:sz w:val="19"/>
                <w:szCs w:val="19"/>
              </w:rPr>
              <w:br/>
              <w:t>    ecdsa-with-Sha256 (1.2.840.10045.4.3.2)</w:t>
            </w:r>
            <w:r>
              <w:rPr>
                <w:sz w:val="19"/>
                <w:szCs w:val="19"/>
              </w:rPr>
              <w:br/>
              <w:t>    ecdsa-with-Sha384 (1.2.840.10045.4.3.3)</w:t>
            </w:r>
            <w:r>
              <w:rPr>
                <w:sz w:val="19"/>
                <w:szCs w:val="19"/>
              </w:rPr>
              <w:br/>
              <w:t>    ecdsa-with-Sha512 (1.2.840.10045.4.3.4)</w:t>
            </w:r>
            <w:r>
              <w:rPr>
                <w:sz w:val="19"/>
                <w:szCs w:val="19"/>
              </w:rPr>
              <w:br/>
            </w:r>
            <w:r>
              <w:rPr>
                <w:sz w:val="19"/>
                <w:szCs w:val="19"/>
              </w:rPr>
              <w:br/>
              <w:t xml:space="preserve">For id-RSASSA-PSS, specify the SHA-256 hash algorithm (2.16.840.1.101.3.4.2.1) as a parameter. For all other RSA </w:t>
            </w:r>
            <w:proofErr w:type="gramStart"/>
            <w:r>
              <w:rPr>
                <w:sz w:val="19"/>
                <w:szCs w:val="19"/>
              </w:rPr>
              <w:t>algorithms</w:t>
            </w:r>
            <w:proofErr w:type="gramEnd"/>
            <w:r>
              <w:rPr>
                <w:sz w:val="19"/>
                <w:szCs w:val="19"/>
              </w:rPr>
              <w:t xml:space="preserve"> the parameters field is NULL.</w:t>
            </w:r>
          </w:p>
        </w:tc>
      </w:tr>
      <w:tr w:rsidR="00716F1A" w14:paraId="7BDBDB2E" w14:textId="77777777">
        <w:tc>
          <w:tcPr>
            <w:tcW w:w="2064" w:type="dxa"/>
            <w:shd w:val="clear" w:color="auto" w:fill="FFFFFF"/>
            <w:tcMar>
              <w:top w:w="120" w:type="dxa"/>
              <w:left w:w="120" w:type="dxa"/>
              <w:bottom w:w="120" w:type="dxa"/>
              <w:right w:w="120" w:type="dxa"/>
            </w:tcMar>
          </w:tcPr>
          <w:p w14:paraId="000002C7" w14:textId="77777777" w:rsidR="00716F1A" w:rsidRDefault="00594DD2">
            <w:pPr>
              <w:widowControl/>
              <w:rPr>
                <w:sz w:val="19"/>
                <w:szCs w:val="19"/>
              </w:rPr>
            </w:pPr>
            <w:r>
              <w:rPr>
                <w:rFonts w:ascii="Helvetica Neue" w:eastAsia="Helvetica Neue" w:hAnsi="Helvetica Neue" w:cs="Helvetica Neue"/>
                <w:b/>
                <w:color w:val="333333"/>
                <w:sz w:val="19"/>
                <w:szCs w:val="19"/>
              </w:rPr>
              <w:t>Issuer DN</w:t>
            </w:r>
          </w:p>
        </w:tc>
        <w:tc>
          <w:tcPr>
            <w:tcW w:w="7280" w:type="dxa"/>
            <w:shd w:val="clear" w:color="auto" w:fill="FFFFFF"/>
            <w:tcMar>
              <w:top w:w="120" w:type="dxa"/>
              <w:left w:w="120" w:type="dxa"/>
              <w:bottom w:w="120" w:type="dxa"/>
              <w:right w:w="120" w:type="dxa"/>
            </w:tcMar>
          </w:tcPr>
          <w:p w14:paraId="000002C8" w14:textId="77777777" w:rsidR="00716F1A" w:rsidRDefault="00594DD2">
            <w:pPr>
              <w:widowControl/>
              <w:rPr>
                <w:sz w:val="19"/>
                <w:szCs w:val="19"/>
              </w:rPr>
            </w:pPr>
            <w:r>
              <w:rPr>
                <w:sz w:val="19"/>
                <w:szCs w:val="19"/>
              </w:rPr>
              <w:t>Issuer DN must be encoded exactly as it is encoded in the Subject DN of the issuing CA certificate</w:t>
            </w:r>
          </w:p>
        </w:tc>
      </w:tr>
      <w:tr w:rsidR="00716F1A" w14:paraId="3C747D94" w14:textId="77777777">
        <w:tc>
          <w:tcPr>
            <w:tcW w:w="2064" w:type="dxa"/>
            <w:shd w:val="clear" w:color="auto" w:fill="F9F9F9"/>
            <w:tcMar>
              <w:top w:w="120" w:type="dxa"/>
              <w:left w:w="120" w:type="dxa"/>
              <w:bottom w:w="120" w:type="dxa"/>
              <w:right w:w="120" w:type="dxa"/>
            </w:tcMar>
          </w:tcPr>
          <w:p w14:paraId="000002C9" w14:textId="77777777" w:rsidR="00716F1A" w:rsidRDefault="00594DD2">
            <w:pPr>
              <w:widowControl/>
              <w:rPr>
                <w:sz w:val="19"/>
                <w:szCs w:val="19"/>
              </w:rPr>
            </w:pPr>
            <w:r>
              <w:rPr>
                <w:rFonts w:ascii="Helvetica Neue" w:eastAsia="Helvetica Neue" w:hAnsi="Helvetica Neue" w:cs="Helvetica Neue"/>
                <w:b/>
                <w:color w:val="333333"/>
                <w:sz w:val="19"/>
                <w:szCs w:val="19"/>
              </w:rPr>
              <w:t>Validity Period</w:t>
            </w:r>
          </w:p>
        </w:tc>
        <w:tc>
          <w:tcPr>
            <w:tcW w:w="7280" w:type="dxa"/>
            <w:shd w:val="clear" w:color="auto" w:fill="F9F9F9"/>
            <w:tcMar>
              <w:top w:w="120" w:type="dxa"/>
              <w:left w:w="120" w:type="dxa"/>
              <w:bottom w:w="120" w:type="dxa"/>
              <w:right w:w="120" w:type="dxa"/>
            </w:tcMar>
          </w:tcPr>
          <w:p w14:paraId="000002CA" w14:textId="77777777" w:rsidR="00716F1A" w:rsidRDefault="00594DD2">
            <w:pPr>
              <w:widowControl/>
              <w:rPr>
                <w:sz w:val="19"/>
                <w:szCs w:val="19"/>
              </w:rPr>
            </w:pPr>
            <w:r>
              <w:rPr>
                <w:sz w:val="19"/>
                <w:szCs w:val="19"/>
              </w:rPr>
              <w:t>Maximum of 45 days</w:t>
            </w:r>
            <w:r>
              <w:rPr>
                <w:sz w:val="19"/>
                <w:szCs w:val="19"/>
              </w:rPr>
              <w:br/>
            </w:r>
            <w:proofErr w:type="spellStart"/>
            <w:r>
              <w:rPr>
                <w:sz w:val="19"/>
                <w:szCs w:val="19"/>
              </w:rPr>
              <w:t>utcTime</w:t>
            </w:r>
            <w:proofErr w:type="spellEnd"/>
            <w:r>
              <w:rPr>
                <w:sz w:val="19"/>
                <w:szCs w:val="19"/>
              </w:rPr>
              <w:t xml:space="preserve"> (YYMMDDHHMMSSZ) for dates up to and including 2049</w:t>
            </w:r>
            <w:r>
              <w:rPr>
                <w:sz w:val="19"/>
                <w:szCs w:val="19"/>
              </w:rPr>
              <w:br/>
            </w:r>
            <w:proofErr w:type="spellStart"/>
            <w:r>
              <w:rPr>
                <w:sz w:val="19"/>
                <w:szCs w:val="19"/>
              </w:rPr>
              <w:t>generalTime</w:t>
            </w:r>
            <w:proofErr w:type="spellEnd"/>
            <w:r>
              <w:rPr>
                <w:sz w:val="19"/>
                <w:szCs w:val="19"/>
              </w:rPr>
              <w:t xml:space="preserve"> (YYYYMMDDHHMMSSZ) for dates after 2049</w:t>
            </w:r>
          </w:p>
        </w:tc>
      </w:tr>
      <w:tr w:rsidR="00716F1A" w14:paraId="5C0278FF" w14:textId="77777777">
        <w:tc>
          <w:tcPr>
            <w:tcW w:w="2064" w:type="dxa"/>
            <w:shd w:val="clear" w:color="auto" w:fill="FFFFFF"/>
            <w:tcMar>
              <w:top w:w="120" w:type="dxa"/>
              <w:left w:w="120" w:type="dxa"/>
              <w:bottom w:w="120" w:type="dxa"/>
              <w:right w:w="120" w:type="dxa"/>
            </w:tcMar>
          </w:tcPr>
          <w:p w14:paraId="000002CB" w14:textId="77777777" w:rsidR="00716F1A" w:rsidRDefault="00594DD2">
            <w:pPr>
              <w:widowControl/>
              <w:rPr>
                <w:sz w:val="19"/>
                <w:szCs w:val="19"/>
              </w:rPr>
            </w:pPr>
            <w:r>
              <w:rPr>
                <w:rFonts w:ascii="Helvetica Neue" w:eastAsia="Helvetica Neue" w:hAnsi="Helvetica Neue" w:cs="Helvetica Neue"/>
                <w:b/>
                <w:color w:val="333333"/>
                <w:sz w:val="19"/>
                <w:szCs w:val="19"/>
              </w:rPr>
              <w:t>Subject DN</w:t>
            </w:r>
          </w:p>
        </w:tc>
        <w:tc>
          <w:tcPr>
            <w:tcW w:w="7280" w:type="dxa"/>
            <w:shd w:val="clear" w:color="auto" w:fill="FFFFFF"/>
            <w:tcMar>
              <w:top w:w="120" w:type="dxa"/>
              <w:left w:w="120" w:type="dxa"/>
              <w:bottom w:w="120" w:type="dxa"/>
              <w:right w:w="120" w:type="dxa"/>
            </w:tcMar>
          </w:tcPr>
          <w:p w14:paraId="000002CC" w14:textId="16AC1F27" w:rsidR="00716F1A" w:rsidRDefault="00594DD2">
            <w:pPr>
              <w:widowControl/>
              <w:rPr>
                <w:sz w:val="19"/>
                <w:szCs w:val="19"/>
              </w:rPr>
            </w:pPr>
            <w:r>
              <w:rPr>
                <w:sz w:val="19"/>
                <w:szCs w:val="19"/>
              </w:rPr>
              <w:t>Must use one of the name forms specified in the Certificate Policy</w:t>
            </w:r>
          </w:p>
        </w:tc>
      </w:tr>
      <w:tr w:rsidR="00716F1A" w14:paraId="65E8AD7E" w14:textId="77777777">
        <w:tc>
          <w:tcPr>
            <w:tcW w:w="2064" w:type="dxa"/>
            <w:shd w:val="clear" w:color="auto" w:fill="F9F9F9"/>
            <w:tcMar>
              <w:top w:w="120" w:type="dxa"/>
              <w:left w:w="120" w:type="dxa"/>
              <w:bottom w:w="120" w:type="dxa"/>
              <w:right w:w="120" w:type="dxa"/>
            </w:tcMar>
          </w:tcPr>
          <w:p w14:paraId="000002CD" w14:textId="77777777" w:rsidR="00716F1A" w:rsidRDefault="00594DD2">
            <w:pPr>
              <w:widowControl/>
              <w:rPr>
                <w:sz w:val="19"/>
                <w:szCs w:val="19"/>
              </w:rPr>
            </w:pPr>
            <w:r>
              <w:rPr>
                <w:rFonts w:ascii="Helvetica Neue" w:eastAsia="Helvetica Neue" w:hAnsi="Helvetica Neue" w:cs="Helvetica Neue"/>
                <w:b/>
                <w:color w:val="333333"/>
                <w:sz w:val="19"/>
                <w:szCs w:val="19"/>
              </w:rPr>
              <w:t>Subject Public Key</w:t>
            </w:r>
          </w:p>
        </w:tc>
        <w:tc>
          <w:tcPr>
            <w:tcW w:w="7280" w:type="dxa"/>
            <w:shd w:val="clear" w:color="auto" w:fill="F9F9F9"/>
            <w:tcMar>
              <w:top w:w="120" w:type="dxa"/>
              <w:left w:w="120" w:type="dxa"/>
              <w:bottom w:w="120" w:type="dxa"/>
              <w:right w:w="120" w:type="dxa"/>
            </w:tcMar>
          </w:tcPr>
          <w:p w14:paraId="000002CE" w14:textId="4D008796" w:rsidR="00716F1A" w:rsidRDefault="00594DD2">
            <w:pPr>
              <w:widowControl/>
              <w:rPr>
                <w:sz w:val="19"/>
                <w:szCs w:val="19"/>
              </w:rPr>
            </w:pPr>
            <w:r>
              <w:rPr>
                <w:sz w:val="19"/>
                <w:szCs w:val="19"/>
              </w:rPr>
              <w:t>Must be either RSA or elliptic curve:</w:t>
            </w:r>
            <w:r>
              <w:rPr>
                <w:sz w:val="19"/>
                <w:szCs w:val="19"/>
              </w:rPr>
              <w:br/>
              <w:t>    RSA Encryption (1.2.840.113549.1.1.1)</w:t>
            </w:r>
            <w:r>
              <w:rPr>
                <w:sz w:val="19"/>
                <w:szCs w:val="19"/>
              </w:rPr>
              <w:br/>
              <w:t>    Elliptic Curve (1.2.840.10045.2.1)</w:t>
            </w:r>
            <w:r>
              <w:rPr>
                <w:sz w:val="19"/>
                <w:szCs w:val="19"/>
              </w:rPr>
              <w:br/>
            </w:r>
            <w:r>
              <w:rPr>
                <w:sz w:val="19"/>
                <w:szCs w:val="19"/>
              </w:rPr>
              <w:br/>
              <w:t xml:space="preserve">For RSA, modulus must be 2048, 3072, or 4096 bits and the parameters field is NULL. For EC, public key must be encoded in uncompressed form. </w:t>
            </w:r>
            <w:proofErr w:type="spellStart"/>
            <w:r>
              <w:rPr>
                <w:sz w:val="19"/>
                <w:szCs w:val="19"/>
              </w:rPr>
              <w:t>ECParameters</w:t>
            </w:r>
            <w:proofErr w:type="spellEnd"/>
            <w:r>
              <w:rPr>
                <w:sz w:val="19"/>
                <w:szCs w:val="19"/>
              </w:rPr>
              <w:t xml:space="preserve"> is one of the </w:t>
            </w:r>
            <w:r w:rsidR="006B7212">
              <w:rPr>
                <w:sz w:val="19"/>
                <w:szCs w:val="19"/>
              </w:rPr>
              <w:t>following</w:t>
            </w:r>
            <w:r w:rsidR="00B4344F">
              <w:rPr>
                <w:sz w:val="19"/>
                <w:szCs w:val="19"/>
              </w:rPr>
              <w:t xml:space="preserve"> curves</w:t>
            </w:r>
            <w:r>
              <w:rPr>
                <w:sz w:val="19"/>
                <w:szCs w:val="19"/>
              </w:rPr>
              <w:t>:</w:t>
            </w:r>
            <w:r>
              <w:rPr>
                <w:sz w:val="19"/>
                <w:szCs w:val="19"/>
              </w:rPr>
              <w:br/>
              <w:t>    Curve P-256 (1.2.840.10045.3.1.7)</w:t>
            </w:r>
            <w:r>
              <w:rPr>
                <w:sz w:val="19"/>
                <w:szCs w:val="19"/>
              </w:rPr>
              <w:br/>
              <w:t>    Curve P-384 (1.3.132.0.34)</w:t>
            </w:r>
          </w:p>
        </w:tc>
      </w:tr>
      <w:tr w:rsidR="00716F1A" w14:paraId="2A54B954" w14:textId="77777777">
        <w:tc>
          <w:tcPr>
            <w:tcW w:w="2064" w:type="dxa"/>
            <w:shd w:val="clear" w:color="auto" w:fill="FFFFFF"/>
            <w:tcMar>
              <w:top w:w="120" w:type="dxa"/>
              <w:left w:w="120" w:type="dxa"/>
              <w:bottom w:w="120" w:type="dxa"/>
              <w:right w:w="120" w:type="dxa"/>
            </w:tcMar>
          </w:tcPr>
          <w:p w14:paraId="000002CF" w14:textId="77777777" w:rsidR="00716F1A" w:rsidRDefault="00594DD2">
            <w:pPr>
              <w:widowControl/>
              <w:rPr>
                <w:sz w:val="19"/>
                <w:szCs w:val="19"/>
              </w:rPr>
            </w:pPr>
            <w:r>
              <w:rPr>
                <w:rFonts w:ascii="Helvetica Neue" w:eastAsia="Helvetica Neue" w:hAnsi="Helvetica Neue" w:cs="Helvetica Neue"/>
                <w:b/>
                <w:color w:val="333333"/>
                <w:sz w:val="19"/>
                <w:szCs w:val="19"/>
              </w:rPr>
              <w:t>Key Usage</w:t>
            </w:r>
          </w:p>
        </w:tc>
        <w:tc>
          <w:tcPr>
            <w:tcW w:w="7280" w:type="dxa"/>
            <w:shd w:val="clear" w:color="auto" w:fill="FFFFFF"/>
            <w:tcMar>
              <w:top w:w="120" w:type="dxa"/>
              <w:left w:w="120" w:type="dxa"/>
              <w:bottom w:w="120" w:type="dxa"/>
              <w:right w:w="120" w:type="dxa"/>
            </w:tcMar>
          </w:tcPr>
          <w:p w14:paraId="000002D0" w14:textId="77777777" w:rsidR="00716F1A" w:rsidRDefault="00594DD2">
            <w:pPr>
              <w:widowControl/>
              <w:rPr>
                <w:sz w:val="19"/>
                <w:szCs w:val="19"/>
              </w:rPr>
            </w:pPr>
            <w:r>
              <w:rPr>
                <w:sz w:val="19"/>
                <w:szCs w:val="19"/>
              </w:rPr>
              <w:t>Critical = TRUE</w:t>
            </w:r>
            <w:r>
              <w:rPr>
                <w:sz w:val="19"/>
                <w:szCs w:val="19"/>
              </w:rPr>
              <w:br/>
            </w:r>
            <w:r>
              <w:rPr>
                <w:sz w:val="19"/>
                <w:szCs w:val="19"/>
              </w:rPr>
              <w:br/>
              <w:t xml:space="preserve">Must assert only </w:t>
            </w:r>
            <w:proofErr w:type="spellStart"/>
            <w:r>
              <w:rPr>
                <w:sz w:val="19"/>
                <w:szCs w:val="19"/>
              </w:rPr>
              <w:t>digitalSignature</w:t>
            </w:r>
            <w:proofErr w:type="spellEnd"/>
          </w:p>
        </w:tc>
      </w:tr>
      <w:tr w:rsidR="00716F1A" w14:paraId="0F569D57" w14:textId="77777777">
        <w:tc>
          <w:tcPr>
            <w:tcW w:w="2064" w:type="dxa"/>
            <w:shd w:val="clear" w:color="auto" w:fill="F9F9F9"/>
            <w:tcMar>
              <w:top w:w="120" w:type="dxa"/>
              <w:left w:w="120" w:type="dxa"/>
              <w:bottom w:w="120" w:type="dxa"/>
              <w:right w:w="120" w:type="dxa"/>
            </w:tcMar>
          </w:tcPr>
          <w:p w14:paraId="000002D1" w14:textId="77777777" w:rsidR="00716F1A" w:rsidRDefault="00594DD2">
            <w:pPr>
              <w:widowControl/>
              <w:rPr>
                <w:sz w:val="19"/>
                <w:szCs w:val="19"/>
              </w:rPr>
            </w:pPr>
            <w:r>
              <w:rPr>
                <w:rFonts w:ascii="Helvetica Neue" w:eastAsia="Helvetica Neue" w:hAnsi="Helvetica Neue" w:cs="Helvetica Neue"/>
                <w:b/>
                <w:color w:val="333333"/>
                <w:sz w:val="19"/>
                <w:szCs w:val="19"/>
              </w:rPr>
              <w:t>Extended Key Usage</w:t>
            </w:r>
          </w:p>
        </w:tc>
        <w:tc>
          <w:tcPr>
            <w:tcW w:w="7280" w:type="dxa"/>
            <w:shd w:val="clear" w:color="auto" w:fill="F9F9F9"/>
            <w:tcMar>
              <w:top w:w="120" w:type="dxa"/>
              <w:left w:w="120" w:type="dxa"/>
              <w:bottom w:w="120" w:type="dxa"/>
              <w:right w:w="120" w:type="dxa"/>
            </w:tcMar>
          </w:tcPr>
          <w:p w14:paraId="000002D2" w14:textId="77777777" w:rsidR="00716F1A" w:rsidRDefault="00594DD2">
            <w:pPr>
              <w:widowControl/>
              <w:rPr>
                <w:sz w:val="19"/>
                <w:szCs w:val="19"/>
              </w:rPr>
            </w:pPr>
            <w:r>
              <w:rPr>
                <w:sz w:val="19"/>
                <w:szCs w:val="19"/>
              </w:rPr>
              <w:t>Critical = TRUE</w:t>
            </w:r>
            <w:r>
              <w:rPr>
                <w:sz w:val="19"/>
                <w:szCs w:val="19"/>
              </w:rPr>
              <w:br/>
            </w:r>
            <w:r>
              <w:rPr>
                <w:sz w:val="19"/>
                <w:szCs w:val="19"/>
              </w:rPr>
              <w:br/>
              <w:t>Must assert only 1.3.6.1.5.5.7.3.9 id-</w:t>
            </w:r>
            <w:proofErr w:type="spellStart"/>
            <w:r>
              <w:rPr>
                <w:sz w:val="19"/>
                <w:szCs w:val="19"/>
              </w:rPr>
              <w:t>kp</w:t>
            </w:r>
            <w:proofErr w:type="spellEnd"/>
            <w:r>
              <w:rPr>
                <w:sz w:val="19"/>
                <w:szCs w:val="19"/>
              </w:rPr>
              <w:t>-</w:t>
            </w:r>
            <w:proofErr w:type="spellStart"/>
            <w:r>
              <w:rPr>
                <w:sz w:val="19"/>
                <w:szCs w:val="19"/>
              </w:rPr>
              <w:t>OCSPSigning</w:t>
            </w:r>
            <w:proofErr w:type="spellEnd"/>
          </w:p>
        </w:tc>
      </w:tr>
      <w:tr w:rsidR="00716F1A" w14:paraId="08DED392" w14:textId="77777777">
        <w:tc>
          <w:tcPr>
            <w:tcW w:w="2064" w:type="dxa"/>
            <w:shd w:val="clear" w:color="auto" w:fill="FFFFFF"/>
            <w:tcMar>
              <w:top w:w="120" w:type="dxa"/>
              <w:left w:w="120" w:type="dxa"/>
              <w:bottom w:w="120" w:type="dxa"/>
              <w:right w:w="120" w:type="dxa"/>
            </w:tcMar>
          </w:tcPr>
          <w:p w14:paraId="000002D3" w14:textId="77777777" w:rsidR="00716F1A" w:rsidRDefault="00594DD2">
            <w:pPr>
              <w:widowControl/>
              <w:rPr>
                <w:sz w:val="19"/>
                <w:szCs w:val="19"/>
              </w:rPr>
            </w:pPr>
            <w:r>
              <w:rPr>
                <w:rFonts w:ascii="Helvetica Neue" w:eastAsia="Helvetica Neue" w:hAnsi="Helvetica Neue" w:cs="Helvetica Neue"/>
                <w:b/>
                <w:color w:val="333333"/>
                <w:sz w:val="19"/>
                <w:szCs w:val="19"/>
              </w:rPr>
              <w:t>Subject Key Identifier</w:t>
            </w:r>
          </w:p>
        </w:tc>
        <w:tc>
          <w:tcPr>
            <w:tcW w:w="7280" w:type="dxa"/>
            <w:shd w:val="clear" w:color="auto" w:fill="FFFFFF"/>
            <w:tcMar>
              <w:top w:w="120" w:type="dxa"/>
              <w:left w:w="120" w:type="dxa"/>
              <w:bottom w:w="120" w:type="dxa"/>
              <w:right w:w="120" w:type="dxa"/>
            </w:tcMar>
          </w:tcPr>
          <w:p w14:paraId="000002D4" w14:textId="77777777" w:rsidR="00716F1A" w:rsidRDefault="00594DD2">
            <w:pPr>
              <w:widowControl/>
              <w:rPr>
                <w:sz w:val="19"/>
                <w:szCs w:val="19"/>
              </w:rPr>
            </w:pPr>
            <w:r>
              <w:rPr>
                <w:sz w:val="19"/>
                <w:szCs w:val="19"/>
              </w:rPr>
              <w:t>Derived using a cryptographic hash of the public key.</w:t>
            </w:r>
          </w:p>
        </w:tc>
      </w:tr>
      <w:tr w:rsidR="00716F1A" w14:paraId="67674E05" w14:textId="77777777">
        <w:tc>
          <w:tcPr>
            <w:tcW w:w="2064" w:type="dxa"/>
            <w:shd w:val="clear" w:color="auto" w:fill="F9F9F9"/>
            <w:tcMar>
              <w:top w:w="120" w:type="dxa"/>
              <w:left w:w="120" w:type="dxa"/>
              <w:bottom w:w="120" w:type="dxa"/>
              <w:right w:w="120" w:type="dxa"/>
            </w:tcMar>
          </w:tcPr>
          <w:p w14:paraId="000002D5" w14:textId="77777777" w:rsidR="00716F1A" w:rsidRDefault="00594DD2">
            <w:pPr>
              <w:widowControl/>
              <w:rPr>
                <w:sz w:val="19"/>
                <w:szCs w:val="19"/>
              </w:rPr>
            </w:pPr>
            <w:r>
              <w:rPr>
                <w:rFonts w:ascii="Helvetica Neue" w:eastAsia="Helvetica Neue" w:hAnsi="Helvetica Neue" w:cs="Helvetica Neue"/>
                <w:b/>
                <w:color w:val="333333"/>
                <w:sz w:val="19"/>
                <w:szCs w:val="19"/>
              </w:rPr>
              <w:t>Authority Key Identifier</w:t>
            </w:r>
          </w:p>
        </w:tc>
        <w:tc>
          <w:tcPr>
            <w:tcW w:w="7280" w:type="dxa"/>
            <w:shd w:val="clear" w:color="auto" w:fill="F9F9F9"/>
            <w:tcMar>
              <w:top w:w="120" w:type="dxa"/>
              <w:left w:w="120" w:type="dxa"/>
              <w:bottom w:w="120" w:type="dxa"/>
              <w:right w:w="120" w:type="dxa"/>
            </w:tcMar>
          </w:tcPr>
          <w:p w14:paraId="000002D6" w14:textId="77777777" w:rsidR="00716F1A" w:rsidRDefault="00594DD2">
            <w:pPr>
              <w:widowControl/>
              <w:rPr>
                <w:sz w:val="19"/>
                <w:szCs w:val="19"/>
              </w:rPr>
            </w:pPr>
            <w:r>
              <w:rPr>
                <w:sz w:val="19"/>
                <w:szCs w:val="19"/>
              </w:rPr>
              <w:t xml:space="preserve">Identical to Subject Key Identifier in the issuing CA certificate. </w:t>
            </w:r>
            <w:proofErr w:type="spellStart"/>
            <w:r>
              <w:rPr>
                <w:sz w:val="19"/>
                <w:szCs w:val="19"/>
              </w:rPr>
              <w:t>authorityCertIssuer</w:t>
            </w:r>
            <w:proofErr w:type="spellEnd"/>
            <w:r>
              <w:rPr>
                <w:sz w:val="19"/>
                <w:szCs w:val="19"/>
              </w:rPr>
              <w:t xml:space="preserve"> and </w:t>
            </w:r>
            <w:proofErr w:type="spellStart"/>
            <w:r>
              <w:rPr>
                <w:sz w:val="19"/>
                <w:szCs w:val="19"/>
              </w:rPr>
              <w:t>authorityCertSerialNumber</w:t>
            </w:r>
            <w:proofErr w:type="spellEnd"/>
            <w:r>
              <w:rPr>
                <w:sz w:val="19"/>
                <w:szCs w:val="19"/>
              </w:rPr>
              <w:t xml:space="preserve"> must not be populated.</w:t>
            </w:r>
          </w:p>
        </w:tc>
      </w:tr>
      <w:tr w:rsidR="00716F1A" w14:paraId="012908B0" w14:textId="77777777">
        <w:tc>
          <w:tcPr>
            <w:tcW w:w="2064" w:type="dxa"/>
            <w:shd w:val="clear" w:color="auto" w:fill="FFFFFF"/>
            <w:tcMar>
              <w:top w:w="120" w:type="dxa"/>
              <w:left w:w="120" w:type="dxa"/>
              <w:bottom w:w="120" w:type="dxa"/>
              <w:right w:w="120" w:type="dxa"/>
            </w:tcMar>
          </w:tcPr>
          <w:p w14:paraId="000002D7" w14:textId="285E6EC5" w:rsidR="00716F1A" w:rsidRDefault="004C6F88">
            <w:pPr>
              <w:widowControl/>
              <w:rPr>
                <w:sz w:val="19"/>
                <w:szCs w:val="19"/>
              </w:rPr>
            </w:pPr>
            <w:r>
              <w:rPr>
                <w:rFonts w:ascii="Helvetica Neue" w:eastAsia="Helvetica Neue" w:hAnsi="Helvetica Neue" w:cs="Helvetica Neue"/>
                <w:b/>
                <w:color w:val="333333"/>
                <w:sz w:val="19"/>
                <w:szCs w:val="19"/>
              </w:rPr>
              <w:t>Subject Alternative Name</w:t>
            </w:r>
            <w:r w:rsidR="00594DD2">
              <w:rPr>
                <w:sz w:val="19"/>
                <w:szCs w:val="19"/>
              </w:rPr>
              <w:br/>
            </w:r>
            <w:r w:rsidR="00594DD2">
              <w:rPr>
                <w:i/>
                <w:sz w:val="19"/>
                <w:szCs w:val="19"/>
              </w:rPr>
              <w:t>(Optional)</w:t>
            </w:r>
          </w:p>
        </w:tc>
        <w:tc>
          <w:tcPr>
            <w:tcW w:w="7280" w:type="dxa"/>
            <w:shd w:val="clear" w:color="auto" w:fill="FFFFFF"/>
            <w:tcMar>
              <w:top w:w="120" w:type="dxa"/>
              <w:left w:w="120" w:type="dxa"/>
              <w:bottom w:w="120" w:type="dxa"/>
              <w:right w:w="120" w:type="dxa"/>
            </w:tcMar>
          </w:tcPr>
          <w:p w14:paraId="000002D8" w14:textId="77777777" w:rsidR="00716F1A" w:rsidRDefault="00594DD2">
            <w:pPr>
              <w:widowControl/>
              <w:rPr>
                <w:sz w:val="19"/>
                <w:szCs w:val="19"/>
              </w:rPr>
            </w:pPr>
            <w:r>
              <w:rPr>
                <w:sz w:val="19"/>
                <w:szCs w:val="19"/>
              </w:rPr>
              <w:t>The following name types may be present:</w:t>
            </w:r>
            <w:r>
              <w:rPr>
                <w:sz w:val="19"/>
                <w:szCs w:val="19"/>
              </w:rPr>
              <w:br/>
              <w:t>    </w:t>
            </w:r>
            <w:proofErr w:type="spellStart"/>
            <w:r>
              <w:rPr>
                <w:sz w:val="19"/>
                <w:szCs w:val="19"/>
              </w:rPr>
              <w:t>dNSName</w:t>
            </w:r>
            <w:proofErr w:type="spellEnd"/>
            <w:r>
              <w:rPr>
                <w:sz w:val="19"/>
                <w:szCs w:val="19"/>
              </w:rPr>
              <w:t xml:space="preserve"> is an IA5String that contains the DNS name of the subject</w:t>
            </w:r>
            <w:r>
              <w:rPr>
                <w:sz w:val="19"/>
                <w:szCs w:val="19"/>
              </w:rPr>
              <w:br/>
              <w:t>    URI is an IA5String that contains the URI of the subject</w:t>
            </w:r>
            <w:r>
              <w:rPr>
                <w:sz w:val="19"/>
                <w:szCs w:val="19"/>
              </w:rPr>
              <w:br/>
            </w:r>
            <w:r>
              <w:rPr>
                <w:sz w:val="19"/>
                <w:szCs w:val="19"/>
              </w:rPr>
              <w:lastRenderedPageBreak/>
              <w:t>    rfc822Name that contains the email address of the sponsor, administrator, or help desk</w:t>
            </w:r>
            <w:r>
              <w:rPr>
                <w:sz w:val="19"/>
                <w:szCs w:val="19"/>
              </w:rPr>
              <w:br/>
              <w:t>    </w:t>
            </w:r>
            <w:proofErr w:type="spellStart"/>
            <w:r>
              <w:rPr>
                <w:sz w:val="19"/>
                <w:szCs w:val="19"/>
              </w:rPr>
              <w:t>otherName</w:t>
            </w:r>
            <w:proofErr w:type="spellEnd"/>
            <w:r>
              <w:rPr>
                <w:sz w:val="19"/>
                <w:szCs w:val="19"/>
              </w:rPr>
              <w:t xml:space="preserve"> values may also be included to support local applications</w:t>
            </w:r>
          </w:p>
        </w:tc>
      </w:tr>
      <w:tr w:rsidR="00716F1A" w14:paraId="0C3DD91C" w14:textId="77777777">
        <w:tc>
          <w:tcPr>
            <w:tcW w:w="2064" w:type="dxa"/>
            <w:shd w:val="clear" w:color="auto" w:fill="F9F9F9"/>
            <w:tcMar>
              <w:top w:w="120" w:type="dxa"/>
              <w:left w:w="120" w:type="dxa"/>
              <w:bottom w:w="120" w:type="dxa"/>
              <w:right w:w="120" w:type="dxa"/>
            </w:tcMar>
          </w:tcPr>
          <w:p w14:paraId="000002D9" w14:textId="77777777" w:rsidR="00716F1A" w:rsidRDefault="00594DD2">
            <w:pPr>
              <w:widowControl/>
              <w:rPr>
                <w:sz w:val="19"/>
                <w:szCs w:val="19"/>
              </w:rPr>
            </w:pPr>
            <w:r>
              <w:rPr>
                <w:rFonts w:ascii="Helvetica Neue" w:eastAsia="Helvetica Neue" w:hAnsi="Helvetica Neue" w:cs="Helvetica Neue"/>
                <w:b/>
                <w:color w:val="333333"/>
                <w:sz w:val="19"/>
                <w:szCs w:val="19"/>
              </w:rPr>
              <w:lastRenderedPageBreak/>
              <w:t>Authority Information Access</w:t>
            </w:r>
            <w:r>
              <w:rPr>
                <w:sz w:val="19"/>
                <w:szCs w:val="19"/>
              </w:rPr>
              <w:br/>
            </w:r>
            <w:r>
              <w:rPr>
                <w:i/>
                <w:sz w:val="19"/>
                <w:szCs w:val="19"/>
              </w:rPr>
              <w:t>(Optional)</w:t>
            </w:r>
          </w:p>
        </w:tc>
        <w:tc>
          <w:tcPr>
            <w:tcW w:w="7280" w:type="dxa"/>
            <w:shd w:val="clear" w:color="auto" w:fill="F9F9F9"/>
            <w:tcMar>
              <w:top w:w="120" w:type="dxa"/>
              <w:left w:w="120" w:type="dxa"/>
              <w:bottom w:w="120" w:type="dxa"/>
              <w:right w:w="120" w:type="dxa"/>
            </w:tcMar>
          </w:tcPr>
          <w:p w14:paraId="000002DA" w14:textId="77777777" w:rsidR="00716F1A" w:rsidRDefault="00594DD2">
            <w:pPr>
              <w:widowControl/>
              <w:rPr>
                <w:sz w:val="19"/>
                <w:szCs w:val="19"/>
              </w:rPr>
            </w:pPr>
            <w:r>
              <w:rPr>
                <w:sz w:val="19"/>
                <w:szCs w:val="19"/>
              </w:rPr>
              <w:t>Must include the id-ad-</w:t>
            </w:r>
            <w:proofErr w:type="spellStart"/>
            <w:r>
              <w:rPr>
                <w:sz w:val="19"/>
                <w:szCs w:val="19"/>
              </w:rPr>
              <w:t>caIssuers</w:t>
            </w:r>
            <w:proofErr w:type="spellEnd"/>
            <w:r>
              <w:rPr>
                <w:sz w:val="19"/>
                <w:szCs w:val="19"/>
              </w:rPr>
              <w:t xml:space="preserve"> access method containing an HTTP URI pointing to either:</w:t>
            </w:r>
            <w:r>
              <w:rPr>
                <w:sz w:val="19"/>
                <w:szCs w:val="19"/>
              </w:rPr>
              <w:br/>
              <w:t>a certs-only Cryptographic Message Syntax file (RFC 8551) with an extension of .p7c, or,</w:t>
            </w:r>
            <w:r>
              <w:rPr>
                <w:sz w:val="19"/>
                <w:szCs w:val="19"/>
              </w:rPr>
              <w:br/>
              <w:t>(discouraged) a single DER encoded certificate that has an extension of .</w:t>
            </w:r>
            <w:proofErr w:type="spellStart"/>
            <w:r>
              <w:rPr>
                <w:sz w:val="19"/>
                <w:szCs w:val="19"/>
              </w:rPr>
              <w:t>cer</w:t>
            </w:r>
            <w:proofErr w:type="spellEnd"/>
            <w:r>
              <w:rPr>
                <w:sz w:val="19"/>
                <w:szCs w:val="19"/>
              </w:rPr>
              <w:t xml:space="preserve"> (RFC 2585)</w:t>
            </w:r>
            <w:r>
              <w:rPr>
                <w:sz w:val="19"/>
                <w:szCs w:val="19"/>
              </w:rPr>
              <w:br/>
            </w:r>
            <w:r>
              <w:rPr>
                <w:sz w:val="19"/>
                <w:szCs w:val="19"/>
              </w:rPr>
              <w:br/>
              <w:t>The OCSP access method must not be included</w:t>
            </w:r>
            <w:sdt>
              <w:sdtPr>
                <w:tag w:val="goog_rdk_23"/>
                <w:id w:val="1014881338"/>
              </w:sdtPr>
              <w:sdtEndPr/>
              <w:sdtContent>
                <w:r>
                  <w:rPr>
                    <w:sz w:val="19"/>
                    <w:szCs w:val="19"/>
                  </w:rPr>
                  <w:t>. See Section 5.2.</w:t>
                </w:r>
              </w:sdtContent>
            </w:sdt>
          </w:p>
        </w:tc>
      </w:tr>
      <w:tr w:rsidR="00716F1A" w14:paraId="3BBEC849" w14:textId="77777777">
        <w:tc>
          <w:tcPr>
            <w:tcW w:w="2064" w:type="dxa"/>
            <w:shd w:val="clear" w:color="auto" w:fill="FFFFFF"/>
            <w:tcMar>
              <w:top w:w="120" w:type="dxa"/>
              <w:left w:w="120" w:type="dxa"/>
              <w:bottom w:w="120" w:type="dxa"/>
              <w:right w:w="120" w:type="dxa"/>
            </w:tcMar>
          </w:tcPr>
          <w:p w14:paraId="000002DB" w14:textId="77777777" w:rsidR="00716F1A" w:rsidRDefault="00594DD2">
            <w:pPr>
              <w:widowControl/>
              <w:rPr>
                <w:sz w:val="19"/>
                <w:szCs w:val="19"/>
              </w:rPr>
            </w:pPr>
            <w:r>
              <w:rPr>
                <w:rFonts w:ascii="Helvetica Neue" w:eastAsia="Helvetica Neue" w:hAnsi="Helvetica Neue" w:cs="Helvetica Neue"/>
                <w:b/>
                <w:color w:val="333333"/>
                <w:sz w:val="19"/>
                <w:szCs w:val="19"/>
              </w:rPr>
              <w:t>Certificate Policies</w:t>
            </w:r>
          </w:p>
        </w:tc>
        <w:tc>
          <w:tcPr>
            <w:tcW w:w="7280" w:type="dxa"/>
            <w:shd w:val="clear" w:color="auto" w:fill="FFFFFF"/>
            <w:tcMar>
              <w:top w:w="120" w:type="dxa"/>
              <w:left w:w="120" w:type="dxa"/>
              <w:bottom w:w="120" w:type="dxa"/>
              <w:right w:w="120" w:type="dxa"/>
            </w:tcMar>
          </w:tcPr>
          <w:p w14:paraId="000002DC" w14:textId="6433DAC8" w:rsidR="00716F1A" w:rsidRDefault="00594DD2">
            <w:pPr>
              <w:widowControl/>
              <w:rPr>
                <w:sz w:val="19"/>
                <w:szCs w:val="19"/>
              </w:rPr>
            </w:pPr>
            <w:r>
              <w:rPr>
                <w:sz w:val="19"/>
                <w:szCs w:val="19"/>
              </w:rPr>
              <w:t>Must assert all policy OIDs for which the OCSP server is authoritative. One or more of the following policies must be asserted:</w:t>
            </w:r>
            <w:r>
              <w:rPr>
                <w:sz w:val="19"/>
                <w:szCs w:val="19"/>
              </w:rPr>
              <w:br/>
              <w:t>    </w:t>
            </w:r>
          </w:p>
        </w:tc>
      </w:tr>
      <w:tr w:rsidR="00716F1A" w14:paraId="21166C71" w14:textId="77777777">
        <w:tc>
          <w:tcPr>
            <w:tcW w:w="2064" w:type="dxa"/>
            <w:shd w:val="clear" w:color="auto" w:fill="F9F9F9"/>
            <w:tcMar>
              <w:top w:w="120" w:type="dxa"/>
              <w:left w:w="120" w:type="dxa"/>
              <w:bottom w:w="120" w:type="dxa"/>
              <w:right w:w="120" w:type="dxa"/>
            </w:tcMar>
          </w:tcPr>
          <w:p w14:paraId="000002DD" w14:textId="77777777" w:rsidR="00716F1A" w:rsidRDefault="00594DD2">
            <w:pPr>
              <w:widowControl/>
              <w:rPr>
                <w:sz w:val="19"/>
                <w:szCs w:val="19"/>
              </w:rPr>
            </w:pPr>
            <w:r>
              <w:rPr>
                <w:rFonts w:ascii="Helvetica Neue" w:eastAsia="Helvetica Neue" w:hAnsi="Helvetica Neue" w:cs="Helvetica Neue"/>
                <w:b/>
                <w:color w:val="333333"/>
                <w:sz w:val="19"/>
                <w:szCs w:val="19"/>
              </w:rPr>
              <w:t>OCSP No Check</w:t>
            </w:r>
          </w:p>
        </w:tc>
        <w:tc>
          <w:tcPr>
            <w:tcW w:w="7280" w:type="dxa"/>
            <w:shd w:val="clear" w:color="auto" w:fill="F9F9F9"/>
            <w:tcMar>
              <w:top w:w="120" w:type="dxa"/>
              <w:left w:w="120" w:type="dxa"/>
              <w:bottom w:w="120" w:type="dxa"/>
              <w:right w:w="120" w:type="dxa"/>
            </w:tcMar>
          </w:tcPr>
          <w:p w14:paraId="000002DE" w14:textId="77777777" w:rsidR="00716F1A" w:rsidRDefault="00594DD2">
            <w:pPr>
              <w:widowControl/>
              <w:rPr>
                <w:sz w:val="19"/>
                <w:szCs w:val="19"/>
              </w:rPr>
            </w:pPr>
            <w:r>
              <w:rPr>
                <w:sz w:val="19"/>
                <w:szCs w:val="19"/>
              </w:rPr>
              <w:t>NULL</w:t>
            </w:r>
          </w:p>
        </w:tc>
      </w:tr>
    </w:tbl>
    <w:p w14:paraId="000002DF" w14:textId="77777777" w:rsidR="00716F1A" w:rsidRDefault="00716F1A" w:rsidP="00414B18">
      <w:pPr>
        <w:rPr>
          <w:rFonts w:eastAsia="Helvetica Neue"/>
        </w:rPr>
      </w:pPr>
      <w:bookmarkStart w:id="38" w:name="_heading=h.3znysh7" w:colFirst="0" w:colLast="0"/>
      <w:bookmarkEnd w:id="38"/>
    </w:p>
    <w:p w14:paraId="000002E0" w14:textId="77777777" w:rsidR="00716F1A" w:rsidRDefault="00594DD2">
      <w:pPr>
        <w:rPr>
          <w:rFonts w:ascii="Helvetica Neue" w:eastAsia="Helvetica Neue" w:hAnsi="Helvetica Neue" w:cs="Helvetica Neue"/>
          <w:b/>
          <w:color w:val="333333"/>
        </w:rPr>
      </w:pPr>
      <w:r>
        <w:br w:type="page"/>
      </w:r>
    </w:p>
    <w:p w14:paraId="000002E1" w14:textId="77777777" w:rsidR="00716F1A" w:rsidRDefault="00594DD2" w:rsidP="00C43D16">
      <w:pPr>
        <w:pStyle w:val="Heading2"/>
        <w:numPr>
          <w:ilvl w:val="0"/>
          <w:numId w:val="0"/>
        </w:numPr>
        <w:ind w:left="283" w:hanging="283"/>
      </w:pPr>
      <w:bookmarkStart w:id="39" w:name="_Toc44081934"/>
      <w:r>
        <w:lastRenderedPageBreak/>
        <w:t>Worksheet 14: Certificate Revocation List</w:t>
      </w:r>
      <w:bookmarkEnd w:id="39"/>
    </w:p>
    <w:tbl>
      <w:tblPr>
        <w:tblStyle w:val="afe"/>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4"/>
        <w:gridCol w:w="7390"/>
      </w:tblGrid>
      <w:tr w:rsidR="00716F1A" w14:paraId="744AEF4F" w14:textId="77777777">
        <w:tc>
          <w:tcPr>
            <w:tcW w:w="1954" w:type="dxa"/>
            <w:shd w:val="clear" w:color="auto" w:fill="FFFFFF"/>
            <w:tcMar>
              <w:top w:w="120" w:type="dxa"/>
              <w:left w:w="120" w:type="dxa"/>
              <w:bottom w:w="120" w:type="dxa"/>
              <w:right w:w="120" w:type="dxa"/>
            </w:tcMar>
            <w:vAlign w:val="bottom"/>
          </w:tcPr>
          <w:p w14:paraId="000002E2" w14:textId="77777777" w:rsidR="00716F1A" w:rsidRDefault="00594DD2">
            <w:pPr>
              <w:widowControl/>
              <w:rPr>
                <w:sz w:val="19"/>
                <w:szCs w:val="19"/>
              </w:rPr>
            </w:pPr>
            <w:bookmarkStart w:id="40" w:name="_heading=h.2et92p0" w:colFirst="0" w:colLast="0"/>
            <w:bookmarkEnd w:id="40"/>
            <w:r>
              <w:rPr>
                <w:rFonts w:ascii="Helvetica Neue" w:eastAsia="Helvetica Neue" w:hAnsi="Helvetica Neue" w:cs="Helvetica Neue"/>
                <w:b/>
                <w:color w:val="333333"/>
                <w:sz w:val="19"/>
                <w:szCs w:val="19"/>
              </w:rPr>
              <w:t>Field</w:t>
            </w:r>
          </w:p>
        </w:tc>
        <w:tc>
          <w:tcPr>
            <w:tcW w:w="7390" w:type="dxa"/>
            <w:shd w:val="clear" w:color="auto" w:fill="FFFFFF"/>
            <w:tcMar>
              <w:top w:w="120" w:type="dxa"/>
              <w:left w:w="120" w:type="dxa"/>
              <w:bottom w:w="120" w:type="dxa"/>
              <w:right w:w="120" w:type="dxa"/>
            </w:tcMar>
            <w:vAlign w:val="bottom"/>
          </w:tcPr>
          <w:p w14:paraId="000002E3" w14:textId="77777777" w:rsidR="00716F1A" w:rsidRDefault="00594DD2">
            <w:pPr>
              <w:widowControl/>
              <w:rPr>
                <w:sz w:val="19"/>
                <w:szCs w:val="19"/>
              </w:rPr>
            </w:pPr>
            <w:r>
              <w:rPr>
                <w:rFonts w:ascii="Helvetica Neue" w:eastAsia="Helvetica Neue" w:hAnsi="Helvetica Neue" w:cs="Helvetica Neue"/>
                <w:b/>
                <w:color w:val="333333"/>
                <w:sz w:val="19"/>
                <w:szCs w:val="19"/>
              </w:rPr>
              <w:t>Content</w:t>
            </w:r>
          </w:p>
        </w:tc>
      </w:tr>
      <w:tr w:rsidR="00716F1A" w14:paraId="79CB95BE" w14:textId="77777777">
        <w:tc>
          <w:tcPr>
            <w:tcW w:w="1954" w:type="dxa"/>
            <w:shd w:val="clear" w:color="auto" w:fill="F9F9F9"/>
            <w:tcMar>
              <w:top w:w="120" w:type="dxa"/>
              <w:left w:w="120" w:type="dxa"/>
              <w:bottom w:w="120" w:type="dxa"/>
              <w:right w:w="120" w:type="dxa"/>
            </w:tcMar>
          </w:tcPr>
          <w:p w14:paraId="000002E4" w14:textId="77777777" w:rsidR="00716F1A" w:rsidRDefault="00594DD2">
            <w:pPr>
              <w:widowControl/>
              <w:rPr>
                <w:sz w:val="19"/>
                <w:szCs w:val="19"/>
              </w:rPr>
            </w:pPr>
            <w:r>
              <w:rPr>
                <w:rFonts w:ascii="Helvetica Neue" w:eastAsia="Helvetica Neue" w:hAnsi="Helvetica Neue" w:cs="Helvetica Neue"/>
                <w:b/>
                <w:color w:val="333333"/>
                <w:sz w:val="19"/>
                <w:szCs w:val="19"/>
              </w:rPr>
              <w:t>Version</w:t>
            </w:r>
          </w:p>
        </w:tc>
        <w:tc>
          <w:tcPr>
            <w:tcW w:w="7390" w:type="dxa"/>
            <w:shd w:val="clear" w:color="auto" w:fill="F9F9F9"/>
            <w:tcMar>
              <w:top w:w="120" w:type="dxa"/>
              <w:left w:w="120" w:type="dxa"/>
              <w:bottom w:w="120" w:type="dxa"/>
              <w:right w:w="120" w:type="dxa"/>
            </w:tcMar>
          </w:tcPr>
          <w:p w14:paraId="000002E5" w14:textId="77777777" w:rsidR="00716F1A" w:rsidRDefault="00594DD2">
            <w:pPr>
              <w:widowControl/>
              <w:rPr>
                <w:sz w:val="19"/>
                <w:szCs w:val="19"/>
              </w:rPr>
            </w:pPr>
            <w:r>
              <w:rPr>
                <w:sz w:val="19"/>
                <w:szCs w:val="19"/>
              </w:rPr>
              <w:t>INTEGER Value of "1" for Version 2 CRL.</w:t>
            </w:r>
          </w:p>
        </w:tc>
      </w:tr>
      <w:tr w:rsidR="00716F1A" w14:paraId="123C9788" w14:textId="77777777">
        <w:tc>
          <w:tcPr>
            <w:tcW w:w="1954" w:type="dxa"/>
            <w:shd w:val="clear" w:color="auto" w:fill="FFFFFF"/>
            <w:tcMar>
              <w:top w:w="120" w:type="dxa"/>
              <w:left w:w="120" w:type="dxa"/>
              <w:bottom w:w="120" w:type="dxa"/>
              <w:right w:w="120" w:type="dxa"/>
            </w:tcMar>
          </w:tcPr>
          <w:p w14:paraId="000002E6" w14:textId="77777777" w:rsidR="00716F1A" w:rsidRDefault="00594DD2">
            <w:pPr>
              <w:widowControl/>
              <w:rPr>
                <w:sz w:val="19"/>
                <w:szCs w:val="19"/>
              </w:rPr>
            </w:pPr>
            <w:r>
              <w:rPr>
                <w:rFonts w:ascii="Helvetica Neue" w:eastAsia="Helvetica Neue" w:hAnsi="Helvetica Neue" w:cs="Helvetica Neue"/>
                <w:b/>
                <w:color w:val="333333"/>
                <w:sz w:val="19"/>
                <w:szCs w:val="19"/>
              </w:rPr>
              <w:t>Signature Algorithm</w:t>
            </w:r>
          </w:p>
        </w:tc>
        <w:tc>
          <w:tcPr>
            <w:tcW w:w="7390" w:type="dxa"/>
            <w:shd w:val="clear" w:color="auto" w:fill="FFFFFF"/>
            <w:tcMar>
              <w:top w:w="120" w:type="dxa"/>
              <w:left w:w="120" w:type="dxa"/>
              <w:bottom w:w="120" w:type="dxa"/>
              <w:right w:w="120" w:type="dxa"/>
            </w:tcMar>
          </w:tcPr>
          <w:p w14:paraId="000002E7" w14:textId="77777777" w:rsidR="00716F1A" w:rsidRDefault="00594DD2">
            <w:pPr>
              <w:widowControl/>
              <w:rPr>
                <w:sz w:val="19"/>
                <w:szCs w:val="19"/>
              </w:rPr>
            </w:pPr>
            <w:r>
              <w:rPr>
                <w:sz w:val="19"/>
                <w:szCs w:val="19"/>
              </w:rPr>
              <w:t>Choice of the following algorithms:</w:t>
            </w:r>
            <w:r>
              <w:rPr>
                <w:sz w:val="19"/>
                <w:szCs w:val="19"/>
              </w:rPr>
              <w:br/>
              <w:t>    id-RSASSA-PSS (1.2.840.113549.1.1.10)</w:t>
            </w:r>
            <w:r>
              <w:rPr>
                <w:sz w:val="19"/>
                <w:szCs w:val="19"/>
              </w:rPr>
              <w:br/>
              <w:t>    sha256WithRSAEncryption (1.2.840.113549.1.1.11)</w:t>
            </w:r>
            <w:r>
              <w:rPr>
                <w:sz w:val="19"/>
                <w:szCs w:val="19"/>
              </w:rPr>
              <w:br/>
              <w:t>    sha384WithRSAEncryption (1.2.840.113549.1.1.12)</w:t>
            </w:r>
            <w:r>
              <w:rPr>
                <w:sz w:val="19"/>
                <w:szCs w:val="19"/>
              </w:rPr>
              <w:br/>
              <w:t>    sha512WithRSAEncryption (1.2.840.113549.1.1.13)</w:t>
            </w:r>
            <w:r>
              <w:rPr>
                <w:sz w:val="19"/>
                <w:szCs w:val="19"/>
              </w:rPr>
              <w:br/>
              <w:t>    ecdsa-with-Sha256 (1.2.840.10045.4.3.2)</w:t>
            </w:r>
            <w:r>
              <w:rPr>
                <w:sz w:val="19"/>
                <w:szCs w:val="19"/>
              </w:rPr>
              <w:br/>
              <w:t>    ecdsa-with-Sha384 (1.2.840.10045.4.3.3)</w:t>
            </w:r>
            <w:r>
              <w:rPr>
                <w:sz w:val="19"/>
                <w:szCs w:val="19"/>
              </w:rPr>
              <w:br/>
              <w:t>    ecdsa-with-Sha512 (1.2.840.10045.4.3.4)</w:t>
            </w:r>
            <w:r>
              <w:rPr>
                <w:sz w:val="19"/>
                <w:szCs w:val="19"/>
              </w:rPr>
              <w:br/>
            </w:r>
            <w:r>
              <w:rPr>
                <w:sz w:val="19"/>
                <w:szCs w:val="19"/>
              </w:rPr>
              <w:br/>
              <w:t xml:space="preserve">For id-RSASSA-PSS, specify the SHA-256 hash algorithm (2.16.840.1.101.3.4.2.1) as a parameter. For all other RSA </w:t>
            </w:r>
            <w:proofErr w:type="gramStart"/>
            <w:r>
              <w:rPr>
                <w:sz w:val="19"/>
                <w:szCs w:val="19"/>
              </w:rPr>
              <w:t>algorithms</w:t>
            </w:r>
            <w:proofErr w:type="gramEnd"/>
            <w:r>
              <w:rPr>
                <w:sz w:val="19"/>
                <w:szCs w:val="19"/>
              </w:rPr>
              <w:t xml:space="preserve"> the parameters field is NULL.</w:t>
            </w:r>
          </w:p>
        </w:tc>
      </w:tr>
      <w:tr w:rsidR="00716F1A" w14:paraId="398DF979" w14:textId="77777777">
        <w:tc>
          <w:tcPr>
            <w:tcW w:w="1954" w:type="dxa"/>
            <w:shd w:val="clear" w:color="auto" w:fill="F9F9F9"/>
            <w:tcMar>
              <w:top w:w="120" w:type="dxa"/>
              <w:left w:w="120" w:type="dxa"/>
              <w:bottom w:w="120" w:type="dxa"/>
              <w:right w:w="120" w:type="dxa"/>
            </w:tcMar>
          </w:tcPr>
          <w:p w14:paraId="000002E8" w14:textId="77777777" w:rsidR="00716F1A" w:rsidRDefault="00594DD2">
            <w:pPr>
              <w:widowControl/>
              <w:rPr>
                <w:sz w:val="19"/>
                <w:szCs w:val="19"/>
              </w:rPr>
            </w:pPr>
            <w:r>
              <w:rPr>
                <w:rFonts w:ascii="Helvetica Neue" w:eastAsia="Helvetica Neue" w:hAnsi="Helvetica Neue" w:cs="Helvetica Neue"/>
                <w:b/>
                <w:color w:val="333333"/>
                <w:sz w:val="19"/>
                <w:szCs w:val="19"/>
              </w:rPr>
              <w:t>Issuer DN</w:t>
            </w:r>
          </w:p>
        </w:tc>
        <w:tc>
          <w:tcPr>
            <w:tcW w:w="7390" w:type="dxa"/>
            <w:shd w:val="clear" w:color="auto" w:fill="F9F9F9"/>
            <w:tcMar>
              <w:top w:w="120" w:type="dxa"/>
              <w:left w:w="120" w:type="dxa"/>
              <w:bottom w:w="120" w:type="dxa"/>
              <w:right w:w="120" w:type="dxa"/>
            </w:tcMar>
          </w:tcPr>
          <w:p w14:paraId="000002E9" w14:textId="77777777" w:rsidR="00716F1A" w:rsidRDefault="00594DD2">
            <w:pPr>
              <w:widowControl/>
              <w:rPr>
                <w:sz w:val="19"/>
                <w:szCs w:val="19"/>
              </w:rPr>
            </w:pPr>
            <w:r>
              <w:rPr>
                <w:sz w:val="19"/>
                <w:szCs w:val="19"/>
              </w:rPr>
              <w:t>Issuer DN must be encoded exactly as it is encoded in the Subject DN of the issuing CA certificate</w:t>
            </w:r>
          </w:p>
        </w:tc>
      </w:tr>
      <w:tr w:rsidR="00716F1A" w14:paraId="16A87239" w14:textId="77777777">
        <w:tc>
          <w:tcPr>
            <w:tcW w:w="1954" w:type="dxa"/>
            <w:shd w:val="clear" w:color="auto" w:fill="FFFFFF"/>
            <w:tcMar>
              <w:top w:w="120" w:type="dxa"/>
              <w:left w:w="120" w:type="dxa"/>
              <w:bottom w:w="120" w:type="dxa"/>
              <w:right w:w="120" w:type="dxa"/>
            </w:tcMar>
          </w:tcPr>
          <w:p w14:paraId="000002EA" w14:textId="77777777" w:rsidR="00716F1A" w:rsidRDefault="00594DD2">
            <w:pPr>
              <w:widowControl/>
              <w:rPr>
                <w:sz w:val="19"/>
                <w:szCs w:val="19"/>
              </w:rPr>
            </w:pPr>
            <w:r>
              <w:rPr>
                <w:rFonts w:ascii="Helvetica Neue" w:eastAsia="Helvetica Neue" w:hAnsi="Helvetica Neue" w:cs="Helvetica Neue"/>
                <w:b/>
                <w:color w:val="333333"/>
                <w:sz w:val="19"/>
                <w:szCs w:val="19"/>
              </w:rPr>
              <w:t>This Update</w:t>
            </w:r>
          </w:p>
        </w:tc>
        <w:tc>
          <w:tcPr>
            <w:tcW w:w="7390" w:type="dxa"/>
            <w:shd w:val="clear" w:color="auto" w:fill="FFFFFF"/>
            <w:tcMar>
              <w:top w:w="120" w:type="dxa"/>
              <w:left w:w="120" w:type="dxa"/>
              <w:bottom w:w="120" w:type="dxa"/>
              <w:right w:w="120" w:type="dxa"/>
            </w:tcMar>
          </w:tcPr>
          <w:p w14:paraId="000002EB" w14:textId="77777777" w:rsidR="00716F1A" w:rsidRDefault="00594DD2">
            <w:pPr>
              <w:widowControl/>
              <w:rPr>
                <w:sz w:val="19"/>
                <w:szCs w:val="19"/>
              </w:rPr>
            </w:pPr>
            <w:proofErr w:type="spellStart"/>
            <w:r>
              <w:rPr>
                <w:sz w:val="19"/>
                <w:szCs w:val="19"/>
              </w:rPr>
              <w:t>utcTime</w:t>
            </w:r>
            <w:proofErr w:type="spellEnd"/>
            <w:r>
              <w:rPr>
                <w:sz w:val="19"/>
                <w:szCs w:val="19"/>
              </w:rPr>
              <w:t xml:space="preserve"> (YYMMDDHHMMSSZ) for dates up to and including 2049</w:t>
            </w:r>
            <w:r>
              <w:rPr>
                <w:sz w:val="19"/>
                <w:szCs w:val="19"/>
              </w:rPr>
              <w:br/>
            </w:r>
            <w:proofErr w:type="spellStart"/>
            <w:r>
              <w:rPr>
                <w:sz w:val="19"/>
                <w:szCs w:val="19"/>
              </w:rPr>
              <w:t>generalTime</w:t>
            </w:r>
            <w:proofErr w:type="spellEnd"/>
            <w:r>
              <w:rPr>
                <w:sz w:val="19"/>
                <w:szCs w:val="19"/>
              </w:rPr>
              <w:t xml:space="preserve"> (YYYYMMDDHHMMSSZ) for dates after 2049</w:t>
            </w:r>
          </w:p>
        </w:tc>
      </w:tr>
      <w:tr w:rsidR="00716F1A" w14:paraId="5732B153" w14:textId="77777777">
        <w:tc>
          <w:tcPr>
            <w:tcW w:w="1954" w:type="dxa"/>
            <w:shd w:val="clear" w:color="auto" w:fill="F9F9F9"/>
            <w:tcMar>
              <w:top w:w="120" w:type="dxa"/>
              <w:left w:w="120" w:type="dxa"/>
              <w:bottom w:w="120" w:type="dxa"/>
              <w:right w:w="120" w:type="dxa"/>
            </w:tcMar>
          </w:tcPr>
          <w:p w14:paraId="000002EC" w14:textId="77777777" w:rsidR="00716F1A" w:rsidRDefault="00594DD2">
            <w:pPr>
              <w:widowControl/>
              <w:rPr>
                <w:sz w:val="19"/>
                <w:szCs w:val="19"/>
              </w:rPr>
            </w:pPr>
            <w:r>
              <w:rPr>
                <w:rFonts w:ascii="Helvetica Neue" w:eastAsia="Helvetica Neue" w:hAnsi="Helvetica Neue" w:cs="Helvetica Neue"/>
                <w:b/>
                <w:color w:val="333333"/>
                <w:sz w:val="19"/>
                <w:szCs w:val="19"/>
              </w:rPr>
              <w:t>Next Update</w:t>
            </w:r>
          </w:p>
        </w:tc>
        <w:tc>
          <w:tcPr>
            <w:tcW w:w="7390" w:type="dxa"/>
            <w:shd w:val="clear" w:color="auto" w:fill="F9F9F9"/>
            <w:tcMar>
              <w:top w:w="120" w:type="dxa"/>
              <w:left w:w="120" w:type="dxa"/>
              <w:bottom w:w="120" w:type="dxa"/>
              <w:right w:w="120" w:type="dxa"/>
            </w:tcMar>
          </w:tcPr>
          <w:p w14:paraId="000002ED" w14:textId="77777777" w:rsidR="00716F1A" w:rsidRDefault="00594DD2">
            <w:pPr>
              <w:widowControl/>
              <w:rPr>
                <w:sz w:val="19"/>
                <w:szCs w:val="19"/>
              </w:rPr>
            </w:pPr>
            <w:proofErr w:type="spellStart"/>
            <w:r>
              <w:rPr>
                <w:sz w:val="19"/>
                <w:szCs w:val="19"/>
              </w:rPr>
              <w:t>utcTime</w:t>
            </w:r>
            <w:proofErr w:type="spellEnd"/>
            <w:r>
              <w:rPr>
                <w:sz w:val="19"/>
                <w:szCs w:val="19"/>
              </w:rPr>
              <w:t xml:space="preserve"> (YYMMDDHHMMSSZ) for dates up to and including 2049</w:t>
            </w:r>
            <w:r>
              <w:rPr>
                <w:sz w:val="19"/>
                <w:szCs w:val="19"/>
              </w:rPr>
              <w:br/>
            </w:r>
            <w:proofErr w:type="spellStart"/>
            <w:r>
              <w:rPr>
                <w:sz w:val="19"/>
                <w:szCs w:val="19"/>
              </w:rPr>
              <w:t>generalTime</w:t>
            </w:r>
            <w:proofErr w:type="spellEnd"/>
            <w:r>
              <w:rPr>
                <w:sz w:val="19"/>
                <w:szCs w:val="19"/>
              </w:rPr>
              <w:t xml:space="preserve"> (YYYYMMDDHHMMSSZ) for dates after 2049</w:t>
            </w:r>
          </w:p>
        </w:tc>
      </w:tr>
      <w:tr w:rsidR="00716F1A" w14:paraId="4EC994F8" w14:textId="77777777">
        <w:tc>
          <w:tcPr>
            <w:tcW w:w="1954" w:type="dxa"/>
            <w:shd w:val="clear" w:color="auto" w:fill="FFFFFF"/>
            <w:tcMar>
              <w:top w:w="120" w:type="dxa"/>
              <w:left w:w="120" w:type="dxa"/>
              <w:bottom w:w="120" w:type="dxa"/>
              <w:right w:w="120" w:type="dxa"/>
            </w:tcMar>
          </w:tcPr>
          <w:p w14:paraId="000002EE" w14:textId="77777777" w:rsidR="00716F1A" w:rsidRDefault="00594DD2">
            <w:pPr>
              <w:widowControl/>
              <w:rPr>
                <w:sz w:val="19"/>
                <w:szCs w:val="19"/>
              </w:rPr>
            </w:pPr>
            <w:r>
              <w:rPr>
                <w:rFonts w:ascii="Helvetica Neue" w:eastAsia="Helvetica Neue" w:hAnsi="Helvetica Neue" w:cs="Helvetica Neue"/>
                <w:b/>
                <w:color w:val="333333"/>
                <w:sz w:val="19"/>
                <w:szCs w:val="19"/>
              </w:rPr>
              <w:t>Revoked Certificates</w:t>
            </w:r>
          </w:p>
        </w:tc>
        <w:tc>
          <w:tcPr>
            <w:tcW w:w="7390" w:type="dxa"/>
            <w:shd w:val="clear" w:color="auto" w:fill="FFFFFF"/>
            <w:tcMar>
              <w:top w:w="120" w:type="dxa"/>
              <w:left w:w="120" w:type="dxa"/>
              <w:bottom w:w="120" w:type="dxa"/>
              <w:right w:w="120" w:type="dxa"/>
            </w:tcMar>
          </w:tcPr>
          <w:p w14:paraId="000002EF" w14:textId="77777777" w:rsidR="00716F1A" w:rsidRDefault="00594DD2">
            <w:pPr>
              <w:widowControl/>
              <w:rPr>
                <w:sz w:val="19"/>
                <w:szCs w:val="19"/>
              </w:rPr>
            </w:pPr>
            <w:proofErr w:type="spellStart"/>
            <w:r>
              <w:rPr>
                <w:sz w:val="19"/>
                <w:szCs w:val="19"/>
              </w:rPr>
              <w:t>userCertificate</w:t>
            </w:r>
            <w:proofErr w:type="spellEnd"/>
            <w:r>
              <w:rPr>
                <w:sz w:val="19"/>
                <w:szCs w:val="19"/>
              </w:rPr>
              <w:t xml:space="preserve"> is the serial number of the certificate being revoked.</w:t>
            </w:r>
            <w:r>
              <w:rPr>
                <w:sz w:val="19"/>
                <w:szCs w:val="19"/>
              </w:rPr>
              <w:br/>
            </w:r>
            <w:r>
              <w:rPr>
                <w:sz w:val="19"/>
                <w:szCs w:val="19"/>
              </w:rPr>
              <w:br/>
            </w:r>
            <w:proofErr w:type="spellStart"/>
            <w:r>
              <w:rPr>
                <w:sz w:val="19"/>
                <w:szCs w:val="19"/>
              </w:rPr>
              <w:t>revocationDate</w:t>
            </w:r>
            <w:proofErr w:type="spellEnd"/>
            <w:r>
              <w:rPr>
                <w:sz w:val="19"/>
                <w:szCs w:val="19"/>
              </w:rPr>
              <w:t xml:space="preserve"> is the date and time of revocation.            </w:t>
            </w:r>
            <w:r>
              <w:rPr>
                <w:sz w:val="19"/>
                <w:szCs w:val="19"/>
              </w:rPr>
              <w:br/>
            </w:r>
            <w:r>
              <w:rPr>
                <w:sz w:val="19"/>
                <w:szCs w:val="19"/>
              </w:rPr>
              <w:br/>
            </w:r>
            <w:proofErr w:type="spellStart"/>
            <w:r>
              <w:rPr>
                <w:sz w:val="19"/>
                <w:szCs w:val="19"/>
              </w:rPr>
              <w:t>reasonCode</w:t>
            </w:r>
            <w:proofErr w:type="spellEnd"/>
            <w:r>
              <w:rPr>
                <w:sz w:val="19"/>
                <w:szCs w:val="19"/>
              </w:rPr>
              <w:t xml:space="preserve"> CRL entry extension must be included for </w:t>
            </w:r>
            <w:proofErr w:type="spellStart"/>
            <w:r>
              <w:rPr>
                <w:sz w:val="19"/>
                <w:szCs w:val="19"/>
              </w:rPr>
              <w:t>certificateHold</w:t>
            </w:r>
            <w:proofErr w:type="spellEnd"/>
            <w:r>
              <w:rPr>
                <w:sz w:val="19"/>
                <w:szCs w:val="19"/>
              </w:rPr>
              <w:t>.</w:t>
            </w:r>
            <w:r>
              <w:rPr>
                <w:sz w:val="19"/>
                <w:szCs w:val="19"/>
              </w:rPr>
              <w:br/>
              <w:t>If the revocation reason is unspecified, this extension should be omitted.</w:t>
            </w:r>
            <w:r>
              <w:rPr>
                <w:sz w:val="19"/>
                <w:szCs w:val="19"/>
              </w:rPr>
              <w:br/>
              <w:t>Use of this extension is optional for other reason codes.</w:t>
            </w:r>
            <w:r>
              <w:rPr>
                <w:sz w:val="19"/>
                <w:szCs w:val="19"/>
              </w:rPr>
              <w:br/>
            </w:r>
            <w:proofErr w:type="spellStart"/>
            <w:r>
              <w:rPr>
                <w:sz w:val="19"/>
                <w:szCs w:val="19"/>
              </w:rPr>
              <w:t>removeFromCRL</w:t>
            </w:r>
            <w:proofErr w:type="spellEnd"/>
            <w:r>
              <w:rPr>
                <w:sz w:val="19"/>
                <w:szCs w:val="19"/>
              </w:rPr>
              <w:t xml:space="preserve"> must be used only in delta CRLs.</w:t>
            </w:r>
            <w:r>
              <w:rPr>
                <w:sz w:val="19"/>
                <w:szCs w:val="19"/>
              </w:rPr>
              <w:br/>
              <w:t xml:space="preserve">Note: </w:t>
            </w:r>
            <w:proofErr w:type="spellStart"/>
            <w:r>
              <w:rPr>
                <w:sz w:val="19"/>
                <w:szCs w:val="19"/>
              </w:rPr>
              <w:t>certificateHold</w:t>
            </w:r>
            <w:proofErr w:type="spellEnd"/>
            <w:r>
              <w:rPr>
                <w:sz w:val="19"/>
                <w:szCs w:val="19"/>
              </w:rPr>
              <w:t xml:space="preserve"> must be used only for suspension of subscriber certificates.</w:t>
            </w:r>
            <w:r>
              <w:rPr>
                <w:sz w:val="19"/>
                <w:szCs w:val="19"/>
              </w:rPr>
              <w:br/>
            </w:r>
            <w:r>
              <w:rPr>
                <w:sz w:val="19"/>
                <w:szCs w:val="19"/>
              </w:rPr>
              <w:br/>
            </w:r>
            <w:proofErr w:type="spellStart"/>
            <w:r>
              <w:rPr>
                <w:sz w:val="19"/>
                <w:szCs w:val="19"/>
              </w:rPr>
              <w:t>invalidityDate</w:t>
            </w:r>
            <w:proofErr w:type="spellEnd"/>
            <w:r>
              <w:rPr>
                <w:sz w:val="19"/>
                <w:szCs w:val="19"/>
              </w:rPr>
              <w:t xml:space="preserve"> CRL entry extension may be included if the invalidity date precedes the revocation date.</w:t>
            </w:r>
          </w:p>
        </w:tc>
      </w:tr>
      <w:tr w:rsidR="00716F1A" w14:paraId="2664C370" w14:textId="77777777">
        <w:tc>
          <w:tcPr>
            <w:tcW w:w="1954" w:type="dxa"/>
            <w:shd w:val="clear" w:color="auto" w:fill="F9F9F9"/>
            <w:tcMar>
              <w:top w:w="120" w:type="dxa"/>
              <w:left w:w="120" w:type="dxa"/>
              <w:bottom w:w="120" w:type="dxa"/>
              <w:right w:w="120" w:type="dxa"/>
            </w:tcMar>
          </w:tcPr>
          <w:p w14:paraId="000002F0" w14:textId="77777777" w:rsidR="00716F1A" w:rsidRDefault="00594DD2">
            <w:pPr>
              <w:widowControl/>
              <w:rPr>
                <w:sz w:val="19"/>
                <w:szCs w:val="19"/>
              </w:rPr>
            </w:pPr>
            <w:r>
              <w:rPr>
                <w:rFonts w:ascii="Helvetica Neue" w:eastAsia="Helvetica Neue" w:hAnsi="Helvetica Neue" w:cs="Helvetica Neue"/>
                <w:b/>
                <w:color w:val="333333"/>
                <w:sz w:val="19"/>
                <w:szCs w:val="19"/>
              </w:rPr>
              <w:t>Authority Key Identifier</w:t>
            </w:r>
          </w:p>
        </w:tc>
        <w:tc>
          <w:tcPr>
            <w:tcW w:w="7390" w:type="dxa"/>
            <w:shd w:val="clear" w:color="auto" w:fill="F9F9F9"/>
            <w:tcMar>
              <w:top w:w="120" w:type="dxa"/>
              <w:left w:w="120" w:type="dxa"/>
              <w:bottom w:w="120" w:type="dxa"/>
              <w:right w:w="120" w:type="dxa"/>
            </w:tcMar>
          </w:tcPr>
          <w:p w14:paraId="000002F1" w14:textId="77777777" w:rsidR="00716F1A" w:rsidRDefault="00594DD2">
            <w:pPr>
              <w:widowControl/>
              <w:rPr>
                <w:sz w:val="19"/>
                <w:szCs w:val="19"/>
              </w:rPr>
            </w:pPr>
            <w:r>
              <w:rPr>
                <w:sz w:val="19"/>
                <w:szCs w:val="19"/>
              </w:rPr>
              <w:t xml:space="preserve">Identical to Subject Key Identifier in the issuing CA certificate. </w:t>
            </w:r>
            <w:proofErr w:type="spellStart"/>
            <w:r>
              <w:rPr>
                <w:sz w:val="19"/>
                <w:szCs w:val="19"/>
              </w:rPr>
              <w:t>authorityCertIssuer</w:t>
            </w:r>
            <w:proofErr w:type="spellEnd"/>
            <w:r>
              <w:rPr>
                <w:sz w:val="19"/>
                <w:szCs w:val="19"/>
              </w:rPr>
              <w:t xml:space="preserve"> and </w:t>
            </w:r>
            <w:proofErr w:type="spellStart"/>
            <w:r>
              <w:rPr>
                <w:sz w:val="19"/>
                <w:szCs w:val="19"/>
              </w:rPr>
              <w:t>authorityCertSerialNumber</w:t>
            </w:r>
            <w:proofErr w:type="spellEnd"/>
            <w:r>
              <w:rPr>
                <w:sz w:val="19"/>
                <w:szCs w:val="19"/>
              </w:rPr>
              <w:t xml:space="preserve"> must not be populated.</w:t>
            </w:r>
          </w:p>
        </w:tc>
      </w:tr>
      <w:tr w:rsidR="00716F1A" w14:paraId="02AA7542" w14:textId="77777777">
        <w:tc>
          <w:tcPr>
            <w:tcW w:w="1954" w:type="dxa"/>
            <w:shd w:val="clear" w:color="auto" w:fill="FFFFFF"/>
            <w:tcMar>
              <w:top w:w="120" w:type="dxa"/>
              <w:left w:w="120" w:type="dxa"/>
              <w:bottom w:w="120" w:type="dxa"/>
              <w:right w:w="120" w:type="dxa"/>
            </w:tcMar>
          </w:tcPr>
          <w:p w14:paraId="000002F2" w14:textId="77777777" w:rsidR="00716F1A" w:rsidRDefault="00594DD2">
            <w:pPr>
              <w:widowControl/>
              <w:rPr>
                <w:sz w:val="19"/>
                <w:szCs w:val="19"/>
              </w:rPr>
            </w:pPr>
            <w:r>
              <w:rPr>
                <w:rFonts w:ascii="Helvetica Neue" w:eastAsia="Helvetica Neue" w:hAnsi="Helvetica Neue" w:cs="Helvetica Neue"/>
                <w:b/>
                <w:color w:val="333333"/>
                <w:sz w:val="19"/>
                <w:szCs w:val="19"/>
              </w:rPr>
              <w:t>CRL Number</w:t>
            </w:r>
          </w:p>
        </w:tc>
        <w:tc>
          <w:tcPr>
            <w:tcW w:w="7390" w:type="dxa"/>
            <w:shd w:val="clear" w:color="auto" w:fill="FFFFFF"/>
            <w:tcMar>
              <w:top w:w="120" w:type="dxa"/>
              <w:left w:w="120" w:type="dxa"/>
              <w:bottom w:w="120" w:type="dxa"/>
              <w:right w:w="120" w:type="dxa"/>
            </w:tcMar>
          </w:tcPr>
          <w:p w14:paraId="000002F3" w14:textId="77777777" w:rsidR="00716F1A" w:rsidRDefault="00594DD2">
            <w:pPr>
              <w:widowControl/>
              <w:rPr>
                <w:sz w:val="19"/>
                <w:szCs w:val="19"/>
              </w:rPr>
            </w:pPr>
            <w:proofErr w:type="spellStart"/>
            <w:r>
              <w:rPr>
                <w:sz w:val="19"/>
                <w:szCs w:val="19"/>
              </w:rPr>
              <w:t>cRLNumber</w:t>
            </w:r>
            <w:proofErr w:type="spellEnd"/>
            <w:r>
              <w:rPr>
                <w:sz w:val="19"/>
                <w:szCs w:val="19"/>
              </w:rPr>
              <w:t xml:space="preserve"> is a sequentially increasing number</w:t>
            </w:r>
          </w:p>
        </w:tc>
      </w:tr>
      <w:tr w:rsidR="00716F1A" w14:paraId="60612916" w14:textId="77777777">
        <w:tc>
          <w:tcPr>
            <w:tcW w:w="1954" w:type="dxa"/>
            <w:shd w:val="clear" w:color="auto" w:fill="F9F9F9"/>
            <w:tcMar>
              <w:top w:w="120" w:type="dxa"/>
              <w:left w:w="120" w:type="dxa"/>
              <w:bottom w:w="120" w:type="dxa"/>
              <w:right w:w="120" w:type="dxa"/>
            </w:tcMar>
          </w:tcPr>
          <w:p w14:paraId="000002F4" w14:textId="77777777" w:rsidR="00716F1A" w:rsidRDefault="00594DD2">
            <w:pPr>
              <w:widowControl/>
              <w:rPr>
                <w:sz w:val="19"/>
                <w:szCs w:val="19"/>
              </w:rPr>
            </w:pPr>
            <w:r>
              <w:rPr>
                <w:rFonts w:ascii="Helvetica Neue" w:eastAsia="Helvetica Neue" w:hAnsi="Helvetica Neue" w:cs="Helvetica Neue"/>
                <w:b/>
                <w:color w:val="333333"/>
                <w:sz w:val="19"/>
                <w:szCs w:val="19"/>
              </w:rPr>
              <w:t>Issuing Distribution Point</w:t>
            </w:r>
            <w:r>
              <w:rPr>
                <w:sz w:val="19"/>
                <w:szCs w:val="19"/>
              </w:rPr>
              <w:br/>
            </w:r>
            <w:r>
              <w:rPr>
                <w:i/>
                <w:sz w:val="19"/>
                <w:szCs w:val="19"/>
              </w:rPr>
              <w:t>(Optional)</w:t>
            </w:r>
          </w:p>
        </w:tc>
        <w:tc>
          <w:tcPr>
            <w:tcW w:w="7390" w:type="dxa"/>
            <w:shd w:val="clear" w:color="auto" w:fill="F9F9F9"/>
            <w:tcMar>
              <w:top w:w="120" w:type="dxa"/>
              <w:left w:w="120" w:type="dxa"/>
              <w:bottom w:w="120" w:type="dxa"/>
              <w:right w:w="120" w:type="dxa"/>
            </w:tcMar>
          </w:tcPr>
          <w:p w14:paraId="000002F5" w14:textId="77777777" w:rsidR="00716F1A" w:rsidRDefault="00594DD2">
            <w:pPr>
              <w:widowControl/>
              <w:rPr>
                <w:sz w:val="19"/>
                <w:szCs w:val="19"/>
              </w:rPr>
            </w:pPr>
            <w:r>
              <w:rPr>
                <w:sz w:val="19"/>
                <w:szCs w:val="19"/>
              </w:rPr>
              <w:t>Critical = TRUE</w:t>
            </w:r>
            <w:r>
              <w:rPr>
                <w:sz w:val="19"/>
                <w:szCs w:val="19"/>
              </w:rPr>
              <w:br/>
            </w:r>
            <w:r>
              <w:rPr>
                <w:sz w:val="19"/>
                <w:szCs w:val="19"/>
              </w:rPr>
              <w:br/>
              <w:t>This extension appears only in CRLs that do not cover all unexpired certificates in which the issuer field contains the same name as the issuer field in the CRL. For example, when a CA is rekeyed and issues separate CRLs from each key.</w:t>
            </w:r>
            <w:r>
              <w:rPr>
                <w:sz w:val="19"/>
                <w:szCs w:val="19"/>
              </w:rPr>
              <w:br/>
            </w:r>
            <w:r>
              <w:rPr>
                <w:sz w:val="19"/>
                <w:szCs w:val="19"/>
              </w:rPr>
              <w:br/>
              <w:t>Must conform with the requirements in section 5.2.5 of RFC 5280 with the following constraints:</w:t>
            </w:r>
            <w:r>
              <w:rPr>
                <w:sz w:val="19"/>
                <w:szCs w:val="19"/>
              </w:rPr>
              <w:br/>
            </w:r>
            <w:proofErr w:type="spellStart"/>
            <w:r>
              <w:rPr>
                <w:sz w:val="19"/>
                <w:szCs w:val="19"/>
              </w:rPr>
              <w:t>onlySomeReasons</w:t>
            </w:r>
            <w:proofErr w:type="spellEnd"/>
            <w:r>
              <w:rPr>
                <w:sz w:val="19"/>
                <w:szCs w:val="19"/>
              </w:rPr>
              <w:t xml:space="preserve"> must not appear</w:t>
            </w:r>
            <w:r>
              <w:rPr>
                <w:sz w:val="19"/>
                <w:szCs w:val="19"/>
              </w:rPr>
              <w:br/>
            </w:r>
            <w:proofErr w:type="spellStart"/>
            <w:r>
              <w:rPr>
                <w:sz w:val="19"/>
                <w:szCs w:val="19"/>
              </w:rPr>
              <w:t>indirectCRL</w:t>
            </w:r>
            <w:proofErr w:type="spellEnd"/>
            <w:r>
              <w:rPr>
                <w:sz w:val="19"/>
                <w:szCs w:val="19"/>
              </w:rPr>
              <w:t xml:space="preserve"> must be FALSE</w:t>
            </w:r>
          </w:p>
        </w:tc>
      </w:tr>
    </w:tbl>
    <w:p w14:paraId="000002FB" w14:textId="2DCC796D" w:rsidR="00716F1A" w:rsidRDefault="00716F1A"/>
    <w:p w14:paraId="00000366" w14:textId="77777777" w:rsidR="00716F1A" w:rsidRDefault="00594DD2" w:rsidP="00CC619D">
      <w:pPr>
        <w:pStyle w:val="Heading1"/>
      </w:pPr>
      <w:bookmarkStart w:id="41" w:name="_heading=h.o39d4ysa6cjp" w:colFirst="0" w:colLast="0"/>
      <w:bookmarkStart w:id="42" w:name="_Toc44081938"/>
      <w:bookmarkEnd w:id="41"/>
      <w:r>
        <w:lastRenderedPageBreak/>
        <w:t>Acronyms</w:t>
      </w:r>
      <w:bookmarkEnd w:id="42"/>
    </w:p>
    <w:p w14:paraId="7A03A14C" w14:textId="77777777" w:rsidR="00BB5CEC" w:rsidRDefault="00BB5CEC">
      <w:pPr>
        <w:tabs>
          <w:tab w:val="left" w:pos="1440"/>
        </w:tabs>
        <w:spacing w:before="14"/>
        <w:rPr>
          <w:b/>
        </w:rPr>
      </w:pPr>
    </w:p>
    <w:p w14:paraId="00000367" w14:textId="244EB1B1" w:rsidR="00716F1A" w:rsidRDefault="00594DD2">
      <w:pPr>
        <w:tabs>
          <w:tab w:val="left" w:pos="1440"/>
        </w:tabs>
        <w:spacing w:before="14"/>
      </w:pPr>
      <w:r>
        <w:rPr>
          <w:b/>
        </w:rPr>
        <w:t>AKID</w:t>
      </w:r>
      <w:r>
        <w:tab/>
        <w:t>Authority Key Identifier</w:t>
      </w:r>
    </w:p>
    <w:p w14:paraId="00000368" w14:textId="77777777" w:rsidR="00716F1A" w:rsidRDefault="00594DD2">
      <w:pPr>
        <w:tabs>
          <w:tab w:val="left" w:pos="1440"/>
        </w:tabs>
        <w:spacing w:before="14"/>
      </w:pPr>
      <w:r>
        <w:rPr>
          <w:b/>
        </w:rPr>
        <w:t>CA</w:t>
      </w:r>
      <w:r>
        <w:tab/>
        <w:t>Certification Authority</w:t>
      </w:r>
    </w:p>
    <w:p w14:paraId="00000369" w14:textId="77777777" w:rsidR="00716F1A" w:rsidRDefault="00594DD2">
      <w:pPr>
        <w:tabs>
          <w:tab w:val="left" w:pos="1440"/>
        </w:tabs>
        <w:spacing w:before="20"/>
      </w:pPr>
      <w:r>
        <w:rPr>
          <w:b/>
        </w:rPr>
        <w:t>CMS</w:t>
      </w:r>
      <w:r>
        <w:tab/>
        <w:t>Cryptographic Message Syntax</w:t>
      </w:r>
    </w:p>
    <w:p w14:paraId="0000036A" w14:textId="77777777" w:rsidR="00716F1A" w:rsidRDefault="00594DD2">
      <w:pPr>
        <w:tabs>
          <w:tab w:val="left" w:pos="1440"/>
        </w:tabs>
        <w:spacing w:before="14"/>
      </w:pPr>
      <w:r>
        <w:rPr>
          <w:b/>
        </w:rPr>
        <w:t>CRL</w:t>
      </w:r>
      <w:r>
        <w:tab/>
        <w:t>Certificate Revocation List</w:t>
      </w:r>
    </w:p>
    <w:p w14:paraId="0000036B" w14:textId="77777777" w:rsidR="00716F1A" w:rsidRDefault="00594DD2">
      <w:pPr>
        <w:tabs>
          <w:tab w:val="left" w:pos="1440"/>
        </w:tabs>
        <w:spacing w:before="20"/>
      </w:pPr>
      <w:r>
        <w:rPr>
          <w:b/>
        </w:rPr>
        <w:t>DER</w:t>
      </w:r>
      <w:r>
        <w:tab/>
        <w:t>Distinguished Encoding Rules</w:t>
      </w:r>
    </w:p>
    <w:p w14:paraId="0000036C" w14:textId="77777777" w:rsidR="00716F1A" w:rsidRDefault="00594DD2">
      <w:pPr>
        <w:tabs>
          <w:tab w:val="left" w:pos="1440"/>
        </w:tabs>
        <w:spacing w:before="14"/>
      </w:pPr>
      <w:r>
        <w:rPr>
          <w:b/>
        </w:rPr>
        <w:t>DN</w:t>
      </w:r>
      <w:r>
        <w:tab/>
        <w:t>Distinguished Name</w:t>
      </w:r>
    </w:p>
    <w:p w14:paraId="0000036D" w14:textId="77777777" w:rsidR="00716F1A" w:rsidRDefault="00594DD2">
      <w:pPr>
        <w:tabs>
          <w:tab w:val="left" w:pos="1440"/>
        </w:tabs>
        <w:spacing w:before="14"/>
      </w:pPr>
      <w:r>
        <w:rPr>
          <w:b/>
        </w:rPr>
        <w:t>FASC-N</w:t>
      </w:r>
      <w:r>
        <w:tab/>
        <w:t>Federal Agency Smart Credential Number</w:t>
      </w:r>
    </w:p>
    <w:p w14:paraId="0000036E" w14:textId="77777777" w:rsidR="00716F1A" w:rsidRDefault="00594DD2">
      <w:pPr>
        <w:tabs>
          <w:tab w:val="left" w:pos="1440"/>
        </w:tabs>
        <w:spacing w:before="14"/>
      </w:pPr>
      <w:r>
        <w:rPr>
          <w:b/>
        </w:rPr>
        <w:t>FBCA</w:t>
      </w:r>
      <w:r>
        <w:tab/>
        <w:t>Federal Bridge Certification Authority</w:t>
      </w:r>
    </w:p>
    <w:p w14:paraId="0000036F" w14:textId="77777777" w:rsidR="00716F1A" w:rsidRDefault="00594DD2">
      <w:pPr>
        <w:tabs>
          <w:tab w:val="left" w:pos="1440"/>
        </w:tabs>
        <w:spacing w:before="14"/>
      </w:pPr>
      <w:r>
        <w:rPr>
          <w:b/>
        </w:rPr>
        <w:t>FIPS</w:t>
      </w:r>
      <w:r>
        <w:tab/>
        <w:t>Federal Information Processing Standards</w:t>
      </w:r>
    </w:p>
    <w:p w14:paraId="00000370" w14:textId="77777777" w:rsidR="00716F1A" w:rsidRDefault="00594DD2">
      <w:pPr>
        <w:tabs>
          <w:tab w:val="left" w:pos="1440"/>
        </w:tabs>
        <w:spacing w:before="14"/>
      </w:pPr>
      <w:r>
        <w:rPr>
          <w:b/>
        </w:rPr>
        <w:t>FPKI</w:t>
      </w:r>
      <w:r>
        <w:tab/>
        <w:t>Federal Public Key Infrastructure</w:t>
      </w:r>
    </w:p>
    <w:p w14:paraId="00000371" w14:textId="77777777" w:rsidR="00716F1A" w:rsidRDefault="00594DD2">
      <w:pPr>
        <w:tabs>
          <w:tab w:val="left" w:pos="1440"/>
        </w:tabs>
        <w:spacing w:before="14"/>
      </w:pPr>
      <w:r>
        <w:rPr>
          <w:b/>
        </w:rPr>
        <w:t>HTTP</w:t>
      </w:r>
      <w:r>
        <w:tab/>
        <w:t>Hypertext Transfer Protocol</w:t>
      </w:r>
    </w:p>
    <w:p w14:paraId="00000372" w14:textId="77777777" w:rsidR="00716F1A" w:rsidRDefault="00594DD2">
      <w:pPr>
        <w:tabs>
          <w:tab w:val="left" w:pos="1440"/>
        </w:tabs>
        <w:spacing w:before="14"/>
      </w:pPr>
      <w:r>
        <w:rPr>
          <w:b/>
        </w:rPr>
        <w:t>LDAP</w:t>
      </w:r>
      <w:r>
        <w:tab/>
        <w:t>Lightweight Directory Access Protocol</w:t>
      </w:r>
    </w:p>
    <w:p w14:paraId="00000373" w14:textId="77777777" w:rsidR="00716F1A" w:rsidRDefault="00594DD2">
      <w:pPr>
        <w:tabs>
          <w:tab w:val="left" w:pos="1440"/>
        </w:tabs>
        <w:spacing w:before="14"/>
      </w:pPr>
      <w:r>
        <w:rPr>
          <w:b/>
        </w:rPr>
        <w:t>NACI</w:t>
      </w:r>
      <w:r>
        <w:tab/>
        <w:t>National Agency Check with Inquiries</w:t>
      </w:r>
    </w:p>
    <w:p w14:paraId="00000374" w14:textId="77777777" w:rsidR="00716F1A" w:rsidRDefault="00594DD2">
      <w:pPr>
        <w:tabs>
          <w:tab w:val="left" w:pos="1440"/>
        </w:tabs>
        <w:spacing w:before="14"/>
      </w:pPr>
      <w:r>
        <w:rPr>
          <w:b/>
        </w:rPr>
        <w:t>NIST</w:t>
      </w:r>
      <w:r>
        <w:tab/>
        <w:t>National Institute of Standards and Technology</w:t>
      </w:r>
    </w:p>
    <w:p w14:paraId="00000375" w14:textId="77777777" w:rsidR="00716F1A" w:rsidRDefault="00594DD2">
      <w:pPr>
        <w:tabs>
          <w:tab w:val="left" w:pos="1440"/>
        </w:tabs>
        <w:spacing w:before="14"/>
      </w:pPr>
      <w:r>
        <w:rPr>
          <w:b/>
        </w:rPr>
        <w:t>OCSP</w:t>
      </w:r>
      <w:r>
        <w:tab/>
        <w:t>Online Certificate Status Protocol</w:t>
      </w:r>
    </w:p>
    <w:p w14:paraId="00000376" w14:textId="77777777" w:rsidR="00716F1A" w:rsidRDefault="00594DD2">
      <w:pPr>
        <w:tabs>
          <w:tab w:val="left" w:pos="1440"/>
        </w:tabs>
        <w:spacing w:before="14"/>
      </w:pPr>
      <w:r>
        <w:rPr>
          <w:b/>
        </w:rPr>
        <w:t>OID</w:t>
      </w:r>
      <w:r>
        <w:tab/>
        <w:t>Object Identifier</w:t>
      </w:r>
    </w:p>
    <w:p w14:paraId="00000377" w14:textId="77777777" w:rsidR="00716F1A" w:rsidRDefault="00594DD2">
      <w:pPr>
        <w:tabs>
          <w:tab w:val="left" w:pos="1440"/>
        </w:tabs>
        <w:spacing w:before="14"/>
      </w:pPr>
      <w:r>
        <w:rPr>
          <w:b/>
        </w:rPr>
        <w:t>PIV</w:t>
      </w:r>
      <w:r>
        <w:tab/>
        <w:t>Personal Identity Verification</w:t>
      </w:r>
    </w:p>
    <w:p w14:paraId="00000378" w14:textId="77777777" w:rsidR="00716F1A" w:rsidRDefault="00594DD2">
      <w:pPr>
        <w:tabs>
          <w:tab w:val="left" w:pos="1440"/>
        </w:tabs>
        <w:spacing w:before="14"/>
      </w:pPr>
      <w:r>
        <w:rPr>
          <w:b/>
        </w:rPr>
        <w:t>PKI</w:t>
      </w:r>
      <w:r>
        <w:tab/>
        <w:t>Public Key Infrastructure</w:t>
      </w:r>
    </w:p>
    <w:p w14:paraId="00000379" w14:textId="77777777" w:rsidR="00716F1A" w:rsidRDefault="00594DD2">
      <w:pPr>
        <w:tabs>
          <w:tab w:val="left" w:pos="1440"/>
        </w:tabs>
        <w:spacing w:before="14"/>
      </w:pPr>
      <w:r>
        <w:rPr>
          <w:b/>
        </w:rPr>
        <w:t>PKIX</w:t>
      </w:r>
      <w:r>
        <w:tab/>
        <w:t>Public Key Infrastructure (X.509)</w:t>
      </w:r>
    </w:p>
    <w:p w14:paraId="0000037A" w14:textId="77777777" w:rsidR="00716F1A" w:rsidRDefault="00594DD2">
      <w:pPr>
        <w:tabs>
          <w:tab w:val="left" w:pos="1440"/>
        </w:tabs>
        <w:spacing w:before="14"/>
      </w:pPr>
      <w:r>
        <w:rPr>
          <w:b/>
        </w:rPr>
        <w:t>RFC</w:t>
      </w:r>
      <w:r>
        <w:tab/>
        <w:t xml:space="preserve">Request </w:t>
      </w:r>
      <w:proofErr w:type="gramStart"/>
      <w:r>
        <w:t>For</w:t>
      </w:r>
      <w:proofErr w:type="gramEnd"/>
      <w:r>
        <w:t xml:space="preserve"> Comments</w:t>
      </w:r>
    </w:p>
    <w:p w14:paraId="0000037B" w14:textId="77777777" w:rsidR="00716F1A" w:rsidRDefault="00594DD2">
      <w:pPr>
        <w:tabs>
          <w:tab w:val="left" w:pos="1440"/>
        </w:tabs>
        <w:spacing w:before="14"/>
      </w:pPr>
      <w:r>
        <w:rPr>
          <w:b/>
        </w:rPr>
        <w:t>RSA</w:t>
      </w:r>
      <w:r>
        <w:tab/>
      </w:r>
      <w:proofErr w:type="spellStart"/>
      <w:r>
        <w:t>Rivest</w:t>
      </w:r>
      <w:proofErr w:type="spellEnd"/>
      <w:r>
        <w:t>-Shamir-Adelman</w:t>
      </w:r>
    </w:p>
    <w:p w14:paraId="0000037C" w14:textId="77777777" w:rsidR="00716F1A" w:rsidRDefault="00594DD2">
      <w:pPr>
        <w:tabs>
          <w:tab w:val="left" w:pos="1440"/>
        </w:tabs>
        <w:spacing w:before="14"/>
      </w:pPr>
      <w:r>
        <w:rPr>
          <w:b/>
        </w:rPr>
        <w:t>SHA</w:t>
      </w:r>
      <w:r>
        <w:tab/>
        <w:t>Secure Hash Algorithm</w:t>
      </w:r>
    </w:p>
    <w:p w14:paraId="0000037D" w14:textId="77777777" w:rsidR="00716F1A" w:rsidRDefault="00594DD2">
      <w:pPr>
        <w:tabs>
          <w:tab w:val="left" w:pos="1440"/>
        </w:tabs>
        <w:spacing w:before="14"/>
      </w:pPr>
      <w:r>
        <w:rPr>
          <w:b/>
        </w:rPr>
        <w:t>SKID</w:t>
      </w:r>
      <w:r>
        <w:tab/>
        <w:t>Subject Key Identifier</w:t>
      </w:r>
    </w:p>
    <w:p w14:paraId="0000037E" w14:textId="77777777" w:rsidR="00716F1A" w:rsidRDefault="00594DD2">
      <w:pPr>
        <w:tabs>
          <w:tab w:val="left" w:pos="1440"/>
        </w:tabs>
        <w:spacing w:before="14"/>
      </w:pPr>
      <w:r>
        <w:rPr>
          <w:b/>
        </w:rPr>
        <w:t>S/MIME</w:t>
      </w:r>
      <w:r>
        <w:tab/>
        <w:t>Secure/Multipurpose Internet Mail Extensions</w:t>
      </w:r>
    </w:p>
    <w:p w14:paraId="0000037F" w14:textId="77777777" w:rsidR="00716F1A" w:rsidRDefault="00594DD2">
      <w:pPr>
        <w:tabs>
          <w:tab w:val="left" w:pos="1440"/>
        </w:tabs>
        <w:spacing w:before="14"/>
      </w:pPr>
      <w:r>
        <w:rPr>
          <w:b/>
        </w:rPr>
        <w:t>UPN</w:t>
      </w:r>
      <w:r>
        <w:tab/>
        <w:t>User Principal Name</w:t>
      </w:r>
    </w:p>
    <w:p w14:paraId="00000380" w14:textId="77777777" w:rsidR="00716F1A" w:rsidRDefault="00594DD2">
      <w:pPr>
        <w:tabs>
          <w:tab w:val="left" w:pos="1440"/>
        </w:tabs>
        <w:spacing w:before="14"/>
      </w:pPr>
      <w:r>
        <w:rPr>
          <w:b/>
        </w:rPr>
        <w:t>URI</w:t>
      </w:r>
      <w:r>
        <w:tab/>
        <w:t>Uniform Resource Identifier</w:t>
      </w:r>
    </w:p>
    <w:p w14:paraId="00000381" w14:textId="77777777" w:rsidR="00716F1A" w:rsidRDefault="00594DD2">
      <w:pPr>
        <w:tabs>
          <w:tab w:val="left" w:pos="1440"/>
        </w:tabs>
        <w:spacing w:before="14"/>
      </w:pPr>
      <w:r>
        <w:rPr>
          <w:b/>
        </w:rPr>
        <w:t>URL</w:t>
      </w:r>
      <w:r>
        <w:tab/>
        <w:t>Uniform Resource Locator</w:t>
      </w:r>
    </w:p>
    <w:p w14:paraId="00000382" w14:textId="77777777" w:rsidR="00716F1A" w:rsidRDefault="00594DD2">
      <w:pPr>
        <w:tabs>
          <w:tab w:val="left" w:pos="1440"/>
        </w:tabs>
        <w:spacing w:before="14"/>
      </w:pPr>
      <w:r>
        <w:rPr>
          <w:b/>
        </w:rPr>
        <w:t>URN</w:t>
      </w:r>
      <w:r>
        <w:tab/>
        <w:t>Uniform Resource Name</w:t>
      </w:r>
    </w:p>
    <w:p w14:paraId="00000383" w14:textId="77777777" w:rsidR="00716F1A" w:rsidRDefault="00594DD2">
      <w:pPr>
        <w:tabs>
          <w:tab w:val="left" w:pos="1440"/>
        </w:tabs>
        <w:spacing w:before="14"/>
      </w:pPr>
      <w:r>
        <w:rPr>
          <w:b/>
        </w:rPr>
        <w:t>UUID</w:t>
      </w:r>
      <w:r>
        <w:tab/>
        <w:t xml:space="preserve">Universally Unique </w:t>
      </w:r>
      <w:proofErr w:type="spellStart"/>
      <w:r>
        <w:t>IDentifier</w:t>
      </w:r>
      <w:proofErr w:type="spellEnd"/>
      <w:r>
        <w:br w:type="page"/>
      </w:r>
    </w:p>
    <w:p w14:paraId="00000384" w14:textId="77777777" w:rsidR="00716F1A" w:rsidRDefault="00594DD2" w:rsidP="00CC619D">
      <w:pPr>
        <w:pStyle w:val="Heading1"/>
      </w:pPr>
      <w:bookmarkStart w:id="43" w:name="_Toc44081939"/>
      <w:r>
        <w:lastRenderedPageBreak/>
        <w:t>References</w:t>
      </w:r>
      <w:bookmarkEnd w:id="43"/>
    </w:p>
    <w:p w14:paraId="00000385" w14:textId="77777777" w:rsidR="00716F1A" w:rsidRDefault="00716F1A">
      <w:pPr>
        <w:widowControl/>
        <w:spacing w:after="240"/>
      </w:pPr>
    </w:p>
    <w:tbl>
      <w:tblPr>
        <w:tblStyle w:val="aff2"/>
        <w:tblW w:w="9180" w:type="dxa"/>
        <w:tblLayout w:type="fixed"/>
        <w:tblLook w:val="0000" w:firstRow="0" w:lastRow="0" w:firstColumn="0" w:lastColumn="0" w:noHBand="0" w:noVBand="0"/>
      </w:tblPr>
      <w:tblGrid>
        <w:gridCol w:w="1526"/>
        <w:gridCol w:w="7654"/>
      </w:tblGrid>
      <w:tr w:rsidR="00716F1A" w14:paraId="470D8510" w14:textId="77777777">
        <w:tc>
          <w:tcPr>
            <w:tcW w:w="1526" w:type="dxa"/>
          </w:tcPr>
          <w:p w14:paraId="00000386" w14:textId="77777777" w:rsidR="00716F1A" w:rsidRDefault="00594DD2">
            <w:pPr>
              <w:widowControl/>
              <w:spacing w:after="240"/>
            </w:pPr>
            <w:r>
              <w:t>ABADSG</w:t>
            </w:r>
          </w:p>
        </w:tc>
        <w:tc>
          <w:tcPr>
            <w:tcW w:w="7654" w:type="dxa"/>
          </w:tcPr>
          <w:p w14:paraId="00000387" w14:textId="77777777" w:rsidR="00716F1A" w:rsidRDefault="00594DD2">
            <w:pPr>
              <w:widowControl/>
              <w:spacing w:after="240"/>
            </w:pPr>
            <w:r>
              <w:t xml:space="preserve">Digital Signature Guidelines, 1996-08-01.  </w:t>
            </w:r>
            <w:hyperlink r:id="rId13">
              <w:r>
                <w:rPr>
                  <w:color w:val="1155CC"/>
                  <w:u w:val="single"/>
                </w:rPr>
                <w:t>http://itlaw.wikia.com/wiki/American_Bar_Association_(ABA)_Digital_Signature_Guidelines</w:t>
              </w:r>
            </w:hyperlink>
            <w:r>
              <w:t xml:space="preserve"> </w:t>
            </w:r>
          </w:p>
        </w:tc>
      </w:tr>
      <w:tr w:rsidR="00716F1A" w14:paraId="6CB69AB1" w14:textId="77777777">
        <w:tc>
          <w:tcPr>
            <w:tcW w:w="1526" w:type="dxa"/>
          </w:tcPr>
          <w:p w14:paraId="00000388" w14:textId="77777777" w:rsidR="00716F1A" w:rsidRDefault="00594DD2">
            <w:pPr>
              <w:widowControl/>
              <w:spacing w:after="240"/>
            </w:pPr>
            <w:r>
              <w:t>APL</w:t>
            </w:r>
          </w:p>
        </w:tc>
        <w:tc>
          <w:tcPr>
            <w:tcW w:w="7654" w:type="dxa"/>
          </w:tcPr>
          <w:p w14:paraId="00000389" w14:textId="77777777" w:rsidR="00716F1A" w:rsidRDefault="00594DD2">
            <w:pPr>
              <w:widowControl/>
            </w:pPr>
            <w:r>
              <w:t>Approved Products List (APL)</w:t>
            </w:r>
          </w:p>
          <w:p w14:paraId="0000038A" w14:textId="77777777" w:rsidR="00716F1A" w:rsidRDefault="00851BC8">
            <w:pPr>
              <w:widowControl/>
              <w:rPr>
                <w:color w:val="0000FF"/>
                <w:u w:val="single"/>
              </w:rPr>
            </w:pPr>
            <w:hyperlink r:id="rId14">
              <w:r w:rsidR="00594DD2">
                <w:rPr>
                  <w:color w:val="1155CC"/>
                  <w:u w:val="single"/>
                </w:rPr>
                <w:t>http://www.idmanagement.gov/approved-products-list-apl</w:t>
              </w:r>
            </w:hyperlink>
          </w:p>
          <w:p w14:paraId="0000038B" w14:textId="77777777" w:rsidR="00716F1A" w:rsidRDefault="00716F1A">
            <w:pPr>
              <w:widowControl/>
            </w:pPr>
          </w:p>
        </w:tc>
      </w:tr>
      <w:tr w:rsidR="00716F1A" w14:paraId="34595703" w14:textId="77777777">
        <w:tc>
          <w:tcPr>
            <w:tcW w:w="1526" w:type="dxa"/>
          </w:tcPr>
          <w:p w14:paraId="0000038C" w14:textId="77777777" w:rsidR="00716F1A" w:rsidRDefault="00594DD2">
            <w:pPr>
              <w:widowControl/>
              <w:spacing w:after="240"/>
            </w:pPr>
            <w:r>
              <w:t>AUDIT</w:t>
            </w:r>
          </w:p>
        </w:tc>
        <w:tc>
          <w:tcPr>
            <w:tcW w:w="7654" w:type="dxa"/>
          </w:tcPr>
          <w:p w14:paraId="0000038D" w14:textId="77777777" w:rsidR="00716F1A" w:rsidRDefault="00594DD2">
            <w:pPr>
              <w:widowControl/>
              <w:spacing w:after="240"/>
            </w:pPr>
            <w:r>
              <w:t>FPKI Annual Review Requirements</w:t>
            </w:r>
            <w:r>
              <w:rPr>
                <w:color w:val="1155CC"/>
                <w:u w:val="single"/>
              </w:rPr>
              <w:t xml:space="preserve"> </w:t>
            </w:r>
            <w:r>
              <w:rPr>
                <w:color w:val="1155CC"/>
                <w:u w:val="single"/>
              </w:rPr>
              <w:br/>
              <w:t>https://www.idmanagement.gov/wp-content/uploads/sites/1171/uploads/fpki-annual-review-requirements.pdf</w:t>
            </w:r>
          </w:p>
        </w:tc>
      </w:tr>
      <w:tr w:rsidR="00716F1A" w14:paraId="626BD858" w14:textId="77777777">
        <w:tc>
          <w:tcPr>
            <w:tcW w:w="1526" w:type="dxa"/>
          </w:tcPr>
          <w:p w14:paraId="0000038E" w14:textId="77777777" w:rsidR="00716F1A" w:rsidRDefault="00594DD2">
            <w:pPr>
              <w:widowControl/>
              <w:spacing w:after="240"/>
            </w:pPr>
            <w:r>
              <w:t>CCP-PROF</w:t>
            </w:r>
          </w:p>
        </w:tc>
        <w:tc>
          <w:tcPr>
            <w:tcW w:w="7654" w:type="dxa"/>
          </w:tcPr>
          <w:p w14:paraId="0000038F" w14:textId="77777777" w:rsidR="00716F1A" w:rsidRDefault="00594DD2">
            <w:pPr>
              <w:widowControl/>
              <w:spacing w:after="240"/>
            </w:pPr>
            <w:r>
              <w:t xml:space="preserve">Common Policy X.509 Certificate and Certificate Revocation List (CRL) Profiles  </w:t>
            </w:r>
            <w:hyperlink r:id="rId15">
              <w:r>
                <w:rPr>
                  <w:color w:val="1155CC"/>
                  <w:u w:val="single"/>
                </w:rPr>
                <w:t>https://www.idmanagement.gov/wp-content/uploads/sites/1171/uploads/fpki-x509-cert-profile-ssp.pdf</w:t>
              </w:r>
            </w:hyperlink>
          </w:p>
        </w:tc>
      </w:tr>
      <w:tr w:rsidR="00716F1A" w14:paraId="5E578208" w14:textId="77777777">
        <w:tc>
          <w:tcPr>
            <w:tcW w:w="1526" w:type="dxa"/>
          </w:tcPr>
          <w:p w14:paraId="00000390" w14:textId="77777777" w:rsidR="00716F1A" w:rsidRDefault="00594DD2">
            <w:pPr>
              <w:widowControl/>
              <w:spacing w:after="240"/>
            </w:pPr>
            <w:r>
              <w:t>COMMON</w:t>
            </w:r>
          </w:p>
        </w:tc>
        <w:tc>
          <w:tcPr>
            <w:tcW w:w="7654" w:type="dxa"/>
          </w:tcPr>
          <w:p w14:paraId="00000391" w14:textId="77777777" w:rsidR="00716F1A" w:rsidRDefault="00594DD2">
            <w:pPr>
              <w:widowControl/>
              <w:spacing w:after="240"/>
            </w:pPr>
            <w:r>
              <w:t>X.509 Certificate Policy for the U.S. Federal PKI Common Policy Framework</w:t>
            </w:r>
            <w:r>
              <w:br/>
            </w:r>
            <w:hyperlink r:id="rId16">
              <w:r>
                <w:rPr>
                  <w:color w:val="1155CC"/>
                  <w:u w:val="single"/>
                </w:rPr>
                <w:t>https://www.idmanagement.gov/wp-content/uploads/sites/1171/uploads/fpki-x509-cert-policy-common.pdf</w:t>
              </w:r>
            </w:hyperlink>
          </w:p>
        </w:tc>
      </w:tr>
      <w:tr w:rsidR="00716F1A" w14:paraId="5E24537B" w14:textId="77777777">
        <w:tc>
          <w:tcPr>
            <w:tcW w:w="1526" w:type="dxa"/>
          </w:tcPr>
          <w:p w14:paraId="00000392" w14:textId="77777777" w:rsidR="00716F1A" w:rsidRDefault="00594DD2">
            <w:pPr>
              <w:widowControl/>
              <w:spacing w:after="240"/>
            </w:pPr>
            <w:r>
              <w:t>Executive Order 12968</w:t>
            </w:r>
          </w:p>
        </w:tc>
        <w:tc>
          <w:tcPr>
            <w:tcW w:w="7654" w:type="dxa"/>
          </w:tcPr>
          <w:p w14:paraId="00000393" w14:textId="77777777" w:rsidR="00716F1A" w:rsidRDefault="00594DD2">
            <w:pPr>
              <w:widowControl/>
              <w:spacing w:after="240"/>
            </w:pPr>
            <w:r>
              <w:t>Executive Order 12968 - Access to Classified Information</w:t>
            </w:r>
            <w:r>
              <w:br/>
            </w:r>
            <w:hyperlink r:id="rId17">
              <w:r>
                <w:rPr>
                  <w:color w:val="1155CC"/>
                  <w:u w:val="single"/>
                </w:rPr>
                <w:t>https://www.govinfo.gov/content/pkg/FR-1995-08-07/pdf/95-19654.pdf</w:t>
              </w:r>
            </w:hyperlink>
          </w:p>
        </w:tc>
      </w:tr>
      <w:tr w:rsidR="00716F1A" w14:paraId="32A38913" w14:textId="77777777">
        <w:tc>
          <w:tcPr>
            <w:tcW w:w="1526" w:type="dxa"/>
          </w:tcPr>
          <w:p w14:paraId="00000394" w14:textId="77777777" w:rsidR="00716F1A" w:rsidRDefault="00594DD2">
            <w:pPr>
              <w:widowControl/>
              <w:spacing w:after="240"/>
            </w:pPr>
            <w:r>
              <w:t>FIPS 140-2</w:t>
            </w:r>
          </w:p>
        </w:tc>
        <w:tc>
          <w:tcPr>
            <w:tcW w:w="7654" w:type="dxa"/>
          </w:tcPr>
          <w:p w14:paraId="00000395" w14:textId="77777777" w:rsidR="00716F1A" w:rsidRDefault="00594DD2">
            <w:pPr>
              <w:widowControl/>
              <w:spacing w:after="240"/>
            </w:pPr>
            <w:r>
              <w:t>Security Requirements for Cryptographic Modules, FIPS 140-2, May 25, 2001.</w:t>
            </w:r>
            <w:r>
              <w:br/>
            </w:r>
            <w:hyperlink r:id="rId18">
              <w:r>
                <w:rPr>
                  <w:color w:val="1155CC"/>
                  <w:u w:val="single"/>
                </w:rPr>
                <w:t>https://csrc.nist.gov/publications/detail/fips/140/2/final</w:t>
              </w:r>
            </w:hyperlink>
          </w:p>
        </w:tc>
      </w:tr>
      <w:tr w:rsidR="00716F1A" w14:paraId="46CE6D40" w14:textId="77777777">
        <w:tc>
          <w:tcPr>
            <w:tcW w:w="1526" w:type="dxa"/>
          </w:tcPr>
          <w:p w14:paraId="00000396" w14:textId="77777777" w:rsidR="00716F1A" w:rsidRDefault="00594DD2">
            <w:pPr>
              <w:widowControl/>
              <w:spacing w:after="240"/>
            </w:pPr>
            <w:r>
              <w:t>FIPS 201-2</w:t>
            </w:r>
          </w:p>
        </w:tc>
        <w:tc>
          <w:tcPr>
            <w:tcW w:w="7654" w:type="dxa"/>
          </w:tcPr>
          <w:p w14:paraId="00000397" w14:textId="77777777" w:rsidR="00716F1A" w:rsidRDefault="00594DD2">
            <w:pPr>
              <w:widowControl/>
              <w:spacing w:after="240"/>
            </w:pPr>
            <w:r>
              <w:t>Personal Identity Verification (PIV) of Federal Employees and Contractors, FIPS 201-2, August 2013.</w:t>
            </w:r>
            <w:r>
              <w:br/>
            </w:r>
            <w:hyperlink r:id="rId19">
              <w:r>
                <w:rPr>
                  <w:color w:val="1155CC"/>
                  <w:u w:val="single"/>
                </w:rPr>
                <w:t>https://csrc.nist.gov/publications/detail/fips/201/2/final</w:t>
              </w:r>
            </w:hyperlink>
          </w:p>
        </w:tc>
      </w:tr>
    </w:tbl>
    <w:tbl>
      <w:tblPr>
        <w:tblStyle w:val="aff3"/>
        <w:tblW w:w="9180" w:type="dxa"/>
        <w:tblLayout w:type="fixed"/>
        <w:tblLook w:val="0000" w:firstRow="0" w:lastRow="0" w:firstColumn="0" w:lastColumn="0" w:noHBand="0" w:noVBand="0"/>
      </w:tblPr>
      <w:tblGrid>
        <w:gridCol w:w="1526"/>
        <w:gridCol w:w="7654"/>
      </w:tblGrid>
      <w:tr w:rsidR="00716F1A" w14:paraId="784217CC" w14:textId="77777777">
        <w:tc>
          <w:tcPr>
            <w:tcW w:w="1526" w:type="dxa"/>
          </w:tcPr>
          <w:p w14:paraId="00000399" w14:textId="77777777" w:rsidR="00716F1A" w:rsidRDefault="00594DD2">
            <w:pPr>
              <w:widowControl/>
            </w:pPr>
            <w:r>
              <w:t>ITMRA</w:t>
            </w:r>
          </w:p>
        </w:tc>
        <w:tc>
          <w:tcPr>
            <w:tcW w:w="7654" w:type="dxa"/>
          </w:tcPr>
          <w:p w14:paraId="0000039A" w14:textId="77777777" w:rsidR="00716F1A" w:rsidRDefault="00594DD2">
            <w:pPr>
              <w:widowControl/>
            </w:pPr>
            <w:r>
              <w:t>40 U.S.C. 1452, Information Technology Management Reform Act of 1996.</w:t>
            </w:r>
          </w:p>
          <w:p w14:paraId="0000039B" w14:textId="77777777" w:rsidR="00716F1A" w:rsidRDefault="00851BC8">
            <w:pPr>
              <w:widowControl/>
              <w:spacing w:after="240"/>
            </w:pPr>
            <w:hyperlink r:id="rId20">
              <w:r w:rsidR="00594DD2">
                <w:rPr>
                  <w:color w:val="1155CC"/>
                  <w:u w:val="single"/>
                </w:rPr>
                <w:t>https://govinfo.library.unt.edu/npr/library/misc/itref.html</w:t>
              </w:r>
            </w:hyperlink>
          </w:p>
        </w:tc>
      </w:tr>
      <w:tr w:rsidR="00716F1A" w14:paraId="1A97EE5D" w14:textId="77777777">
        <w:tc>
          <w:tcPr>
            <w:tcW w:w="1526" w:type="dxa"/>
          </w:tcPr>
          <w:p w14:paraId="0000039C" w14:textId="77777777" w:rsidR="00716F1A" w:rsidRDefault="00594DD2">
            <w:pPr>
              <w:widowControl/>
              <w:spacing w:after="240"/>
            </w:pPr>
            <w:r>
              <w:t>NS4009</w:t>
            </w:r>
          </w:p>
        </w:tc>
        <w:tc>
          <w:tcPr>
            <w:tcW w:w="7654" w:type="dxa"/>
          </w:tcPr>
          <w:p w14:paraId="0000039D" w14:textId="77777777" w:rsidR="00716F1A" w:rsidRDefault="00594DD2">
            <w:pPr>
              <w:widowControl/>
              <w:spacing w:after="240"/>
            </w:pPr>
            <w:r>
              <w:t>NSTISSI 4009, National Information Systems Security Glossary, January 1999.</w:t>
            </w:r>
          </w:p>
        </w:tc>
      </w:tr>
      <w:tr w:rsidR="00716F1A" w14:paraId="51A025FF" w14:textId="77777777">
        <w:tc>
          <w:tcPr>
            <w:tcW w:w="1526" w:type="dxa"/>
          </w:tcPr>
          <w:p w14:paraId="0000039E" w14:textId="77777777" w:rsidR="00716F1A" w:rsidRDefault="00594DD2">
            <w:pPr>
              <w:widowControl/>
              <w:spacing w:after="240"/>
            </w:pPr>
            <w:r>
              <w:t>PACS</w:t>
            </w:r>
          </w:p>
        </w:tc>
        <w:tc>
          <w:tcPr>
            <w:tcW w:w="7654" w:type="dxa"/>
          </w:tcPr>
          <w:p w14:paraId="0000039F" w14:textId="77777777" w:rsidR="00716F1A" w:rsidRDefault="00594DD2">
            <w:pPr>
              <w:widowControl/>
              <w:spacing w:after="240"/>
            </w:pPr>
            <w:r>
              <w:rPr>
                <w:i/>
              </w:rPr>
              <w:t>Technical Implementation Guidance: Smart Card Enabled Physical Access Control Systems</w:t>
            </w:r>
            <w:r>
              <w:t>, Version 2.3, The Government Smart Card Interagency Advisory Board’s Physical Security Interagency Interoperability Working Group, December 20, 2005.</w:t>
            </w:r>
            <w:r>
              <w:br/>
            </w:r>
            <w:hyperlink r:id="rId21">
              <w:r>
                <w:rPr>
                  <w:color w:val="1A73E8"/>
                  <w:highlight w:val="white"/>
                  <w:u w:val="single"/>
                </w:rPr>
                <w:t>https://www.idmanagement.gov/wp-content/uploads/sites/1171/uploads/TIG_SCEPACS_v2.3.pdf</w:t>
              </w:r>
            </w:hyperlink>
          </w:p>
        </w:tc>
      </w:tr>
      <w:tr w:rsidR="00716F1A" w14:paraId="07DE9B08" w14:textId="77777777">
        <w:tc>
          <w:tcPr>
            <w:tcW w:w="1526" w:type="dxa"/>
            <w:tcBorders>
              <w:top w:val="nil"/>
              <w:left w:val="nil"/>
              <w:bottom w:val="nil"/>
              <w:right w:val="nil"/>
            </w:tcBorders>
            <w:tcMar>
              <w:top w:w="100" w:type="dxa"/>
              <w:left w:w="100" w:type="dxa"/>
              <w:bottom w:w="100" w:type="dxa"/>
              <w:right w:w="100" w:type="dxa"/>
            </w:tcMar>
          </w:tcPr>
          <w:p w14:paraId="000003A0" w14:textId="77777777" w:rsidR="00716F1A" w:rsidRDefault="00594DD2">
            <w:pPr>
              <w:widowControl/>
            </w:pPr>
            <w:r>
              <w:lastRenderedPageBreak/>
              <w:t>PIV-I Issuers</w:t>
            </w:r>
          </w:p>
        </w:tc>
        <w:tc>
          <w:tcPr>
            <w:tcW w:w="7654" w:type="dxa"/>
            <w:tcBorders>
              <w:top w:val="nil"/>
              <w:left w:val="nil"/>
              <w:bottom w:val="nil"/>
              <w:right w:val="nil"/>
            </w:tcBorders>
            <w:tcMar>
              <w:top w:w="100" w:type="dxa"/>
              <w:left w:w="100" w:type="dxa"/>
              <w:bottom w:w="100" w:type="dxa"/>
              <w:right w:w="100" w:type="dxa"/>
            </w:tcMar>
          </w:tcPr>
          <w:p w14:paraId="000003A1" w14:textId="77777777" w:rsidR="00716F1A" w:rsidRDefault="00594DD2">
            <w:pPr>
              <w:widowControl/>
            </w:pPr>
            <w:r>
              <w:t>Personal Identity Verification Interoperability for Issuers</w:t>
            </w:r>
          </w:p>
          <w:p w14:paraId="000003A2" w14:textId="77777777" w:rsidR="00716F1A" w:rsidRDefault="00851BC8">
            <w:pPr>
              <w:widowControl/>
              <w:rPr>
                <w:color w:val="1155CC"/>
                <w:u w:val="single"/>
              </w:rPr>
            </w:pPr>
            <w:hyperlink r:id="rId22">
              <w:r w:rsidR="00594DD2">
                <w:rPr>
                  <w:color w:val="1155CC"/>
                  <w:u w:val="single"/>
                </w:rPr>
                <w:t>https://www.idmanagement.gov/wp-content/uploads/sites/1171/uploads/piv-i-for-issuers.pdf</w:t>
              </w:r>
            </w:hyperlink>
          </w:p>
        </w:tc>
      </w:tr>
      <w:tr w:rsidR="00716F1A" w14:paraId="01EE2AE5" w14:textId="77777777">
        <w:tc>
          <w:tcPr>
            <w:tcW w:w="1526" w:type="dxa"/>
            <w:tcBorders>
              <w:top w:val="nil"/>
              <w:left w:val="nil"/>
              <w:bottom w:val="nil"/>
              <w:right w:val="nil"/>
            </w:tcBorders>
            <w:tcMar>
              <w:top w:w="100" w:type="dxa"/>
              <w:left w:w="100" w:type="dxa"/>
              <w:bottom w:w="100" w:type="dxa"/>
              <w:right w:w="100" w:type="dxa"/>
            </w:tcMar>
          </w:tcPr>
          <w:p w14:paraId="000003A3" w14:textId="77777777" w:rsidR="00716F1A" w:rsidRDefault="00594DD2">
            <w:pPr>
              <w:widowControl/>
            </w:pPr>
            <w:r>
              <w:t>PIV-I Profile</w:t>
            </w:r>
          </w:p>
        </w:tc>
        <w:tc>
          <w:tcPr>
            <w:tcW w:w="7654" w:type="dxa"/>
            <w:tcBorders>
              <w:top w:val="nil"/>
              <w:left w:val="nil"/>
              <w:bottom w:val="nil"/>
              <w:right w:val="nil"/>
            </w:tcBorders>
            <w:tcMar>
              <w:top w:w="100" w:type="dxa"/>
              <w:left w:w="100" w:type="dxa"/>
              <w:bottom w:w="100" w:type="dxa"/>
              <w:right w:w="100" w:type="dxa"/>
            </w:tcMar>
          </w:tcPr>
          <w:p w14:paraId="000003A4" w14:textId="77777777" w:rsidR="00716F1A" w:rsidRDefault="00594DD2">
            <w:pPr>
              <w:widowControl/>
            </w:pPr>
            <w:r>
              <w:t>X.509 Certificate and Certificate Revocation List (CRL) Extensions Profile for Personal Identity Verification Interoperable (PIV-I) Cards</w:t>
            </w:r>
          </w:p>
          <w:p w14:paraId="000003A5" w14:textId="77777777" w:rsidR="00716F1A" w:rsidRDefault="00594DD2">
            <w:pPr>
              <w:widowControl/>
              <w:rPr>
                <w:color w:val="1155CC"/>
                <w:u w:val="single"/>
              </w:rPr>
            </w:pPr>
            <w:r>
              <w:rPr>
                <w:color w:val="1155CC"/>
                <w:u w:val="single"/>
              </w:rPr>
              <w:t>https://www.idmanagement.gov/wp-content/uploads/sites/1171/uploads/fpki-x509-cert-profiles-pivi.pdf</w:t>
            </w:r>
          </w:p>
        </w:tc>
      </w:tr>
      <w:tr w:rsidR="00716F1A" w14:paraId="28F05461" w14:textId="77777777">
        <w:tc>
          <w:tcPr>
            <w:tcW w:w="1526" w:type="dxa"/>
          </w:tcPr>
          <w:p w14:paraId="000003A6" w14:textId="77777777" w:rsidR="00716F1A" w:rsidRDefault="00594DD2">
            <w:pPr>
              <w:widowControl/>
              <w:spacing w:after="240"/>
            </w:pPr>
            <w:r>
              <w:t>PKCS#1</w:t>
            </w:r>
          </w:p>
        </w:tc>
        <w:tc>
          <w:tcPr>
            <w:tcW w:w="7654" w:type="dxa"/>
          </w:tcPr>
          <w:p w14:paraId="000003A7" w14:textId="77777777" w:rsidR="00716F1A" w:rsidRDefault="00594DD2">
            <w:pPr>
              <w:widowControl/>
              <w:spacing w:after="240"/>
            </w:pPr>
            <w:r>
              <w:t xml:space="preserve">Jakob Jonsson and Burt </w:t>
            </w:r>
            <w:proofErr w:type="spellStart"/>
            <w:r>
              <w:t>Kaliski</w:t>
            </w:r>
            <w:proofErr w:type="spellEnd"/>
            <w:r>
              <w:t>, Public-Key Cryptography Standards (PKCS) #1: RSA Cryptography Specifications Version 2.1, RFC 3447, February 2003.</w:t>
            </w:r>
            <w:r>
              <w:br/>
            </w:r>
            <w:hyperlink r:id="rId23">
              <w:r>
                <w:rPr>
                  <w:color w:val="1155CC"/>
                  <w:u w:val="single"/>
                </w:rPr>
                <w:t>http://www.ietf.org/rfc/rfc3447.txt</w:t>
              </w:r>
            </w:hyperlink>
          </w:p>
        </w:tc>
      </w:tr>
      <w:tr w:rsidR="00716F1A" w14:paraId="26E1E821" w14:textId="77777777">
        <w:tc>
          <w:tcPr>
            <w:tcW w:w="1526" w:type="dxa"/>
          </w:tcPr>
          <w:p w14:paraId="000003A8" w14:textId="77777777" w:rsidR="00716F1A" w:rsidRDefault="00594DD2">
            <w:pPr>
              <w:widowControl/>
              <w:spacing w:after="240"/>
            </w:pPr>
            <w:r>
              <w:t>PKCS#12</w:t>
            </w:r>
          </w:p>
        </w:tc>
        <w:tc>
          <w:tcPr>
            <w:tcW w:w="7654" w:type="dxa"/>
          </w:tcPr>
          <w:p w14:paraId="000003A9" w14:textId="77777777" w:rsidR="00716F1A" w:rsidRDefault="00594DD2">
            <w:pPr>
              <w:widowControl/>
              <w:spacing w:after="240"/>
            </w:pPr>
            <w:r>
              <w:t xml:space="preserve">PKCS #12: Personal Information Exchange Syntax v1.1 </w:t>
            </w:r>
            <w:proofErr w:type="gramStart"/>
            <w:r>
              <w:t>July  2014</w:t>
            </w:r>
            <w:proofErr w:type="gramEnd"/>
            <w:r>
              <w:t xml:space="preserve">. </w:t>
            </w:r>
            <w:hyperlink r:id="rId24">
              <w:r>
                <w:rPr>
                  <w:color w:val="1155CC"/>
                  <w:u w:val="single"/>
                </w:rPr>
                <w:t>https://tools.ietf.org/html/rfc7292</w:t>
              </w:r>
            </w:hyperlink>
            <w:r>
              <w:t xml:space="preserve"> </w:t>
            </w:r>
          </w:p>
        </w:tc>
      </w:tr>
      <w:tr w:rsidR="00716F1A" w14:paraId="43931121" w14:textId="77777777">
        <w:tc>
          <w:tcPr>
            <w:tcW w:w="1526" w:type="dxa"/>
          </w:tcPr>
          <w:p w14:paraId="000003AA" w14:textId="77777777" w:rsidR="00716F1A" w:rsidRDefault="00594DD2">
            <w:pPr>
              <w:widowControl/>
              <w:spacing w:after="240"/>
            </w:pPr>
            <w:r>
              <w:t>RFC 2585</w:t>
            </w:r>
          </w:p>
        </w:tc>
        <w:tc>
          <w:tcPr>
            <w:tcW w:w="7654" w:type="dxa"/>
          </w:tcPr>
          <w:p w14:paraId="000003AB" w14:textId="77777777" w:rsidR="00716F1A" w:rsidRDefault="00594DD2">
            <w:pPr>
              <w:widowControl/>
              <w:spacing w:after="240"/>
            </w:pPr>
            <w:r>
              <w:t>Internet X.509 Public Key Infrastructure: Operational Protocols: FTP and HTTP, Russel Housley and Paul Hoffman, May 1999.</w:t>
            </w:r>
            <w:r>
              <w:br/>
            </w:r>
            <w:hyperlink r:id="rId25">
              <w:r>
                <w:rPr>
                  <w:color w:val="1155CC"/>
                  <w:u w:val="single"/>
                </w:rPr>
                <w:t>https://www.ietf.org/rfc/rfc2585.txt</w:t>
              </w:r>
            </w:hyperlink>
            <w:r>
              <w:t xml:space="preserve"> </w:t>
            </w:r>
          </w:p>
        </w:tc>
      </w:tr>
      <w:tr w:rsidR="00716F1A" w14:paraId="7C050257" w14:textId="77777777">
        <w:tc>
          <w:tcPr>
            <w:tcW w:w="1526" w:type="dxa"/>
          </w:tcPr>
          <w:p w14:paraId="000003AC" w14:textId="77777777" w:rsidR="00716F1A" w:rsidRDefault="00594DD2">
            <w:pPr>
              <w:widowControl/>
              <w:spacing w:after="240"/>
            </w:pPr>
            <w:r>
              <w:t>RFC 3647</w:t>
            </w:r>
          </w:p>
        </w:tc>
        <w:tc>
          <w:tcPr>
            <w:tcW w:w="7654" w:type="dxa"/>
          </w:tcPr>
          <w:p w14:paraId="000003AD" w14:textId="77777777" w:rsidR="00716F1A" w:rsidRDefault="00594DD2">
            <w:pPr>
              <w:widowControl/>
              <w:spacing w:after="240"/>
            </w:pPr>
            <w:r>
              <w:t xml:space="preserve">Certificate Policy and Certification Practices Framework, Chokhani and Ford, </w:t>
            </w:r>
            <w:proofErr w:type="spellStart"/>
            <w:r>
              <w:t>Sabett</w:t>
            </w:r>
            <w:proofErr w:type="spellEnd"/>
            <w:r>
              <w:t>, Merrill, and Wu, November 2003.</w:t>
            </w:r>
            <w:r>
              <w:br/>
            </w:r>
            <w:hyperlink r:id="rId26">
              <w:r>
                <w:rPr>
                  <w:color w:val="1155CC"/>
                  <w:u w:val="single"/>
                </w:rPr>
                <w:t>http://www.ietf.org/rfc/rfc3647.txt</w:t>
              </w:r>
            </w:hyperlink>
          </w:p>
        </w:tc>
      </w:tr>
      <w:tr w:rsidR="00716F1A" w14:paraId="6737BE43" w14:textId="77777777">
        <w:tc>
          <w:tcPr>
            <w:tcW w:w="1526" w:type="dxa"/>
          </w:tcPr>
          <w:p w14:paraId="000003AE" w14:textId="77777777" w:rsidR="00716F1A" w:rsidRDefault="00594DD2">
            <w:pPr>
              <w:widowControl/>
              <w:spacing w:after="240"/>
            </w:pPr>
            <w:r>
              <w:t>RFC 4122</w:t>
            </w:r>
          </w:p>
        </w:tc>
        <w:tc>
          <w:tcPr>
            <w:tcW w:w="7654" w:type="dxa"/>
          </w:tcPr>
          <w:p w14:paraId="000003AF" w14:textId="77777777" w:rsidR="00716F1A" w:rsidRDefault="00594DD2">
            <w:pPr>
              <w:widowControl/>
              <w:spacing w:after="240"/>
            </w:pPr>
            <w:r>
              <w:t xml:space="preserve">A Universally Unique </w:t>
            </w:r>
            <w:proofErr w:type="spellStart"/>
            <w:r>
              <w:t>IDentifier</w:t>
            </w:r>
            <w:proofErr w:type="spellEnd"/>
            <w:r>
              <w:t xml:space="preserve"> (UUID) URN Namespace, Paul J. Leach, Michael </w:t>
            </w:r>
            <w:proofErr w:type="spellStart"/>
            <w:r>
              <w:t>Mealling</w:t>
            </w:r>
            <w:proofErr w:type="spellEnd"/>
            <w:r>
              <w:t>, and Rich Salz, July 2005.</w:t>
            </w:r>
            <w:r>
              <w:br/>
            </w:r>
            <w:hyperlink r:id="rId27">
              <w:r>
                <w:rPr>
                  <w:color w:val="1155CC"/>
                  <w:u w:val="single"/>
                </w:rPr>
                <w:t>http://www.ietf.org/rfc/rfc4122.txt</w:t>
              </w:r>
            </w:hyperlink>
          </w:p>
        </w:tc>
      </w:tr>
      <w:tr w:rsidR="00716F1A" w14:paraId="608AF784" w14:textId="77777777">
        <w:tc>
          <w:tcPr>
            <w:tcW w:w="1526" w:type="dxa"/>
          </w:tcPr>
          <w:p w14:paraId="000003B0" w14:textId="77777777" w:rsidR="00716F1A" w:rsidRDefault="00594DD2">
            <w:pPr>
              <w:widowControl/>
              <w:spacing w:after="240"/>
            </w:pPr>
            <w:r>
              <w:t>RFC 5280</w:t>
            </w:r>
          </w:p>
        </w:tc>
        <w:tc>
          <w:tcPr>
            <w:tcW w:w="7654" w:type="dxa"/>
          </w:tcPr>
          <w:p w14:paraId="000003B1" w14:textId="77777777" w:rsidR="00716F1A" w:rsidRDefault="00594DD2">
            <w:pPr>
              <w:widowControl/>
            </w:pPr>
            <w:r>
              <w:t xml:space="preserve">Internet X.509 Public Key Infrastructure Certificate and Certificate Revocation List (CRL) Profile.  </w:t>
            </w:r>
          </w:p>
          <w:p w14:paraId="000003B2" w14:textId="77777777" w:rsidR="00716F1A" w:rsidRDefault="00851BC8">
            <w:pPr>
              <w:widowControl/>
              <w:spacing w:after="240"/>
            </w:pPr>
            <w:hyperlink r:id="rId28">
              <w:r w:rsidR="00594DD2">
                <w:rPr>
                  <w:color w:val="1155CC"/>
                  <w:u w:val="single"/>
                </w:rPr>
                <w:t>https://www.ietf.org/rfc/rfc5280.txt</w:t>
              </w:r>
            </w:hyperlink>
            <w:r w:rsidR="00594DD2">
              <w:rPr>
                <w:color w:val="1155CC"/>
                <w:u w:val="single"/>
              </w:rPr>
              <w:t xml:space="preserve"> </w:t>
            </w:r>
          </w:p>
        </w:tc>
      </w:tr>
      <w:tr w:rsidR="00716F1A" w14:paraId="4E46615D" w14:textId="77777777">
        <w:tc>
          <w:tcPr>
            <w:tcW w:w="1526" w:type="dxa"/>
          </w:tcPr>
          <w:p w14:paraId="000003B3" w14:textId="77777777" w:rsidR="00716F1A" w:rsidRDefault="00594DD2">
            <w:pPr>
              <w:widowControl/>
              <w:spacing w:after="240"/>
            </w:pPr>
            <w:r>
              <w:t>RFC 5322</w:t>
            </w:r>
          </w:p>
        </w:tc>
        <w:tc>
          <w:tcPr>
            <w:tcW w:w="7654" w:type="dxa"/>
          </w:tcPr>
          <w:p w14:paraId="000003B4" w14:textId="77777777" w:rsidR="00716F1A" w:rsidRDefault="00594DD2">
            <w:pPr>
              <w:widowControl/>
            </w:pPr>
            <w:r>
              <w:t>Internet Message Format</w:t>
            </w:r>
          </w:p>
          <w:p w14:paraId="000003B5" w14:textId="77777777" w:rsidR="00716F1A" w:rsidRDefault="00851BC8">
            <w:pPr>
              <w:widowControl/>
              <w:spacing w:after="240"/>
            </w:pPr>
            <w:hyperlink r:id="rId29">
              <w:r w:rsidR="00594DD2">
                <w:rPr>
                  <w:color w:val="1155CC"/>
                  <w:u w:val="single"/>
                </w:rPr>
                <w:t>http://www.ietf.org/rfc/rfc5322.txt</w:t>
              </w:r>
            </w:hyperlink>
          </w:p>
        </w:tc>
      </w:tr>
      <w:tr w:rsidR="00716F1A" w14:paraId="7D120187" w14:textId="77777777">
        <w:tc>
          <w:tcPr>
            <w:tcW w:w="1526" w:type="dxa"/>
          </w:tcPr>
          <w:p w14:paraId="000003B6" w14:textId="77777777" w:rsidR="00716F1A" w:rsidRDefault="00594DD2">
            <w:pPr>
              <w:widowControl/>
              <w:spacing w:after="240"/>
            </w:pPr>
            <w:r>
              <w:t>RFC 6960</w:t>
            </w:r>
          </w:p>
        </w:tc>
        <w:tc>
          <w:tcPr>
            <w:tcW w:w="7654" w:type="dxa"/>
          </w:tcPr>
          <w:p w14:paraId="000003B7" w14:textId="77777777" w:rsidR="00716F1A" w:rsidRDefault="00594DD2">
            <w:pPr>
              <w:widowControl/>
            </w:pPr>
            <w:r>
              <w:t>X.509 Internet Public Key Infrastructure Online Certificate Status Protocol – OCSP.</w:t>
            </w:r>
          </w:p>
          <w:p w14:paraId="000003B8" w14:textId="77777777" w:rsidR="00716F1A" w:rsidRDefault="00851BC8">
            <w:pPr>
              <w:widowControl/>
              <w:spacing w:after="240"/>
            </w:pPr>
            <w:hyperlink r:id="rId30">
              <w:r w:rsidR="00594DD2">
                <w:rPr>
                  <w:color w:val="1155CC"/>
                  <w:u w:val="single"/>
                </w:rPr>
                <w:t>https://tools.ietf.org/html/rfc6960</w:t>
              </w:r>
            </w:hyperlink>
            <w:r w:rsidR="00594DD2">
              <w:t xml:space="preserve"> </w:t>
            </w:r>
          </w:p>
        </w:tc>
      </w:tr>
      <w:tr w:rsidR="00716F1A" w14:paraId="36D18298" w14:textId="77777777">
        <w:trPr>
          <w:trHeight w:val="1035"/>
        </w:trPr>
        <w:tc>
          <w:tcPr>
            <w:tcW w:w="1526" w:type="dxa"/>
          </w:tcPr>
          <w:p w14:paraId="000003B9" w14:textId="77777777" w:rsidR="00716F1A" w:rsidRDefault="00594DD2">
            <w:pPr>
              <w:widowControl/>
              <w:spacing w:after="240"/>
            </w:pPr>
            <w:r>
              <w:t>RFC 8551</w:t>
            </w:r>
          </w:p>
        </w:tc>
        <w:tc>
          <w:tcPr>
            <w:tcW w:w="7654" w:type="dxa"/>
          </w:tcPr>
          <w:p w14:paraId="000003BA" w14:textId="77777777" w:rsidR="00716F1A" w:rsidRDefault="00594DD2">
            <w:pPr>
              <w:widowControl/>
            </w:pPr>
            <w:r>
              <w:t>Secure/Multipurpose Internet Mail Extensions (S/MIME) Version 4.0 Message Specification, J. Schaad, B. Ramsdell, S. Turner, April 2019.</w:t>
            </w:r>
            <w:r>
              <w:br/>
            </w:r>
            <w:hyperlink r:id="rId31">
              <w:r>
                <w:rPr>
                  <w:color w:val="1155CC"/>
                  <w:u w:val="single"/>
                </w:rPr>
                <w:t>https://tools.ietf.org/rfc/rfc8551.txt</w:t>
              </w:r>
            </w:hyperlink>
          </w:p>
        </w:tc>
      </w:tr>
      <w:tr w:rsidR="00716F1A" w14:paraId="1E8BC016" w14:textId="77777777">
        <w:tc>
          <w:tcPr>
            <w:tcW w:w="1526" w:type="dxa"/>
          </w:tcPr>
          <w:p w14:paraId="000003BB" w14:textId="77777777" w:rsidR="00716F1A" w:rsidRDefault="00594DD2">
            <w:pPr>
              <w:widowControl/>
              <w:spacing w:after="240"/>
            </w:pPr>
            <w:r>
              <w:t>SP 800-37</w:t>
            </w:r>
          </w:p>
        </w:tc>
        <w:tc>
          <w:tcPr>
            <w:tcW w:w="7654" w:type="dxa"/>
          </w:tcPr>
          <w:p w14:paraId="000003BC" w14:textId="77777777" w:rsidR="00716F1A" w:rsidRDefault="00594DD2">
            <w:pPr>
              <w:widowControl/>
              <w:spacing w:after="240"/>
            </w:pPr>
            <w:r>
              <w:t xml:space="preserve">Guide for Applying the Risk Management Framework to Federal Information Systems: A Security Life Cycle Approach, NIST Special </w:t>
            </w:r>
            <w:r>
              <w:lastRenderedPageBreak/>
              <w:t>Publication 800-37, Revision 2, December2018.</w:t>
            </w:r>
            <w:r>
              <w:br/>
            </w:r>
            <w:hyperlink r:id="rId32">
              <w:r>
                <w:rPr>
                  <w:color w:val="1155CC"/>
                  <w:u w:val="single"/>
                </w:rPr>
                <w:t>https://csrc.nist.gov/publications/detail/sp/800-37/rev-2/final</w:t>
              </w:r>
            </w:hyperlink>
          </w:p>
        </w:tc>
      </w:tr>
      <w:tr w:rsidR="00716F1A" w14:paraId="7254CEAD" w14:textId="77777777">
        <w:tc>
          <w:tcPr>
            <w:tcW w:w="1526" w:type="dxa"/>
          </w:tcPr>
          <w:p w14:paraId="000003BD" w14:textId="77777777" w:rsidR="00716F1A" w:rsidRDefault="00594DD2">
            <w:pPr>
              <w:widowControl/>
              <w:spacing w:after="240"/>
            </w:pPr>
            <w:r>
              <w:lastRenderedPageBreak/>
              <w:t>SP 800-56A</w:t>
            </w:r>
          </w:p>
        </w:tc>
        <w:tc>
          <w:tcPr>
            <w:tcW w:w="7654" w:type="dxa"/>
          </w:tcPr>
          <w:p w14:paraId="000003BE" w14:textId="77777777" w:rsidR="00716F1A" w:rsidRDefault="00594DD2">
            <w:pPr>
              <w:widowControl/>
            </w:pPr>
            <w:r>
              <w:t xml:space="preserve">Recommendation for Pair-Wise Key Establishment Schemes Using Discrete Logarithm Cryptography, NIST Special Publication 800-56A </w:t>
            </w:r>
          </w:p>
          <w:p w14:paraId="000003BF" w14:textId="77777777" w:rsidR="00716F1A" w:rsidRDefault="00851BC8">
            <w:pPr>
              <w:widowControl/>
              <w:spacing w:after="240"/>
            </w:pPr>
            <w:hyperlink r:id="rId33">
              <w:r w:rsidR="00594DD2">
                <w:rPr>
                  <w:color w:val="1155CC"/>
                  <w:u w:val="single"/>
                </w:rPr>
                <w:t>https://csrc.nist.gov/publications/detail/sp/800-56a/rev-3/final</w:t>
              </w:r>
            </w:hyperlink>
          </w:p>
        </w:tc>
      </w:tr>
      <w:tr w:rsidR="00716F1A" w14:paraId="3A89B603" w14:textId="77777777">
        <w:tc>
          <w:tcPr>
            <w:tcW w:w="1526" w:type="dxa"/>
          </w:tcPr>
          <w:p w14:paraId="000003C0" w14:textId="77777777" w:rsidR="00716F1A" w:rsidRDefault="00594DD2">
            <w:pPr>
              <w:widowControl/>
              <w:spacing w:after="240"/>
            </w:pPr>
            <w:r>
              <w:t>SP 800-63-3</w:t>
            </w:r>
          </w:p>
        </w:tc>
        <w:tc>
          <w:tcPr>
            <w:tcW w:w="7654" w:type="dxa"/>
          </w:tcPr>
          <w:p w14:paraId="000003C1" w14:textId="77777777" w:rsidR="00716F1A" w:rsidRDefault="00594DD2">
            <w:pPr>
              <w:widowControl/>
            </w:pPr>
            <w:r>
              <w:t xml:space="preserve">Digital Identity Guidelines  </w:t>
            </w:r>
          </w:p>
          <w:p w14:paraId="000003C2" w14:textId="77777777" w:rsidR="00716F1A" w:rsidRDefault="00851BC8">
            <w:pPr>
              <w:widowControl/>
              <w:spacing w:after="240"/>
            </w:pPr>
            <w:hyperlink r:id="rId34">
              <w:r w:rsidR="00594DD2">
                <w:rPr>
                  <w:color w:val="1155CC"/>
                  <w:u w:val="single"/>
                </w:rPr>
                <w:t>https://csrc.nist.gov/publications/detail/sp/800-63/3/final</w:t>
              </w:r>
            </w:hyperlink>
            <w:r w:rsidR="00594DD2">
              <w:t xml:space="preserve"> </w:t>
            </w:r>
          </w:p>
        </w:tc>
      </w:tr>
      <w:tr w:rsidR="00716F1A" w14:paraId="501871F9" w14:textId="77777777">
        <w:tc>
          <w:tcPr>
            <w:tcW w:w="1526" w:type="dxa"/>
          </w:tcPr>
          <w:p w14:paraId="000003C3" w14:textId="77777777" w:rsidR="00716F1A" w:rsidRDefault="00594DD2">
            <w:pPr>
              <w:widowControl/>
              <w:spacing w:after="240"/>
            </w:pPr>
            <w:r>
              <w:t>SP 800-76-2</w:t>
            </w:r>
          </w:p>
        </w:tc>
        <w:tc>
          <w:tcPr>
            <w:tcW w:w="7654" w:type="dxa"/>
          </w:tcPr>
          <w:p w14:paraId="000003C4" w14:textId="77777777" w:rsidR="00716F1A" w:rsidRDefault="00594DD2">
            <w:pPr>
              <w:widowControl/>
            </w:pPr>
            <w:r>
              <w:t>Biometric Specifications for Personal Identity Verification, NIST Special Publication 800-76-2, July 2013.</w:t>
            </w:r>
            <w:r>
              <w:br/>
            </w:r>
            <w:hyperlink r:id="rId35">
              <w:r>
                <w:rPr>
                  <w:color w:val="1155CC"/>
                  <w:u w:val="single"/>
                </w:rPr>
                <w:t>https://csrc.nist.gov/publications/detail/sp/800-76/2/final</w:t>
              </w:r>
            </w:hyperlink>
          </w:p>
          <w:p w14:paraId="000003C5" w14:textId="77777777" w:rsidR="00716F1A" w:rsidRDefault="00716F1A">
            <w:pPr>
              <w:widowControl/>
            </w:pPr>
          </w:p>
        </w:tc>
      </w:tr>
      <w:tr w:rsidR="00716F1A" w14:paraId="54D931FA" w14:textId="77777777">
        <w:trPr>
          <w:trHeight w:val="990"/>
        </w:trPr>
        <w:tc>
          <w:tcPr>
            <w:tcW w:w="1526" w:type="dxa"/>
          </w:tcPr>
          <w:p w14:paraId="000003C6" w14:textId="77777777" w:rsidR="00716F1A" w:rsidRDefault="00594DD2">
            <w:pPr>
              <w:widowControl/>
              <w:spacing w:after="240"/>
            </w:pPr>
            <w:bookmarkStart w:id="44" w:name="_heading=h.2apwg4x" w:colFirst="0" w:colLast="0"/>
            <w:bookmarkEnd w:id="44"/>
            <w:r>
              <w:t>SP 800-78-4</w:t>
            </w:r>
          </w:p>
        </w:tc>
        <w:tc>
          <w:tcPr>
            <w:tcW w:w="7654" w:type="dxa"/>
          </w:tcPr>
          <w:p w14:paraId="000003C7" w14:textId="77777777" w:rsidR="00716F1A" w:rsidRDefault="00594DD2">
            <w:pPr>
              <w:widowControl/>
            </w:pPr>
            <w:r>
              <w:t>Cryptographic Algorithms and Key Sizes for Personal Identity Verification, NIST Special Publication 800-78-4, May 2015.</w:t>
            </w:r>
            <w:r>
              <w:br/>
            </w:r>
            <w:hyperlink r:id="rId36">
              <w:r>
                <w:rPr>
                  <w:color w:val="1155CC"/>
                  <w:u w:val="single"/>
                </w:rPr>
                <w:t>https://csrc.nist.gov/publications/detail/sp/800-78/4/final</w:t>
              </w:r>
            </w:hyperlink>
          </w:p>
        </w:tc>
      </w:tr>
      <w:tr w:rsidR="00716F1A" w14:paraId="2B5F1977" w14:textId="77777777">
        <w:tc>
          <w:tcPr>
            <w:tcW w:w="1526" w:type="dxa"/>
          </w:tcPr>
          <w:p w14:paraId="000003C8" w14:textId="77777777" w:rsidR="00716F1A" w:rsidRDefault="00594DD2">
            <w:pPr>
              <w:widowControl/>
              <w:spacing w:after="240"/>
            </w:pPr>
            <w:bookmarkStart w:id="45" w:name="_heading=h.ncpwjga2z9ii" w:colFirst="0" w:colLast="0"/>
            <w:bookmarkEnd w:id="45"/>
            <w:r>
              <w:t>SP 800-79-2</w:t>
            </w:r>
          </w:p>
        </w:tc>
        <w:tc>
          <w:tcPr>
            <w:tcW w:w="7654" w:type="dxa"/>
          </w:tcPr>
          <w:p w14:paraId="000003C9" w14:textId="77777777" w:rsidR="00716F1A" w:rsidRDefault="00594DD2">
            <w:pPr>
              <w:widowControl/>
            </w:pPr>
            <w:r>
              <w:t>Guidelines for the Accreditation of Personal Identity Verification Card Issuers, NIST Special Publication 800-79</w:t>
            </w:r>
          </w:p>
          <w:p w14:paraId="000003CA" w14:textId="77777777" w:rsidR="00716F1A" w:rsidRDefault="00851BC8">
            <w:pPr>
              <w:widowControl/>
              <w:spacing w:after="240"/>
            </w:pPr>
            <w:hyperlink r:id="rId37">
              <w:r w:rsidR="00594DD2">
                <w:rPr>
                  <w:color w:val="1155CC"/>
                  <w:u w:val="single"/>
                </w:rPr>
                <w:t>https://csrc.nist.gov/publications/detail/sp/800-79/2/final</w:t>
              </w:r>
            </w:hyperlink>
            <w:r w:rsidR="00594DD2">
              <w:t xml:space="preserve"> </w:t>
            </w:r>
          </w:p>
        </w:tc>
      </w:tr>
      <w:tr w:rsidR="00716F1A" w14:paraId="7A60B54E" w14:textId="77777777">
        <w:tc>
          <w:tcPr>
            <w:tcW w:w="1526" w:type="dxa"/>
          </w:tcPr>
          <w:p w14:paraId="000003CB" w14:textId="77777777" w:rsidR="00716F1A" w:rsidRDefault="00594DD2">
            <w:pPr>
              <w:widowControl/>
              <w:spacing w:after="240"/>
            </w:pPr>
            <w:r>
              <w:t>SP 800-89</w:t>
            </w:r>
          </w:p>
        </w:tc>
        <w:tc>
          <w:tcPr>
            <w:tcW w:w="7654" w:type="dxa"/>
          </w:tcPr>
          <w:p w14:paraId="000003CC" w14:textId="77777777" w:rsidR="00716F1A" w:rsidRDefault="00594DD2">
            <w:pPr>
              <w:widowControl/>
            </w:pPr>
            <w:r>
              <w:t xml:space="preserve">Recommendation for Obtaining Assurances for Digital Signature Applications, NIST Special Publication 800-89 </w:t>
            </w:r>
          </w:p>
          <w:p w14:paraId="000003CD" w14:textId="77777777" w:rsidR="00716F1A" w:rsidRDefault="00851BC8">
            <w:pPr>
              <w:widowControl/>
              <w:spacing w:after="240"/>
            </w:pPr>
            <w:hyperlink r:id="rId38">
              <w:r w:rsidR="00594DD2">
                <w:rPr>
                  <w:color w:val="1155CC"/>
                  <w:u w:val="single"/>
                </w:rPr>
                <w:t>https://csrc.nist.gov/publications/detail/sp/800-89/final</w:t>
              </w:r>
            </w:hyperlink>
          </w:p>
        </w:tc>
      </w:tr>
      <w:tr w:rsidR="00716F1A" w14:paraId="6B1871B0" w14:textId="77777777">
        <w:tc>
          <w:tcPr>
            <w:tcW w:w="1526" w:type="dxa"/>
          </w:tcPr>
          <w:p w14:paraId="000003CE" w14:textId="77777777" w:rsidR="00716F1A" w:rsidRDefault="00594DD2">
            <w:pPr>
              <w:widowControl/>
              <w:spacing w:after="240"/>
            </w:pPr>
            <w:r>
              <w:t>SP 800-157</w:t>
            </w:r>
          </w:p>
        </w:tc>
        <w:tc>
          <w:tcPr>
            <w:tcW w:w="7654" w:type="dxa"/>
          </w:tcPr>
          <w:p w14:paraId="000003CF" w14:textId="77777777" w:rsidR="00716F1A" w:rsidRDefault="00594DD2">
            <w:pPr>
              <w:widowControl/>
              <w:spacing w:after="240"/>
            </w:pPr>
            <w:r>
              <w:t xml:space="preserve">Guidelines for Derived Personal Identity Verification (PIV) Credentials, NIST Special Publication 800-157. </w:t>
            </w:r>
            <w:hyperlink r:id="rId39">
              <w:r>
                <w:rPr>
                  <w:color w:val="1155CC"/>
                  <w:u w:val="single"/>
                </w:rPr>
                <w:t>https://csrc.nist.gov/publications/detail/sp/800-157/final</w:t>
              </w:r>
            </w:hyperlink>
          </w:p>
        </w:tc>
      </w:tr>
      <w:tr w:rsidR="00716F1A" w14:paraId="23CE4C9F" w14:textId="77777777">
        <w:tc>
          <w:tcPr>
            <w:tcW w:w="1526" w:type="dxa"/>
          </w:tcPr>
          <w:p w14:paraId="000003D0" w14:textId="77777777" w:rsidR="00716F1A" w:rsidRDefault="00594DD2">
            <w:pPr>
              <w:widowControl/>
              <w:spacing w:after="240"/>
            </w:pPr>
            <w:r>
              <w:t>X.509</w:t>
            </w:r>
          </w:p>
        </w:tc>
        <w:tc>
          <w:tcPr>
            <w:tcW w:w="7654" w:type="dxa"/>
          </w:tcPr>
          <w:p w14:paraId="000003D1" w14:textId="77777777" w:rsidR="00716F1A" w:rsidRDefault="00594DD2">
            <w:pPr>
              <w:widowControl/>
              <w:spacing w:after="240"/>
            </w:pPr>
            <w:r>
              <w:t>ITU-T Recommendation X.509 (2005) | ISO/IEC 9594-8:2005, Information technology - Open Systems Interconnection - The Directory: Public-key and attribute certificate frameworks.</w:t>
            </w:r>
          </w:p>
        </w:tc>
      </w:tr>
    </w:tbl>
    <w:p w14:paraId="000003D2" w14:textId="77777777" w:rsidR="00716F1A" w:rsidRDefault="00716F1A">
      <w:pPr>
        <w:spacing w:after="115"/>
        <w:ind w:left="481"/>
      </w:pPr>
    </w:p>
    <w:sectPr w:rsidR="00716F1A" w:rsidSect="00195AD6">
      <w:headerReference w:type="even" r:id="rId40"/>
      <w:headerReference w:type="default" r:id="rId41"/>
      <w:footerReference w:type="even" r:id="rId42"/>
      <w:footerReference w:type="default" r:id="rId43"/>
      <w:headerReference w:type="first" r:id="rId44"/>
      <w:footerReference w:type="first" r:id="rId45"/>
      <w:pgSz w:w="12240" w:h="15840"/>
      <w:pgMar w:top="1440" w:right="1800" w:bottom="1440" w:left="180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 w:author="Brown, Wendy (10421)" w:date="2020-08-04T14:52:00Z" w:initials="BW(">
    <w:p w14:paraId="0179172C" w14:textId="5D37623D" w:rsidR="004F5888" w:rsidRDefault="004F5888">
      <w:pPr>
        <w:pStyle w:val="CommentText"/>
      </w:pPr>
      <w:r>
        <w:rPr>
          <w:rStyle w:val="CommentReference"/>
        </w:rPr>
        <w:annotationRef/>
      </w:r>
      <w:r>
        <w:t>Removed reference to FPKI Common CP</w:t>
      </w:r>
    </w:p>
  </w:comment>
  <w:comment w:id="13" w:author="Brown, Wendy (10421)" w:date="2020-08-03T13:05:00Z" w:initials="BW(">
    <w:p w14:paraId="6580BE31" w14:textId="75C35640" w:rsidR="00A877B5" w:rsidRDefault="00A877B5" w:rsidP="00A877B5">
      <w:pPr>
        <w:pStyle w:val="CommentText"/>
      </w:pPr>
      <w:r>
        <w:rPr>
          <w:rStyle w:val="CommentReference"/>
        </w:rPr>
        <w:annotationRef/>
      </w:r>
      <w:r>
        <w:t xml:space="preserve">I understand not all CAs want to include SIA – but it is useful for being able to discover all subordinate CAs, so should be permitted at least as an </w:t>
      </w:r>
      <w:proofErr w:type="spellStart"/>
      <w:r>
        <w:t>optionl</w:t>
      </w:r>
      <w:proofErr w:type="spellEnd"/>
      <w:r>
        <w:t>.</w:t>
      </w:r>
    </w:p>
    <w:p w14:paraId="5BEC3517" w14:textId="170D47FA" w:rsidR="00A877B5" w:rsidRDefault="00A877B5">
      <w:pPr>
        <w:pStyle w:val="CommentText"/>
      </w:pPr>
    </w:p>
  </w:comment>
  <w:comment w:id="15" w:author="Brown, Wendy (10421)" w:date="2020-08-03T13:06:00Z" w:initials="BW(">
    <w:p w14:paraId="61D0C1E5" w14:textId="58827A49" w:rsidR="00A877B5" w:rsidRDefault="00A877B5">
      <w:pPr>
        <w:pStyle w:val="CommentText"/>
      </w:pPr>
      <w:r>
        <w:rPr>
          <w:rStyle w:val="CommentReference"/>
        </w:rPr>
        <w:annotationRef/>
      </w:r>
      <w:r>
        <w:t>If CAs are not allowed to do key rollover in the X.500 definition, this profile may not be necessary</w:t>
      </w:r>
    </w:p>
  </w:comment>
  <w:comment w:id="16" w:author="Brown, Wendy (10421)" w:date="2020-08-04T14:53:00Z" w:initials="BW(">
    <w:p w14:paraId="6BDB3865" w14:textId="0FD006CB" w:rsidR="004F5888" w:rsidRDefault="004F5888">
      <w:pPr>
        <w:pStyle w:val="CommentText"/>
      </w:pPr>
      <w:r>
        <w:rPr>
          <w:rStyle w:val="CommentReference"/>
        </w:rPr>
        <w:annotationRef/>
      </w:r>
      <w:r>
        <w:t>Removed reference to FPKI Common CP</w:t>
      </w:r>
    </w:p>
  </w:comment>
  <w:comment w:id="17" w:author="Brown, Wendy (10421)" w:date="2020-08-03T13:03:00Z" w:initials="BW(">
    <w:p w14:paraId="2E228E38" w14:textId="7B0DCFDC" w:rsidR="00A877B5" w:rsidRDefault="00A877B5">
      <w:pPr>
        <w:pStyle w:val="CommentText"/>
      </w:pPr>
      <w:r>
        <w:rPr>
          <w:rStyle w:val="CommentReference"/>
        </w:rPr>
        <w:annotationRef/>
      </w:r>
      <w:r>
        <w:t>I understand not all CAs want to include SIA – but it is useful for being able to discover all subordinate CAs, so should be allowed at least as optional.</w:t>
      </w:r>
    </w:p>
  </w:comment>
  <w:comment w:id="18" w:author="Brown, Wendy (10421)" w:date="2020-08-03T13:01:00Z" w:initials="BW(">
    <w:p w14:paraId="0660F27A" w14:textId="394F3149" w:rsidR="00A877B5" w:rsidRDefault="00A877B5">
      <w:pPr>
        <w:pStyle w:val="CommentText"/>
      </w:pPr>
      <w:r>
        <w:rPr>
          <w:rStyle w:val="CommentReference"/>
        </w:rPr>
        <w:annotationRef/>
      </w:r>
      <w:r>
        <w:t xml:space="preserve">Dropped the FPKI cert policy OIDs – </w:t>
      </w:r>
      <w:proofErr w:type="gramStart"/>
      <w:r>
        <w:t>presumably</w:t>
      </w:r>
      <w:proofErr w:type="gramEnd"/>
      <w:r>
        <w:t xml:space="preserve"> there would be CAB Forum defined OIDs &amp; a CA would have their own OIDs listed here</w:t>
      </w:r>
    </w:p>
  </w:comment>
  <w:comment w:id="20" w:author="Brown, Wendy (10421)" w:date="2020-08-03T13:10:00Z" w:initials="BW(">
    <w:p w14:paraId="5556DB2E" w14:textId="77777777" w:rsidR="00A877B5" w:rsidRDefault="00A877B5">
      <w:pPr>
        <w:pStyle w:val="CommentText"/>
      </w:pPr>
      <w:r>
        <w:rPr>
          <w:rStyle w:val="CommentReference"/>
        </w:rPr>
        <w:annotationRef/>
      </w:r>
      <w:r>
        <w:t>This profile may not be necessary in the CAB Forum environment – but if CAs are required to have their own Policy identifiers and are allowed to get bootstrapped into a trust store via a cross-cert from an already trusted member, it might be useful</w:t>
      </w:r>
    </w:p>
    <w:p w14:paraId="64157AE5" w14:textId="77777777" w:rsidR="00A877B5" w:rsidRDefault="00A877B5">
      <w:pPr>
        <w:pStyle w:val="CommentText"/>
      </w:pPr>
    </w:p>
    <w:p w14:paraId="23234D6A" w14:textId="3C825418" w:rsidR="00A877B5" w:rsidRDefault="00A877B5">
      <w:pPr>
        <w:pStyle w:val="CommentText"/>
      </w:pPr>
      <w:proofErr w:type="gramStart"/>
      <w:r>
        <w:t>Of course</w:t>
      </w:r>
      <w:proofErr w:type="gramEnd"/>
      <w:r>
        <w:t xml:space="preserve"> all FPKI references would have </w:t>
      </w:r>
      <w:proofErr w:type="spellStart"/>
      <w:r>
        <w:t>tp</w:t>
      </w:r>
      <w:proofErr w:type="spellEnd"/>
      <w:r>
        <w:t xml:space="preserve"> be changed appropriately</w:t>
      </w:r>
    </w:p>
  </w:comment>
  <w:comment w:id="21" w:author="Brown, Wendy (10421)" w:date="2020-08-03T13:08:00Z" w:initials="BW(">
    <w:p w14:paraId="04923867" w14:textId="77777777" w:rsidR="00A877B5" w:rsidRDefault="00A877B5" w:rsidP="00A877B5">
      <w:pPr>
        <w:pStyle w:val="CommentText"/>
      </w:pPr>
      <w:r>
        <w:rPr>
          <w:rStyle w:val="CommentReference"/>
        </w:rPr>
        <w:annotationRef/>
      </w:r>
      <w:r>
        <w:t>I understand not all CAs want to include SIA – but it is useful for being able to discover all subordinate CAs, so should be allowed at least as optional.</w:t>
      </w:r>
    </w:p>
    <w:p w14:paraId="209A2D4B" w14:textId="788A7738" w:rsidR="00A877B5" w:rsidRDefault="00A877B5">
      <w:pPr>
        <w:pStyle w:val="CommentText"/>
      </w:pPr>
    </w:p>
  </w:comment>
  <w:comment w:id="22" w:author="Brown, Wendy (10421)" w:date="2020-08-03T13:08:00Z" w:initials="BW(">
    <w:p w14:paraId="4520789D" w14:textId="77777777" w:rsidR="00A877B5" w:rsidRDefault="00A877B5" w:rsidP="00A877B5">
      <w:pPr>
        <w:pStyle w:val="CommentText"/>
      </w:pPr>
      <w:r>
        <w:rPr>
          <w:rStyle w:val="CommentReference"/>
        </w:rPr>
        <w:annotationRef/>
      </w:r>
      <w:r>
        <w:t xml:space="preserve">Dropped the FPKI cert policy OIDs – </w:t>
      </w:r>
      <w:proofErr w:type="gramStart"/>
      <w:r>
        <w:t>presumably</w:t>
      </w:r>
      <w:proofErr w:type="gramEnd"/>
      <w:r>
        <w:t xml:space="preserve"> there would be CAB Forum defined OIDs &amp; a CA would have their own OIDs listed here</w:t>
      </w:r>
    </w:p>
    <w:p w14:paraId="460B1015" w14:textId="09BFEE3D" w:rsidR="00A877B5" w:rsidRDefault="00A877B5">
      <w:pPr>
        <w:pStyle w:val="CommentText"/>
      </w:pPr>
    </w:p>
  </w:comment>
  <w:comment w:id="23" w:author="Brown, Wendy (10421)" w:date="2020-08-03T13:13:00Z" w:initials="BW(">
    <w:p w14:paraId="00C48347" w14:textId="43099BA4" w:rsidR="00A877B5" w:rsidRDefault="00A877B5">
      <w:pPr>
        <w:pStyle w:val="CommentText"/>
      </w:pPr>
      <w:r>
        <w:rPr>
          <w:rStyle w:val="CommentReference"/>
        </w:rPr>
        <w:annotationRef/>
      </w:r>
      <w:r>
        <w:t>This setting does not allow a PKI being bootstrapped to pass that along to yet a different PKI</w:t>
      </w:r>
    </w:p>
  </w:comment>
  <w:comment w:id="25" w:author="Brown, Wendy (10421)" w:date="2020-08-03T13:14:00Z" w:initials="BW(">
    <w:p w14:paraId="2ED15B3C" w14:textId="2C7E519D" w:rsidR="00270392" w:rsidRDefault="00270392">
      <w:pPr>
        <w:pStyle w:val="CommentText"/>
      </w:pPr>
      <w:r>
        <w:rPr>
          <w:rStyle w:val="CommentReference"/>
        </w:rPr>
        <w:annotationRef/>
      </w:r>
      <w:r>
        <w:t xml:space="preserve">Removed reference to name formats define in the FPKI </w:t>
      </w:r>
      <w:r w:rsidR="004F5888">
        <w:t xml:space="preserve">Common </w:t>
      </w:r>
      <w:r>
        <w:t>CP</w:t>
      </w:r>
    </w:p>
  </w:comment>
  <w:comment w:id="26" w:author="Brown, Wendy (10421)" w:date="2020-08-03T13:15:00Z" w:initials="BW(">
    <w:p w14:paraId="4A58FE51" w14:textId="1CDAA2F2" w:rsidR="00270392" w:rsidRDefault="00270392">
      <w:pPr>
        <w:pStyle w:val="CommentText"/>
      </w:pPr>
      <w:r>
        <w:rPr>
          <w:rStyle w:val="CommentReference"/>
        </w:rPr>
        <w:annotationRef/>
      </w:r>
      <w:r>
        <w:t>Again – should be permitted even if not every PKI wants to require it</w:t>
      </w:r>
    </w:p>
  </w:comment>
  <w:comment w:id="27" w:author="Brown, Wendy (10421)" w:date="2020-08-03T13:17:00Z" w:initials="BW(">
    <w:p w14:paraId="05EFA338" w14:textId="362BDB7F" w:rsidR="00270392" w:rsidRDefault="00270392">
      <w:pPr>
        <w:pStyle w:val="CommentText"/>
      </w:pPr>
      <w:r>
        <w:rPr>
          <w:rStyle w:val="CommentReference"/>
        </w:rPr>
        <w:annotationRef/>
      </w:r>
      <w:r>
        <w:t xml:space="preserve">RFC5280 has these critical, </w:t>
      </w:r>
      <w:proofErr w:type="spellStart"/>
      <w:r>
        <w:t>w</w:t>
      </w:r>
      <w:proofErr w:type="spellEnd"/>
      <w:r>
        <w:t xml:space="preserve"> would prefer they were critical but some of our agencies believe that might break legacy applications </w:t>
      </w:r>
    </w:p>
  </w:comment>
  <w:comment w:id="29" w:author="Brown, Wendy (10421)" w:date="2020-08-04T14:49:00Z" w:initials="BW(">
    <w:p w14:paraId="66CFC27D" w14:textId="5BA3CC88" w:rsidR="004F5888" w:rsidRDefault="004F5888">
      <w:pPr>
        <w:pStyle w:val="CommentText"/>
      </w:pPr>
      <w:r>
        <w:rPr>
          <w:rStyle w:val="CommentReference"/>
        </w:rPr>
        <w:annotationRef/>
      </w:r>
      <w:r>
        <w:t>Removed reference to FPKI Common CP</w:t>
      </w:r>
    </w:p>
  </w:comment>
  <w:comment w:id="30" w:author="Brown, Wendy (10421)" w:date="2020-08-03T13:26:00Z" w:initials="BW(">
    <w:p w14:paraId="0F7B7644" w14:textId="276975FD" w:rsidR="00065B18" w:rsidRDefault="00065B18">
      <w:pPr>
        <w:pStyle w:val="CommentText"/>
      </w:pPr>
      <w:r>
        <w:rPr>
          <w:rStyle w:val="CommentReference"/>
        </w:rPr>
        <w:annotationRef/>
      </w:r>
      <w:r>
        <w:t>We allow the same signature cert to be used for signing email as well as other types of documents including PDFs for Adobe – they accept either of these EKU assuming the Root &amp; policy are acceptable in the AATL</w:t>
      </w:r>
    </w:p>
  </w:comment>
  <w:comment w:id="31" w:author="Brown, Wendy (10421)" w:date="2020-08-03T13:28:00Z" w:initials="BW(">
    <w:p w14:paraId="18A705E1" w14:textId="2872259C" w:rsidR="00065B18" w:rsidRDefault="00065B18">
      <w:pPr>
        <w:pStyle w:val="CommentText"/>
      </w:pPr>
      <w:r>
        <w:rPr>
          <w:rStyle w:val="CommentReference"/>
        </w:rPr>
        <w:annotationRef/>
      </w:r>
      <w:r>
        <w:t>Not necessarily something everyone would use – but we would like it to be optional as one of our largest agencies uses this attribute for the stated purpose</w:t>
      </w:r>
    </w:p>
  </w:comment>
  <w:comment w:id="33" w:author="Brown, Wendy (10421)" w:date="2020-08-04T14:50:00Z" w:initials="BW(">
    <w:p w14:paraId="004A9586" w14:textId="6DD6191E" w:rsidR="004F5888" w:rsidRDefault="004F5888">
      <w:pPr>
        <w:pStyle w:val="CommentText"/>
      </w:pPr>
      <w:r>
        <w:rPr>
          <w:rStyle w:val="CommentReference"/>
        </w:rPr>
        <w:annotationRef/>
      </w:r>
      <w:r>
        <w:t>Removed reference to FPKI Common CP</w:t>
      </w:r>
    </w:p>
  </w:comment>
  <w:comment w:id="34" w:author="Brown, Wendy (10421)" w:date="2020-08-03T13:40:00Z" w:initials="BW(">
    <w:p w14:paraId="3A217AB5" w14:textId="71F5EBA4" w:rsidR="000C23D4" w:rsidRDefault="000C23D4">
      <w:pPr>
        <w:pStyle w:val="CommentText"/>
      </w:pPr>
      <w:r>
        <w:rPr>
          <w:rStyle w:val="CommentReference"/>
        </w:rPr>
        <w:annotationRef/>
      </w:r>
      <w:proofErr w:type="gramStart"/>
      <w:r>
        <w:t>Again</w:t>
      </w:r>
      <w:proofErr w:type="gramEnd"/>
      <w:r>
        <w:t xml:space="preserve"> we would like this to be optional for the stated purpose</w:t>
      </w:r>
    </w:p>
  </w:comment>
  <w:comment w:id="36" w:author="Brown, Wendy (10421)" w:date="2020-08-04T14:50:00Z" w:initials="BW(">
    <w:p w14:paraId="06E51567" w14:textId="64706153" w:rsidR="004F5888" w:rsidRDefault="004F5888">
      <w:pPr>
        <w:pStyle w:val="CommentText"/>
      </w:pPr>
      <w:r>
        <w:rPr>
          <w:rStyle w:val="CommentReference"/>
        </w:rPr>
        <w:annotationRef/>
      </w:r>
      <w:r>
        <w:t>Potentially not needed by the S/MIME, but I left this profile in just as an FYI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179172C" w15:done="0"/>
  <w15:commentEx w15:paraId="5BEC3517" w15:done="0"/>
  <w15:commentEx w15:paraId="61D0C1E5" w15:done="0"/>
  <w15:commentEx w15:paraId="6BDB3865" w15:done="0"/>
  <w15:commentEx w15:paraId="2E228E38" w15:done="0"/>
  <w15:commentEx w15:paraId="0660F27A" w15:done="0"/>
  <w15:commentEx w15:paraId="23234D6A" w15:done="0"/>
  <w15:commentEx w15:paraId="209A2D4B" w15:done="0"/>
  <w15:commentEx w15:paraId="460B1015" w15:done="0"/>
  <w15:commentEx w15:paraId="00C48347" w15:done="0"/>
  <w15:commentEx w15:paraId="2ED15B3C" w15:done="0"/>
  <w15:commentEx w15:paraId="4A58FE51" w15:done="0"/>
  <w15:commentEx w15:paraId="05EFA338" w15:done="0"/>
  <w15:commentEx w15:paraId="66CFC27D" w15:done="0"/>
  <w15:commentEx w15:paraId="0F7B7644" w15:done="0"/>
  <w15:commentEx w15:paraId="18A705E1" w15:done="0"/>
  <w15:commentEx w15:paraId="004A9586" w15:done="0"/>
  <w15:commentEx w15:paraId="3A217AB5" w15:done="0"/>
  <w15:commentEx w15:paraId="06E5156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3F4BE" w16cex:dateUtc="2020-08-04T18:52:00Z"/>
  <w16cex:commentExtensible w16cex:durableId="22D28A0A" w16cex:dateUtc="2020-08-03T17:05:00Z"/>
  <w16cex:commentExtensible w16cex:durableId="22D28A52" w16cex:dateUtc="2020-08-03T17:06:00Z"/>
  <w16cex:commentExtensible w16cex:durableId="22D3F4F3" w16cex:dateUtc="2020-08-04T18:53:00Z"/>
  <w16cex:commentExtensible w16cex:durableId="22D28987" w16cex:dateUtc="2020-08-03T17:03:00Z"/>
  <w16cex:commentExtensible w16cex:durableId="22D2892C" w16cex:dateUtc="2020-08-03T17:01:00Z"/>
  <w16cex:commentExtensible w16cex:durableId="22D28B32" w16cex:dateUtc="2020-08-03T17:10:00Z"/>
  <w16cex:commentExtensible w16cex:durableId="22D28AB3" w16cex:dateUtc="2020-08-03T17:08:00Z"/>
  <w16cex:commentExtensible w16cex:durableId="22D28AE6" w16cex:dateUtc="2020-08-03T17:08:00Z"/>
  <w16cex:commentExtensible w16cex:durableId="22D28BF5" w16cex:dateUtc="2020-08-03T17:13:00Z"/>
  <w16cex:commentExtensible w16cex:durableId="22D28C3D" w16cex:dateUtc="2020-08-03T17:14:00Z"/>
  <w16cex:commentExtensible w16cex:durableId="22D28C70" w16cex:dateUtc="2020-08-03T17:15:00Z"/>
  <w16cex:commentExtensible w16cex:durableId="22D28CEC" w16cex:dateUtc="2020-08-03T17:17:00Z"/>
  <w16cex:commentExtensible w16cex:durableId="22D3F3F5" w16cex:dateUtc="2020-08-04T18:49:00Z"/>
  <w16cex:commentExtensible w16cex:durableId="22D28F1B" w16cex:dateUtc="2020-08-03T17:26:00Z"/>
  <w16cex:commentExtensible w16cex:durableId="22D28F90" w16cex:dateUtc="2020-08-03T17:28:00Z"/>
  <w16cex:commentExtensible w16cex:durableId="22D3F423" w16cex:dateUtc="2020-08-04T18:50:00Z"/>
  <w16cex:commentExtensible w16cex:durableId="22D29261" w16cex:dateUtc="2020-08-03T17:40:00Z"/>
  <w16cex:commentExtensible w16cex:durableId="22D3F44B" w16cex:dateUtc="2020-08-04T18: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79172C" w16cid:durableId="22D3F4BE"/>
  <w16cid:commentId w16cid:paraId="5BEC3517" w16cid:durableId="22D28A0A"/>
  <w16cid:commentId w16cid:paraId="61D0C1E5" w16cid:durableId="22D28A52"/>
  <w16cid:commentId w16cid:paraId="6BDB3865" w16cid:durableId="22D3F4F3"/>
  <w16cid:commentId w16cid:paraId="2E228E38" w16cid:durableId="22D28987"/>
  <w16cid:commentId w16cid:paraId="0660F27A" w16cid:durableId="22D2892C"/>
  <w16cid:commentId w16cid:paraId="23234D6A" w16cid:durableId="22D28B32"/>
  <w16cid:commentId w16cid:paraId="209A2D4B" w16cid:durableId="22D28AB3"/>
  <w16cid:commentId w16cid:paraId="460B1015" w16cid:durableId="22D28AE6"/>
  <w16cid:commentId w16cid:paraId="00C48347" w16cid:durableId="22D28BF5"/>
  <w16cid:commentId w16cid:paraId="2ED15B3C" w16cid:durableId="22D28C3D"/>
  <w16cid:commentId w16cid:paraId="4A58FE51" w16cid:durableId="22D28C70"/>
  <w16cid:commentId w16cid:paraId="05EFA338" w16cid:durableId="22D28CEC"/>
  <w16cid:commentId w16cid:paraId="66CFC27D" w16cid:durableId="22D3F3F5"/>
  <w16cid:commentId w16cid:paraId="0F7B7644" w16cid:durableId="22D28F1B"/>
  <w16cid:commentId w16cid:paraId="18A705E1" w16cid:durableId="22D28F90"/>
  <w16cid:commentId w16cid:paraId="004A9586" w16cid:durableId="22D3F423"/>
  <w16cid:commentId w16cid:paraId="3A217AB5" w16cid:durableId="22D29261"/>
  <w16cid:commentId w16cid:paraId="06E51567" w16cid:durableId="22D3F4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14E23" w14:textId="77777777" w:rsidR="00851BC8" w:rsidRDefault="00851BC8">
      <w:r>
        <w:separator/>
      </w:r>
    </w:p>
  </w:endnote>
  <w:endnote w:type="continuationSeparator" w:id="0">
    <w:p w14:paraId="7D972A58" w14:textId="77777777" w:rsidR="00851BC8" w:rsidRDefault="00851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D6" w14:textId="77777777" w:rsidR="00A877B5" w:rsidRDefault="00A877B5">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D8" w14:textId="2A804EC1" w:rsidR="00A877B5" w:rsidRDefault="00A877B5">
    <w:pPr>
      <w:pBdr>
        <w:top w:val="nil"/>
        <w:left w:val="nil"/>
        <w:bottom w:val="nil"/>
        <w:right w:val="nil"/>
        <w:between w:val="nil"/>
      </w:pBdr>
      <w:tabs>
        <w:tab w:val="left" w:pos="8100"/>
      </w:tabs>
      <w:rPr>
        <w:color w:val="000000"/>
      </w:rPr>
    </w:pPr>
    <w:r>
      <w:t>7/24/2020</w:t>
    </w:r>
    <w:r>
      <w:ptab w:relativeTo="margin" w:alignment="center" w:leader="none"/>
    </w:r>
    <w:r w:rsidRPr="00195AD6">
      <w:fldChar w:fldCharType="begin"/>
    </w:r>
    <w:r w:rsidRPr="00195AD6">
      <w:instrText xml:space="preserve"> PAGE   \* MERGEFORMAT </w:instrText>
    </w:r>
    <w:r w:rsidRPr="00195AD6">
      <w:fldChar w:fldCharType="separate"/>
    </w:r>
    <w:r w:rsidRPr="00195AD6">
      <w:rPr>
        <w:noProof/>
      </w:rPr>
      <w:t>1</w:t>
    </w:r>
    <w:r w:rsidRPr="00195AD6">
      <w:rPr>
        <w:noProof/>
      </w:rPr>
      <w:fldChar w:fldCharType="end"/>
    </w:r>
    <w:r>
      <w:ptab w:relativeTo="margin" w:alignment="right" w:leader="none"/>
    </w:r>
    <w:r>
      <w:t>v2.0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D7" w14:textId="77777777" w:rsidR="00A877B5" w:rsidRDefault="00A877B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D5FF7" w14:textId="77777777" w:rsidR="00851BC8" w:rsidRDefault="00851BC8">
      <w:r>
        <w:separator/>
      </w:r>
    </w:p>
  </w:footnote>
  <w:footnote w:type="continuationSeparator" w:id="0">
    <w:p w14:paraId="1ABA3FE3" w14:textId="77777777" w:rsidR="00851BC8" w:rsidRDefault="00851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D4" w14:textId="77777777" w:rsidR="00A877B5" w:rsidRDefault="00A877B5">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1D1DF" w14:textId="77777777" w:rsidR="00A877B5" w:rsidRDefault="00A877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D5" w14:textId="77777777" w:rsidR="00A877B5" w:rsidRDefault="00A877B5">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D306C"/>
    <w:multiLevelType w:val="multilevel"/>
    <w:tmpl w:val="9CD668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04F3610"/>
    <w:multiLevelType w:val="multilevel"/>
    <w:tmpl w:val="C070F90E"/>
    <w:lvl w:ilvl="0">
      <w:start w:val="1"/>
      <w:numFmt w:val="decimal"/>
      <w:pStyle w:val="Heading1"/>
      <w:lvlText w:val="%1."/>
      <w:lvlJc w:val="left"/>
      <w:pPr>
        <w:ind w:left="283" w:hanging="283"/>
      </w:pPr>
    </w:lvl>
    <w:lvl w:ilvl="1">
      <w:start w:val="1"/>
      <w:numFmt w:val="decimal"/>
      <w:pStyle w:val="Heading2"/>
      <w:lvlText w:val="%1.%2."/>
      <w:lvlJc w:val="left"/>
      <w:pPr>
        <w:ind w:left="283" w:hanging="283"/>
      </w:pPr>
    </w:lvl>
    <w:lvl w:ilvl="2">
      <w:start w:val="3"/>
      <w:numFmt w:val="lowerLetter"/>
      <w:lvlText w:val="%3)"/>
      <w:lvlJc w:val="left"/>
      <w:pPr>
        <w:ind w:left="1133" w:hanging="567"/>
      </w:pPr>
    </w:lvl>
    <w:lvl w:ilvl="3">
      <w:start w:val="1"/>
      <w:numFmt w:val="bullet"/>
      <w:lvlText w:val="•"/>
      <w:lvlJc w:val="left"/>
      <w:pPr>
        <w:ind w:left="1842" w:hanging="709"/>
      </w:pPr>
      <w:rPr>
        <w:rFonts w:ascii="Noto Sans Symbols" w:eastAsia="Noto Sans Symbols" w:hAnsi="Noto Sans Symbols" w:cs="Noto Sans Symbols"/>
        <w:sz w:val="18"/>
        <w:szCs w:val="18"/>
      </w:rPr>
    </w:lvl>
    <w:lvl w:ilvl="4">
      <w:start w:val="1"/>
      <w:numFmt w:val="bullet"/>
      <w:lvlText w:val="•"/>
      <w:lvlJc w:val="left"/>
      <w:pPr>
        <w:ind w:left="2692" w:hanging="850"/>
      </w:pPr>
      <w:rPr>
        <w:rFonts w:ascii="Noto Sans Symbols" w:eastAsia="Noto Sans Symbols" w:hAnsi="Noto Sans Symbols" w:cs="Noto Sans Symbols"/>
        <w:sz w:val="18"/>
        <w:szCs w:val="18"/>
      </w:rPr>
    </w:lvl>
    <w:lvl w:ilvl="5">
      <w:start w:val="1"/>
      <w:numFmt w:val="bullet"/>
      <w:lvlText w:val="•"/>
      <w:lvlJc w:val="left"/>
      <w:pPr>
        <w:ind w:left="3713" w:hanging="1020"/>
      </w:pPr>
      <w:rPr>
        <w:rFonts w:ascii="Noto Sans Symbols" w:eastAsia="Noto Sans Symbols" w:hAnsi="Noto Sans Symbols" w:cs="Noto Sans Symbols"/>
        <w:sz w:val="18"/>
        <w:szCs w:val="18"/>
      </w:rPr>
    </w:lvl>
    <w:lvl w:ilvl="6">
      <w:start w:val="1"/>
      <w:numFmt w:val="bullet"/>
      <w:lvlText w:val="•"/>
      <w:lvlJc w:val="left"/>
      <w:pPr>
        <w:ind w:left="5017" w:hanging="1304"/>
      </w:pPr>
      <w:rPr>
        <w:rFonts w:ascii="Noto Sans Symbols" w:eastAsia="Noto Sans Symbols" w:hAnsi="Noto Sans Symbols" w:cs="Noto Sans Symbols"/>
        <w:sz w:val="18"/>
        <w:szCs w:val="18"/>
      </w:rPr>
    </w:lvl>
    <w:lvl w:ilvl="7">
      <w:start w:val="1"/>
      <w:numFmt w:val="bullet"/>
      <w:lvlText w:val="•"/>
      <w:lvlJc w:val="left"/>
      <w:pPr>
        <w:ind w:left="6491" w:hanging="1474"/>
      </w:pPr>
      <w:rPr>
        <w:rFonts w:ascii="Noto Sans Symbols" w:eastAsia="Noto Sans Symbols" w:hAnsi="Noto Sans Symbols" w:cs="Noto Sans Symbols"/>
        <w:sz w:val="18"/>
        <w:szCs w:val="18"/>
      </w:rPr>
    </w:lvl>
    <w:lvl w:ilvl="8">
      <w:start w:val="1"/>
      <w:numFmt w:val="bullet"/>
      <w:lvlText w:val="•"/>
      <w:lvlJc w:val="left"/>
      <w:pPr>
        <w:ind w:left="8079" w:hanging="1588"/>
      </w:pPr>
      <w:rPr>
        <w:rFonts w:ascii="Noto Sans Symbols" w:eastAsia="Noto Sans Symbols" w:hAnsi="Noto Sans Symbols" w:cs="Noto Sans Symbols"/>
        <w:sz w:val="18"/>
        <w:szCs w:val="18"/>
      </w:rPr>
    </w:lvl>
  </w:abstractNum>
  <w:abstractNum w:abstractNumId="2" w15:restartNumberingAfterBreak="0">
    <w:nsid w:val="27A23C10"/>
    <w:multiLevelType w:val="multilevel"/>
    <w:tmpl w:val="08A84F0A"/>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3C9385F"/>
    <w:multiLevelType w:val="multilevel"/>
    <w:tmpl w:val="887EE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5974739"/>
    <w:multiLevelType w:val="multilevel"/>
    <w:tmpl w:val="51FA5382"/>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2"/>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5" w15:restartNumberingAfterBreak="0">
    <w:nsid w:val="598B6D7E"/>
    <w:multiLevelType w:val="multilevel"/>
    <w:tmpl w:val="7820E72A"/>
    <w:lvl w:ilvl="0">
      <w:start w:val="1"/>
      <w:numFmt w:val="decimal"/>
      <w:lvlText w:val="%1)"/>
      <w:lvlJc w:val="left"/>
      <w:pPr>
        <w:ind w:left="829" w:hanging="358"/>
      </w:pPr>
    </w:lvl>
    <w:lvl w:ilvl="1">
      <w:start w:val="1"/>
      <w:numFmt w:val="lowerLetter"/>
      <w:lvlText w:val="%2."/>
      <w:lvlJc w:val="left"/>
      <w:pPr>
        <w:ind w:left="1549" w:hanging="360"/>
      </w:pPr>
    </w:lvl>
    <w:lvl w:ilvl="2">
      <w:start w:val="1"/>
      <w:numFmt w:val="lowerRoman"/>
      <w:lvlText w:val="%3."/>
      <w:lvlJc w:val="right"/>
      <w:pPr>
        <w:ind w:left="2269" w:hanging="180"/>
      </w:pPr>
    </w:lvl>
    <w:lvl w:ilvl="3">
      <w:start w:val="1"/>
      <w:numFmt w:val="decimal"/>
      <w:lvlText w:val="%4."/>
      <w:lvlJc w:val="left"/>
      <w:pPr>
        <w:ind w:left="2989" w:hanging="360"/>
      </w:pPr>
    </w:lvl>
    <w:lvl w:ilvl="4">
      <w:start w:val="1"/>
      <w:numFmt w:val="lowerLetter"/>
      <w:lvlText w:val="%5."/>
      <w:lvlJc w:val="left"/>
      <w:pPr>
        <w:ind w:left="3709" w:hanging="360"/>
      </w:pPr>
    </w:lvl>
    <w:lvl w:ilvl="5">
      <w:start w:val="1"/>
      <w:numFmt w:val="lowerRoman"/>
      <w:lvlText w:val="%6."/>
      <w:lvlJc w:val="right"/>
      <w:pPr>
        <w:ind w:left="4429" w:hanging="180"/>
      </w:pPr>
    </w:lvl>
    <w:lvl w:ilvl="6">
      <w:start w:val="1"/>
      <w:numFmt w:val="decimal"/>
      <w:lvlText w:val="%7."/>
      <w:lvlJc w:val="left"/>
      <w:pPr>
        <w:ind w:left="5149" w:hanging="360"/>
      </w:pPr>
    </w:lvl>
    <w:lvl w:ilvl="7">
      <w:start w:val="1"/>
      <w:numFmt w:val="lowerLetter"/>
      <w:lvlText w:val="%8."/>
      <w:lvlJc w:val="left"/>
      <w:pPr>
        <w:ind w:left="5869" w:hanging="360"/>
      </w:pPr>
    </w:lvl>
    <w:lvl w:ilvl="8">
      <w:start w:val="1"/>
      <w:numFmt w:val="lowerRoman"/>
      <w:lvlText w:val="%9."/>
      <w:lvlJc w:val="right"/>
      <w:pPr>
        <w:ind w:left="6589" w:hanging="180"/>
      </w:pPr>
    </w:lvl>
  </w:abstractNum>
  <w:abstractNum w:abstractNumId="6" w15:restartNumberingAfterBreak="0">
    <w:nsid w:val="5E164DC2"/>
    <w:multiLevelType w:val="multilevel"/>
    <w:tmpl w:val="BA0CDEFE"/>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2"/>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7" w15:restartNumberingAfterBreak="0">
    <w:nsid w:val="5ED30FE0"/>
    <w:multiLevelType w:val="multilevel"/>
    <w:tmpl w:val="5024E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3A0171"/>
    <w:multiLevelType w:val="multilevel"/>
    <w:tmpl w:val="F2E28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71A0044"/>
    <w:multiLevelType w:val="multilevel"/>
    <w:tmpl w:val="CE3C8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878577D"/>
    <w:multiLevelType w:val="multilevel"/>
    <w:tmpl w:val="1D406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10"/>
  </w:num>
  <w:num w:numId="4">
    <w:abstractNumId w:val="2"/>
  </w:num>
  <w:num w:numId="5">
    <w:abstractNumId w:val="8"/>
  </w:num>
  <w:num w:numId="6">
    <w:abstractNumId w:val="7"/>
  </w:num>
  <w:num w:numId="7">
    <w:abstractNumId w:val="3"/>
  </w:num>
  <w:num w:numId="8">
    <w:abstractNumId w:val="9"/>
  </w:num>
  <w:num w:numId="9">
    <w:abstractNumId w:val="4"/>
  </w:num>
  <w:num w:numId="10">
    <w:abstractNumId w:val="0"/>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own, Wendy (10421)">
    <w15:presenceInfo w15:providerId="AD" w15:userId="S::wenbro01@protiviti.com::aa2c408c-d6cd-46ac-b4fc-68fa9b27e8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ztbAwNDQxMrQAMpV0lIJTi4sz8/NACixrAa8SdxwsAAAA"/>
  </w:docVars>
  <w:rsids>
    <w:rsidRoot w:val="00716F1A"/>
    <w:rsid w:val="00005537"/>
    <w:rsid w:val="000061DC"/>
    <w:rsid w:val="00024470"/>
    <w:rsid w:val="000255D9"/>
    <w:rsid w:val="000356D1"/>
    <w:rsid w:val="00046FE7"/>
    <w:rsid w:val="00052A9F"/>
    <w:rsid w:val="00065B18"/>
    <w:rsid w:val="00073379"/>
    <w:rsid w:val="000C23D4"/>
    <w:rsid w:val="00100409"/>
    <w:rsid w:val="00110C55"/>
    <w:rsid w:val="00120D6F"/>
    <w:rsid w:val="00155B5E"/>
    <w:rsid w:val="00164BD1"/>
    <w:rsid w:val="00170E46"/>
    <w:rsid w:val="00187CE0"/>
    <w:rsid w:val="00195AD6"/>
    <w:rsid w:val="001A3E67"/>
    <w:rsid w:val="001A68CC"/>
    <w:rsid w:val="001B3DB3"/>
    <w:rsid w:val="001E7B10"/>
    <w:rsid w:val="001F6A3A"/>
    <w:rsid w:val="00270392"/>
    <w:rsid w:val="00282BF2"/>
    <w:rsid w:val="00283634"/>
    <w:rsid w:val="00286BC9"/>
    <w:rsid w:val="002A0B0D"/>
    <w:rsid w:val="002C380E"/>
    <w:rsid w:val="002D320B"/>
    <w:rsid w:val="002D4779"/>
    <w:rsid w:val="003B234B"/>
    <w:rsid w:val="003D36CD"/>
    <w:rsid w:val="00407371"/>
    <w:rsid w:val="00414B18"/>
    <w:rsid w:val="00436004"/>
    <w:rsid w:val="00437030"/>
    <w:rsid w:val="00444316"/>
    <w:rsid w:val="00451035"/>
    <w:rsid w:val="00470B16"/>
    <w:rsid w:val="004764CA"/>
    <w:rsid w:val="004B4803"/>
    <w:rsid w:val="004C4EF8"/>
    <w:rsid w:val="004C6F88"/>
    <w:rsid w:val="004F1151"/>
    <w:rsid w:val="004F5888"/>
    <w:rsid w:val="00514DD0"/>
    <w:rsid w:val="00585B15"/>
    <w:rsid w:val="00594DD2"/>
    <w:rsid w:val="005C40D7"/>
    <w:rsid w:val="005E323E"/>
    <w:rsid w:val="005E3F46"/>
    <w:rsid w:val="006369F4"/>
    <w:rsid w:val="00663B1A"/>
    <w:rsid w:val="006B1CA8"/>
    <w:rsid w:val="006B2F4E"/>
    <w:rsid w:val="006B7212"/>
    <w:rsid w:val="006E2E37"/>
    <w:rsid w:val="0071411B"/>
    <w:rsid w:val="00716F1A"/>
    <w:rsid w:val="007341A8"/>
    <w:rsid w:val="0074308F"/>
    <w:rsid w:val="007633C7"/>
    <w:rsid w:val="00782B40"/>
    <w:rsid w:val="007C28BE"/>
    <w:rsid w:val="007C6BBA"/>
    <w:rsid w:val="007F1A12"/>
    <w:rsid w:val="00834655"/>
    <w:rsid w:val="00835FB8"/>
    <w:rsid w:val="00851BC8"/>
    <w:rsid w:val="00851C7C"/>
    <w:rsid w:val="0085257C"/>
    <w:rsid w:val="00853B33"/>
    <w:rsid w:val="00861332"/>
    <w:rsid w:val="008656AA"/>
    <w:rsid w:val="00882AB7"/>
    <w:rsid w:val="00891C91"/>
    <w:rsid w:val="00892185"/>
    <w:rsid w:val="00897A59"/>
    <w:rsid w:val="008C5054"/>
    <w:rsid w:val="008D6D17"/>
    <w:rsid w:val="00905325"/>
    <w:rsid w:val="009626CF"/>
    <w:rsid w:val="00996E54"/>
    <w:rsid w:val="00A04684"/>
    <w:rsid w:val="00A30DA9"/>
    <w:rsid w:val="00A320EA"/>
    <w:rsid w:val="00A33999"/>
    <w:rsid w:val="00A754C2"/>
    <w:rsid w:val="00A877B5"/>
    <w:rsid w:val="00A93F6E"/>
    <w:rsid w:val="00AB3E3B"/>
    <w:rsid w:val="00AC058B"/>
    <w:rsid w:val="00AC56F4"/>
    <w:rsid w:val="00AD2DE4"/>
    <w:rsid w:val="00AE0F6F"/>
    <w:rsid w:val="00AE54D3"/>
    <w:rsid w:val="00B06E86"/>
    <w:rsid w:val="00B1158A"/>
    <w:rsid w:val="00B4344F"/>
    <w:rsid w:val="00B4589C"/>
    <w:rsid w:val="00B7076F"/>
    <w:rsid w:val="00B80EA0"/>
    <w:rsid w:val="00B82F4A"/>
    <w:rsid w:val="00BB5CEC"/>
    <w:rsid w:val="00C30681"/>
    <w:rsid w:val="00C326F9"/>
    <w:rsid w:val="00C43D16"/>
    <w:rsid w:val="00C578B5"/>
    <w:rsid w:val="00C73883"/>
    <w:rsid w:val="00CA007C"/>
    <w:rsid w:val="00CC619D"/>
    <w:rsid w:val="00D20EFE"/>
    <w:rsid w:val="00D47A0E"/>
    <w:rsid w:val="00D50915"/>
    <w:rsid w:val="00D83176"/>
    <w:rsid w:val="00DD2374"/>
    <w:rsid w:val="00E115CF"/>
    <w:rsid w:val="00E9544D"/>
    <w:rsid w:val="00EC6864"/>
    <w:rsid w:val="00ED2716"/>
    <w:rsid w:val="00EE1263"/>
    <w:rsid w:val="00EF0901"/>
    <w:rsid w:val="00F00F1B"/>
    <w:rsid w:val="00F1769D"/>
    <w:rsid w:val="00F568A8"/>
    <w:rsid w:val="00FB6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0A362"/>
  <w15:docId w15:val="{C0A5E9F4-8355-4F51-810F-DAEC10FC0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FB6C12"/>
    <w:pPr>
      <w:keepNext/>
      <w:numPr>
        <w:numId w:val="1"/>
      </w:numPr>
      <w:pBdr>
        <w:top w:val="nil"/>
        <w:left w:val="nil"/>
        <w:bottom w:val="nil"/>
        <w:right w:val="nil"/>
        <w:between w:val="nil"/>
      </w:pBdr>
      <w:spacing w:after="120"/>
      <w:outlineLvl w:val="0"/>
    </w:pPr>
    <w:rPr>
      <w:rFonts w:ascii="Arial" w:eastAsia="Arial" w:hAnsi="Arial" w:cs="Arial"/>
      <w:b/>
      <w:color w:val="000000"/>
      <w:sz w:val="28"/>
      <w:szCs w:val="28"/>
    </w:rPr>
  </w:style>
  <w:style w:type="paragraph" w:styleId="Heading2">
    <w:name w:val="heading 2"/>
    <w:basedOn w:val="Normal"/>
    <w:next w:val="Normal"/>
    <w:uiPriority w:val="9"/>
    <w:unhideWhenUsed/>
    <w:qFormat/>
    <w:rsid w:val="00FB6C12"/>
    <w:pPr>
      <w:keepNext/>
      <w:numPr>
        <w:ilvl w:val="1"/>
        <w:numId w:val="1"/>
      </w:numPr>
      <w:pBdr>
        <w:top w:val="nil"/>
        <w:left w:val="nil"/>
        <w:bottom w:val="nil"/>
        <w:right w:val="nil"/>
        <w:between w:val="nil"/>
      </w:pBdr>
      <w:spacing w:before="240" w:after="120"/>
      <w:outlineLvl w:val="1"/>
    </w:pPr>
    <w:rPr>
      <w:rFonts w:ascii="Arial" w:eastAsia="Arial" w:hAnsi="Arial" w:cs="Arial"/>
      <w:b/>
      <w:color w:val="000000"/>
    </w:rPr>
  </w:style>
  <w:style w:type="paragraph" w:styleId="Heading3">
    <w:name w:val="heading 3"/>
    <w:basedOn w:val="Normal"/>
    <w:next w:val="Normal"/>
    <w:uiPriority w:val="9"/>
    <w:semiHidden/>
    <w:unhideWhenUsed/>
    <w:qFormat/>
    <w:pPr>
      <w:keepNext/>
      <w:pBdr>
        <w:top w:val="nil"/>
        <w:left w:val="nil"/>
        <w:bottom w:val="nil"/>
        <w:right w:val="nil"/>
        <w:between w:val="nil"/>
      </w:pBdr>
      <w:spacing w:before="240" w:after="120"/>
      <w:outlineLvl w:val="2"/>
    </w:pPr>
    <w:rPr>
      <w:rFonts w:ascii="Arial" w:eastAsia="Arial" w:hAnsi="Arial" w:cs="Arial"/>
      <w:b/>
      <w:color w:val="000000"/>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jc w:val="center"/>
    </w:pPr>
    <w:rPr>
      <w:color w:val="666666"/>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styleId="CommentReference">
    <w:name w:val="annotation reference"/>
    <w:basedOn w:val="DefaultParagraphFont"/>
    <w:uiPriority w:val="99"/>
    <w:semiHidden/>
    <w:unhideWhenUsed/>
    <w:rsid w:val="00AE6130"/>
    <w:rPr>
      <w:sz w:val="16"/>
      <w:szCs w:val="16"/>
    </w:rPr>
  </w:style>
  <w:style w:type="paragraph" w:styleId="CommentText">
    <w:name w:val="annotation text"/>
    <w:basedOn w:val="Normal"/>
    <w:link w:val="CommentTextChar"/>
    <w:uiPriority w:val="99"/>
    <w:semiHidden/>
    <w:unhideWhenUsed/>
    <w:rsid w:val="00AE6130"/>
    <w:rPr>
      <w:sz w:val="20"/>
      <w:szCs w:val="20"/>
    </w:rPr>
  </w:style>
  <w:style w:type="character" w:customStyle="1" w:styleId="CommentTextChar">
    <w:name w:val="Comment Text Char"/>
    <w:basedOn w:val="DefaultParagraphFont"/>
    <w:link w:val="CommentText"/>
    <w:uiPriority w:val="99"/>
    <w:semiHidden/>
    <w:rsid w:val="00AE6130"/>
    <w:rPr>
      <w:sz w:val="20"/>
      <w:szCs w:val="20"/>
    </w:rPr>
  </w:style>
  <w:style w:type="paragraph" w:styleId="CommentSubject">
    <w:name w:val="annotation subject"/>
    <w:basedOn w:val="CommentText"/>
    <w:next w:val="CommentText"/>
    <w:link w:val="CommentSubjectChar"/>
    <w:uiPriority w:val="99"/>
    <w:semiHidden/>
    <w:unhideWhenUsed/>
    <w:rsid w:val="00AE6130"/>
    <w:rPr>
      <w:b/>
      <w:bCs/>
    </w:rPr>
  </w:style>
  <w:style w:type="character" w:customStyle="1" w:styleId="CommentSubjectChar">
    <w:name w:val="Comment Subject Char"/>
    <w:basedOn w:val="CommentTextChar"/>
    <w:link w:val="CommentSubject"/>
    <w:uiPriority w:val="99"/>
    <w:semiHidden/>
    <w:rsid w:val="00AE6130"/>
    <w:rPr>
      <w:b/>
      <w:bCs/>
      <w:sz w:val="20"/>
      <w:szCs w:val="20"/>
    </w:rPr>
  </w:style>
  <w:style w:type="paragraph" w:styleId="BalloonText">
    <w:name w:val="Balloon Text"/>
    <w:basedOn w:val="Normal"/>
    <w:link w:val="BalloonTextChar"/>
    <w:uiPriority w:val="99"/>
    <w:semiHidden/>
    <w:unhideWhenUsed/>
    <w:rsid w:val="00AE61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130"/>
    <w:rPr>
      <w:rFonts w:ascii="Segoe UI" w:hAnsi="Segoe UI" w:cs="Segoe UI"/>
      <w:sz w:val="18"/>
      <w:szCs w:val="18"/>
    </w:rPr>
  </w:style>
  <w:style w:type="paragraph" w:styleId="FootnoteText">
    <w:name w:val="footnote text"/>
    <w:basedOn w:val="Normal"/>
    <w:link w:val="FootnoteTextChar"/>
    <w:uiPriority w:val="99"/>
    <w:semiHidden/>
    <w:unhideWhenUsed/>
    <w:rsid w:val="008D55B3"/>
    <w:rPr>
      <w:sz w:val="20"/>
      <w:szCs w:val="20"/>
    </w:rPr>
  </w:style>
  <w:style w:type="character" w:customStyle="1" w:styleId="FootnoteTextChar">
    <w:name w:val="Footnote Text Char"/>
    <w:basedOn w:val="DefaultParagraphFont"/>
    <w:link w:val="FootnoteText"/>
    <w:uiPriority w:val="99"/>
    <w:semiHidden/>
    <w:rsid w:val="008D55B3"/>
    <w:rPr>
      <w:sz w:val="20"/>
      <w:szCs w:val="20"/>
    </w:rPr>
  </w:style>
  <w:style w:type="character" w:styleId="FootnoteReference">
    <w:name w:val="footnote reference"/>
    <w:basedOn w:val="DefaultParagraphFont"/>
    <w:uiPriority w:val="99"/>
    <w:semiHidden/>
    <w:unhideWhenUsed/>
    <w:rsid w:val="008D55B3"/>
    <w:rPr>
      <w:vertAlign w:val="superscript"/>
    </w:r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table" w:customStyle="1" w:styleId="aff">
    <w:basedOn w:val="TableNormal"/>
    <w:tblPr>
      <w:tblStyleRowBandSize w:val="1"/>
      <w:tblStyleColBandSize w:val="1"/>
      <w:tblCellMar>
        <w:top w:w="15" w:type="dxa"/>
        <w:left w:w="15" w:type="dxa"/>
        <w:bottom w:w="15" w:type="dxa"/>
        <w:right w:w="15" w:type="dxa"/>
      </w:tblCellMar>
    </w:tblPr>
  </w:style>
  <w:style w:type="table" w:customStyle="1" w:styleId="aff0">
    <w:basedOn w:val="TableNormal"/>
    <w:tblPr>
      <w:tblStyleRowBandSize w:val="1"/>
      <w:tblStyleColBandSize w:val="1"/>
      <w:tblCellMar>
        <w:top w:w="15" w:type="dxa"/>
        <w:left w:w="15" w:type="dxa"/>
        <w:bottom w:w="15" w:type="dxa"/>
        <w:right w:w="15" w:type="dxa"/>
      </w:tblCellMar>
    </w:tblPr>
  </w:style>
  <w:style w:type="table" w:customStyle="1" w:styleId="aff1">
    <w:basedOn w:val="TableNormal"/>
    <w:tblPr>
      <w:tblStyleRowBandSize w:val="1"/>
      <w:tblStyleColBandSize w:val="1"/>
      <w:tblCellMar>
        <w:top w:w="15" w:type="dxa"/>
        <w:left w:w="15" w:type="dxa"/>
        <w:bottom w:w="15" w:type="dxa"/>
        <w:right w:w="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95AD6"/>
    <w:pPr>
      <w:tabs>
        <w:tab w:val="center" w:pos="4680"/>
        <w:tab w:val="right" w:pos="9360"/>
      </w:tabs>
    </w:pPr>
  </w:style>
  <w:style w:type="character" w:customStyle="1" w:styleId="HeaderChar">
    <w:name w:val="Header Char"/>
    <w:basedOn w:val="DefaultParagraphFont"/>
    <w:link w:val="Header"/>
    <w:uiPriority w:val="99"/>
    <w:rsid w:val="00195AD6"/>
  </w:style>
  <w:style w:type="paragraph" w:styleId="Footer">
    <w:name w:val="footer"/>
    <w:basedOn w:val="Normal"/>
    <w:link w:val="FooterChar"/>
    <w:uiPriority w:val="99"/>
    <w:unhideWhenUsed/>
    <w:rsid w:val="00195AD6"/>
    <w:pPr>
      <w:widowControl/>
      <w:tabs>
        <w:tab w:val="center" w:pos="4680"/>
        <w:tab w:val="right" w:pos="9360"/>
      </w:tabs>
    </w:pPr>
    <w:rPr>
      <w:rFonts w:asciiTheme="minorHAnsi" w:eastAsiaTheme="minorEastAsia" w:hAnsiTheme="minorHAnsi"/>
      <w:sz w:val="22"/>
      <w:szCs w:val="22"/>
    </w:rPr>
  </w:style>
  <w:style w:type="character" w:customStyle="1" w:styleId="FooterChar">
    <w:name w:val="Footer Char"/>
    <w:basedOn w:val="DefaultParagraphFont"/>
    <w:link w:val="Footer"/>
    <w:uiPriority w:val="99"/>
    <w:rsid w:val="00195AD6"/>
    <w:rPr>
      <w:rFonts w:asciiTheme="minorHAnsi" w:eastAsiaTheme="minorEastAsia" w:hAnsiTheme="minorHAnsi"/>
      <w:sz w:val="22"/>
      <w:szCs w:val="22"/>
    </w:rPr>
  </w:style>
  <w:style w:type="paragraph" w:styleId="TOC1">
    <w:name w:val="toc 1"/>
    <w:basedOn w:val="Normal"/>
    <w:next w:val="Normal"/>
    <w:autoRedefine/>
    <w:uiPriority w:val="39"/>
    <w:unhideWhenUsed/>
    <w:rsid w:val="00C326F9"/>
    <w:pPr>
      <w:spacing w:after="100"/>
    </w:pPr>
  </w:style>
  <w:style w:type="paragraph" w:styleId="TOC2">
    <w:name w:val="toc 2"/>
    <w:basedOn w:val="Normal"/>
    <w:next w:val="Normal"/>
    <w:autoRedefine/>
    <w:uiPriority w:val="39"/>
    <w:unhideWhenUsed/>
    <w:rsid w:val="00C326F9"/>
    <w:pPr>
      <w:spacing w:after="100"/>
      <w:ind w:left="240"/>
    </w:pPr>
  </w:style>
  <w:style w:type="character" w:styleId="Hyperlink">
    <w:name w:val="Hyperlink"/>
    <w:basedOn w:val="DefaultParagraphFont"/>
    <w:uiPriority w:val="99"/>
    <w:unhideWhenUsed/>
    <w:rsid w:val="00C326F9"/>
    <w:rPr>
      <w:color w:val="0000FF" w:themeColor="hyperlink"/>
      <w:u w:val="single"/>
    </w:rPr>
  </w:style>
  <w:style w:type="paragraph" w:styleId="NoSpacing">
    <w:name w:val="No Spacing"/>
    <w:uiPriority w:val="1"/>
    <w:qFormat/>
    <w:rsid w:val="00585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itlaw.wikia.com/wiki/American_Bar_Association_(ABA)_Digital_Signature_Guidelines" TargetMode="External"/><Relationship Id="rId18" Type="http://schemas.openxmlformats.org/officeDocument/2006/relationships/hyperlink" Target="https://csrc.nist.gov/publications/detail/fips/140/2/final" TargetMode="External"/><Relationship Id="rId26" Type="http://schemas.openxmlformats.org/officeDocument/2006/relationships/hyperlink" Target="http://www.ietf.org/rfc/rfc3647.txt" TargetMode="External"/><Relationship Id="rId39" Type="http://schemas.openxmlformats.org/officeDocument/2006/relationships/hyperlink" Target="https://csrc.nist.gov/publications/detail/sp/800-157/final" TargetMode="External"/><Relationship Id="rId3" Type="http://schemas.openxmlformats.org/officeDocument/2006/relationships/styles" Target="styles.xml"/><Relationship Id="rId21" Type="http://schemas.openxmlformats.org/officeDocument/2006/relationships/hyperlink" Target="https://www.idmanagement.gov/wp-content/uploads/sites/1171/uploads/TIG_SCEPACS_v2.3.pdf" TargetMode="External"/><Relationship Id="rId34" Type="http://schemas.openxmlformats.org/officeDocument/2006/relationships/hyperlink" Target="https://csrc.nist.gov/publications/detail/sp/800-63/3/final" TargetMode="External"/><Relationship Id="rId42" Type="http://schemas.openxmlformats.org/officeDocument/2006/relationships/footer" Target="footer1.xml"/><Relationship Id="rId47" Type="http://schemas.microsoft.com/office/2011/relationships/people" Target="people.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s://www.govinfo.gov/content/pkg/FR-1995-08-07/pdf/95-19654.pdf" TargetMode="External"/><Relationship Id="rId25" Type="http://schemas.openxmlformats.org/officeDocument/2006/relationships/hyperlink" Target="https://www.ietf.org/rfc/rfc2585.txt" TargetMode="External"/><Relationship Id="rId33" Type="http://schemas.openxmlformats.org/officeDocument/2006/relationships/hyperlink" Target="https://csrc.nist.gov/publications/detail/sp/800-56a/rev-3/final" TargetMode="External"/><Relationship Id="rId38" Type="http://schemas.openxmlformats.org/officeDocument/2006/relationships/hyperlink" Target="https://csrc.nist.gov/publications/detail/sp/800-89/fina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dmanagement.gov/wp-content/uploads/sites/1171/uploads/fpki-x509-cert-policy-common.pdf" TargetMode="External"/><Relationship Id="rId20" Type="http://schemas.openxmlformats.org/officeDocument/2006/relationships/hyperlink" Target="https://govinfo.library.unt.edu/npr/library/misc/itref.html" TargetMode="External"/><Relationship Id="rId29" Type="http://schemas.openxmlformats.org/officeDocument/2006/relationships/hyperlink" Target="http://www.ietf.org/rfc/rfc5322.txt"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s://tools.ietf.org/html/rfc7292" TargetMode="External"/><Relationship Id="rId32" Type="http://schemas.openxmlformats.org/officeDocument/2006/relationships/hyperlink" Target="https://csrc.nist.gov/publications/detail/sp/800-37/rev-2/final" TargetMode="External"/><Relationship Id="rId37" Type="http://schemas.openxmlformats.org/officeDocument/2006/relationships/hyperlink" Target="https://csrc.nist.gov/publications/detail/sp/800-79/2/final"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idmanagement.gov/wp-content/uploads/sites/1171/uploads/fpki-x509-cert-profile-ssp.pdf" TargetMode="External"/><Relationship Id="rId23" Type="http://schemas.openxmlformats.org/officeDocument/2006/relationships/hyperlink" Target="http://www.ietf.org/rfc/rfc3447.txt" TargetMode="External"/><Relationship Id="rId28" Type="http://schemas.openxmlformats.org/officeDocument/2006/relationships/hyperlink" Target="https://www.ietf.org/rfc/rfc5280.txt" TargetMode="External"/><Relationship Id="rId36" Type="http://schemas.openxmlformats.org/officeDocument/2006/relationships/hyperlink" Target="https://csrc.nist.gov/publications/detail/sp/800-78/4/final" TargetMode="External"/><Relationship Id="rId10" Type="http://schemas.microsoft.com/office/2011/relationships/commentsExtended" Target="commentsExtended.xml"/><Relationship Id="rId19" Type="http://schemas.openxmlformats.org/officeDocument/2006/relationships/hyperlink" Target="https://csrc.nist.gov/publications/detail/fips/201/2/final" TargetMode="External"/><Relationship Id="rId31" Type="http://schemas.openxmlformats.org/officeDocument/2006/relationships/hyperlink" Target="https://tools.ietf.org/rfc/rfc8551.txt"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idmanagement.gov/approved-products-list-apl" TargetMode="External"/><Relationship Id="rId22" Type="http://schemas.openxmlformats.org/officeDocument/2006/relationships/hyperlink" Target="https://www.idmanagement.gov/wp-content/uploads/sites/1171/uploads/piv-i-for-issuers.pdf" TargetMode="External"/><Relationship Id="rId27" Type="http://schemas.openxmlformats.org/officeDocument/2006/relationships/hyperlink" Target="http://www.ietf.org/rfc/rfc4122.txt" TargetMode="External"/><Relationship Id="rId30" Type="http://schemas.openxmlformats.org/officeDocument/2006/relationships/hyperlink" Target="https://tools.ietf.org/html/rfc6960" TargetMode="External"/><Relationship Id="rId35" Type="http://schemas.openxmlformats.org/officeDocument/2006/relationships/hyperlink" Target="https://csrc.nist.gov/publications/detail/sp/800-76/2/final" TargetMode="External"/><Relationship Id="rId43" Type="http://schemas.openxmlformats.org/officeDocument/2006/relationships/footer" Target="footer2.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rF23w3PgA0WNl5d7i3/rOuqZbA==">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29</Pages>
  <Words>8072</Words>
  <Characters>46011</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Maxwell Funk</dc:creator>
  <cp:lastModifiedBy>Brown, Wendy (10421)</cp:lastModifiedBy>
  <cp:revision>4</cp:revision>
  <dcterms:created xsi:type="dcterms:W3CDTF">2020-08-03T17:45:00Z</dcterms:created>
  <dcterms:modified xsi:type="dcterms:W3CDTF">2020-08-04T18:55:00Z</dcterms:modified>
</cp:coreProperties>
</file>