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2A465" w14:textId="2CD4FF7D" w:rsidR="005339A4" w:rsidRPr="0092097C" w:rsidRDefault="005339A4" w:rsidP="006A5285">
      <w:pPr>
        <w:spacing w:before="40" w:after="40"/>
        <w:rPr>
          <w:rFonts w:ascii="Times New Roman" w:hAnsi="Times New Roman" w:cs="Times New Roman"/>
          <w:b/>
          <w:color w:val="FF0000"/>
        </w:rPr>
      </w:pPr>
      <w:r w:rsidRPr="00F036B6">
        <w:rPr>
          <w:rFonts w:ascii="Times New Roman" w:hAnsi="Times New Roman" w:cs="Times New Roman"/>
          <w:b/>
        </w:rPr>
        <w:t>DRAFT REVISIONS – BR 3.2.2.4 DOMAIN VALIDATION</w:t>
      </w:r>
      <w:r w:rsidR="007D78ED" w:rsidRPr="00F036B6">
        <w:rPr>
          <w:rFonts w:ascii="Times New Roman" w:hAnsi="Times New Roman" w:cs="Times New Roman"/>
          <w:b/>
        </w:rPr>
        <w:t xml:space="preserve"> (</w:t>
      </w:r>
      <w:r w:rsidR="00F20561">
        <w:rPr>
          <w:rFonts w:ascii="Times New Roman" w:hAnsi="Times New Roman" w:cs="Times New Roman"/>
          <w:b/>
        </w:rPr>
        <w:t>Sept. 1</w:t>
      </w:r>
      <w:r w:rsidR="00ED308B">
        <w:rPr>
          <w:rFonts w:ascii="Times New Roman" w:hAnsi="Times New Roman" w:cs="Times New Roman"/>
          <w:b/>
        </w:rPr>
        <w:t>0</w:t>
      </w:r>
      <w:r w:rsidR="007D78ED" w:rsidRPr="00F036B6">
        <w:rPr>
          <w:rFonts w:ascii="Times New Roman" w:hAnsi="Times New Roman" w:cs="Times New Roman"/>
          <w:b/>
        </w:rPr>
        <w:t>, 2015)</w:t>
      </w:r>
      <w:r w:rsidR="00CE2A30">
        <w:rPr>
          <w:rFonts w:ascii="Times New Roman" w:hAnsi="Times New Roman" w:cs="Times New Roman"/>
          <w:b/>
        </w:rPr>
        <w:t xml:space="preserve"> </w:t>
      </w:r>
    </w:p>
    <w:p w14:paraId="44E2A466" w14:textId="77777777" w:rsidR="00F036B6" w:rsidRPr="00F036B6" w:rsidRDefault="00F036B6" w:rsidP="006A5285">
      <w:pPr>
        <w:spacing w:before="40" w:after="40"/>
        <w:rPr>
          <w:rFonts w:ascii="Times New Roman" w:hAnsi="Times New Roman" w:cs="Times New Roman"/>
          <w:b/>
        </w:rPr>
      </w:pPr>
      <w:r w:rsidRPr="00F036B6">
        <w:rPr>
          <w:rFonts w:ascii="Times New Roman" w:hAnsi="Times New Roman" w:cs="Times New Roman"/>
          <w:b/>
        </w:rPr>
        <w:t>Summary of changes</w:t>
      </w:r>
    </w:p>
    <w:p w14:paraId="552549C4" w14:textId="7CCE4CF7" w:rsidR="004710CE" w:rsidRDefault="00F036B6" w:rsidP="006A5285">
      <w:pPr>
        <w:spacing w:before="40" w:after="40"/>
        <w:rPr>
          <w:rFonts w:ascii="Times New Roman" w:hAnsi="Times New Roman" w:cs="Times New Roman"/>
        </w:rPr>
      </w:pPr>
      <w:r w:rsidRPr="00F036B6">
        <w:rPr>
          <w:rFonts w:ascii="Times New Roman" w:hAnsi="Times New Roman" w:cs="Times New Roman"/>
        </w:rPr>
        <w:t xml:space="preserve">The primary purpose of this change is to replace Domain Validation item 7 "Using any other method of confirmation which has at least the same level of assurance as those methods previously described" with a specific list of the approved </w:t>
      </w:r>
      <w:r w:rsidR="007B1821">
        <w:rPr>
          <w:rFonts w:ascii="Times New Roman" w:hAnsi="Times New Roman" w:cs="Times New Roman"/>
        </w:rPr>
        <w:t xml:space="preserve">domain validation </w:t>
      </w:r>
      <w:r w:rsidRPr="00F036B6">
        <w:rPr>
          <w:rFonts w:ascii="Times New Roman" w:hAnsi="Times New Roman" w:cs="Times New Roman"/>
        </w:rPr>
        <w:t>methods</w:t>
      </w:r>
      <w:r>
        <w:rPr>
          <w:rFonts w:ascii="Times New Roman" w:hAnsi="Times New Roman" w:cs="Times New Roman"/>
        </w:rPr>
        <w:t xml:space="preserve"> (including new methods proposed by Members)</w:t>
      </w:r>
      <w:r w:rsidRPr="00F036B6">
        <w:rPr>
          <w:rFonts w:ascii="Times New Roman" w:hAnsi="Times New Roman" w:cs="Times New Roman"/>
        </w:rPr>
        <w:t>.  This ballot also tightens up and clarifi</w:t>
      </w:r>
      <w:bookmarkStart w:id="0" w:name="_GoBack"/>
      <w:bookmarkEnd w:id="0"/>
      <w:r w:rsidRPr="00F036B6">
        <w:rPr>
          <w:rFonts w:ascii="Times New Roman" w:hAnsi="Times New Roman" w:cs="Times New Roman"/>
        </w:rPr>
        <w:t>es the existing Domain Validation methods</w:t>
      </w:r>
      <w:r w:rsidR="00407A65">
        <w:rPr>
          <w:rFonts w:ascii="Times New Roman" w:hAnsi="Times New Roman" w:cs="Times New Roman"/>
        </w:rPr>
        <w:t xml:space="preserve"> 1 through 6</w:t>
      </w:r>
      <w:r w:rsidR="00411938">
        <w:rPr>
          <w:rFonts w:ascii="Times New Roman" w:hAnsi="Times New Roman" w:cs="Times New Roman"/>
        </w:rPr>
        <w:t>.  This revised</w:t>
      </w:r>
      <w:r w:rsidR="007B1821">
        <w:rPr>
          <w:rFonts w:ascii="Times New Roman" w:hAnsi="Times New Roman" w:cs="Times New Roman"/>
        </w:rPr>
        <w:t xml:space="preserve"> BR 3.2.2.4</w:t>
      </w:r>
      <w:r w:rsidR="00411938">
        <w:rPr>
          <w:rFonts w:ascii="Times New Roman" w:hAnsi="Times New Roman" w:cs="Times New Roman"/>
        </w:rPr>
        <w:t xml:space="preserve"> describes the methods that CAs may use to confirm domain ownership or control.</w:t>
      </w:r>
      <w:r w:rsidR="007B1821">
        <w:rPr>
          <w:rFonts w:ascii="Times New Roman" w:hAnsi="Times New Roman" w:cs="Times New Roman"/>
        </w:rPr>
        <w:t xml:space="preserve">  Other validation methods can be added in the future.</w:t>
      </w:r>
    </w:p>
    <w:p w14:paraId="181A1E80" w14:textId="2BEE9A04" w:rsidR="00407A65" w:rsidRPr="00FE3A35" w:rsidRDefault="00407A65" w:rsidP="006A5285">
      <w:pPr>
        <w:spacing w:before="40" w:after="40"/>
        <w:rPr>
          <w:rFonts w:ascii="Times New Roman" w:hAnsi="Times New Roman" w:cs="Times New Roman"/>
          <w:b/>
          <w:color w:val="FF0000"/>
        </w:rPr>
      </w:pPr>
      <w:r>
        <w:rPr>
          <w:rFonts w:ascii="Times New Roman" w:hAnsi="Times New Roman" w:cs="Times New Roman"/>
        </w:rPr>
        <w:t xml:space="preserve">The Validation Working Group believes the domain validation rules should </w:t>
      </w:r>
      <w:r w:rsidR="007B1821">
        <w:rPr>
          <w:rFonts w:ascii="Times New Roman" w:hAnsi="Times New Roman" w:cs="Times New Roman"/>
        </w:rPr>
        <w:t xml:space="preserve">follow the current BR 3.2.2.4 structure as much as possible so the changes are easy to understand, </w:t>
      </w:r>
      <w:r>
        <w:rPr>
          <w:rFonts w:ascii="Times New Roman" w:hAnsi="Times New Roman" w:cs="Times New Roman"/>
        </w:rPr>
        <w:t xml:space="preserve">be worded as simply and clearly as possible so as to be easily </w:t>
      </w:r>
      <w:r w:rsidR="007B1821">
        <w:rPr>
          <w:rFonts w:ascii="Times New Roman" w:hAnsi="Times New Roman" w:cs="Times New Roman"/>
        </w:rPr>
        <w:t>implemented</w:t>
      </w:r>
      <w:r>
        <w:rPr>
          <w:rFonts w:ascii="Times New Roman" w:hAnsi="Times New Roman" w:cs="Times New Roman"/>
        </w:rPr>
        <w:t xml:space="preserve"> by CAs worldwide, and should avoid unnecessary complications or additional requirements that don’t </w:t>
      </w:r>
      <w:r w:rsidR="007B1821">
        <w:rPr>
          <w:rFonts w:ascii="Times New Roman" w:hAnsi="Times New Roman" w:cs="Times New Roman"/>
        </w:rPr>
        <w:t>address</w:t>
      </w:r>
      <w:r>
        <w:rPr>
          <w:rFonts w:ascii="Times New Roman" w:hAnsi="Times New Roman" w:cs="Times New Roman"/>
        </w:rPr>
        <w:t xml:space="preserve"> with a realistic security threat.  If a Forum Member </w:t>
      </w:r>
      <w:r w:rsidR="007B1821">
        <w:rPr>
          <w:rFonts w:ascii="Times New Roman" w:hAnsi="Times New Roman" w:cs="Times New Roman"/>
        </w:rPr>
        <w:t>wants to add any</w:t>
      </w:r>
      <w:r>
        <w:rPr>
          <w:rFonts w:ascii="Times New Roman" w:hAnsi="Times New Roman" w:cs="Times New Roman"/>
        </w:rPr>
        <w:t xml:space="preserve"> new requirements </w:t>
      </w:r>
      <w:r w:rsidR="007B1821">
        <w:rPr>
          <w:rFonts w:ascii="Times New Roman" w:hAnsi="Times New Roman" w:cs="Times New Roman"/>
        </w:rPr>
        <w:t xml:space="preserve">to these validation methods </w:t>
      </w:r>
      <w:r>
        <w:rPr>
          <w:rFonts w:ascii="Times New Roman" w:hAnsi="Times New Roman" w:cs="Times New Roman"/>
        </w:rPr>
        <w:t xml:space="preserve">should be added, the Validation Working Group </w:t>
      </w:r>
      <w:r w:rsidR="007B1821">
        <w:rPr>
          <w:rFonts w:ascii="Times New Roman" w:hAnsi="Times New Roman" w:cs="Times New Roman"/>
        </w:rPr>
        <w:t>would prefer that the</w:t>
      </w:r>
      <w:r>
        <w:rPr>
          <w:rFonts w:ascii="Times New Roman" w:hAnsi="Times New Roman" w:cs="Times New Roman"/>
        </w:rPr>
        <w:t xml:space="preserve"> new requirements be proposed and discussed by separate ballot.</w:t>
      </w:r>
      <w:r w:rsidR="00FE3A35">
        <w:rPr>
          <w:rFonts w:ascii="Times New Roman" w:hAnsi="Times New Roman" w:cs="Times New Roman"/>
        </w:rPr>
        <w:t xml:space="preserve">  </w:t>
      </w:r>
      <w:r w:rsidR="00FE3A35">
        <w:rPr>
          <w:rFonts w:ascii="Times New Roman" w:hAnsi="Times New Roman" w:cs="Times New Roman"/>
          <w:b/>
          <w:color w:val="FF0000"/>
        </w:rPr>
        <w:t>Peter Bowen suggestions shown in red.</w:t>
      </w:r>
    </w:p>
    <w:p w14:paraId="350CD7DF" w14:textId="77777777" w:rsidR="00CE2A30" w:rsidRPr="00F036B6" w:rsidRDefault="00CE2A30" w:rsidP="006A5285">
      <w:pPr>
        <w:spacing w:before="40" w:after="40"/>
        <w:rPr>
          <w:rFonts w:ascii="Times New Roman" w:hAnsi="Times New Roman" w:cs="Times New Roman"/>
        </w:rPr>
      </w:pPr>
    </w:p>
    <w:p w14:paraId="44E2A468" w14:textId="4BC6E3AC" w:rsidR="00F036B6" w:rsidRDefault="00F036B6" w:rsidP="006A5285">
      <w:pPr>
        <w:spacing w:before="40" w:after="40"/>
        <w:rPr>
          <w:rFonts w:ascii="Times New Roman" w:hAnsi="Times New Roman" w:cs="Times New Roman"/>
          <w:b/>
          <w:color w:val="FF0000"/>
        </w:rPr>
      </w:pPr>
      <w:r w:rsidRPr="00F036B6">
        <w:rPr>
          <w:rFonts w:ascii="Times New Roman" w:hAnsi="Times New Roman" w:cs="Times New Roman"/>
          <w:b/>
        </w:rPr>
        <w:t>Proposed Effective date</w:t>
      </w:r>
      <w:r w:rsidRPr="00F036B6">
        <w:rPr>
          <w:rFonts w:ascii="Times New Roman" w:hAnsi="Times New Roman" w:cs="Times New Roman"/>
        </w:rPr>
        <w:t xml:space="preserve">: </w:t>
      </w:r>
      <w:r w:rsidR="00FE3A35">
        <w:rPr>
          <w:rFonts w:ascii="Times New Roman" w:hAnsi="Times New Roman" w:cs="Times New Roman"/>
        </w:rPr>
        <w:t>The first day of the month that is six full calendar</w:t>
      </w:r>
      <w:r w:rsidRPr="00F036B6">
        <w:rPr>
          <w:rFonts w:ascii="Times New Roman" w:hAnsi="Times New Roman" w:cs="Times New Roman"/>
        </w:rPr>
        <w:t xml:space="preserve"> months </w:t>
      </w:r>
      <w:r w:rsidR="00FE3A35">
        <w:rPr>
          <w:rFonts w:ascii="Times New Roman" w:hAnsi="Times New Roman" w:cs="Times New Roman"/>
        </w:rPr>
        <w:t>after</w:t>
      </w:r>
      <w:r w:rsidRPr="00F036B6">
        <w:rPr>
          <w:rFonts w:ascii="Times New Roman" w:hAnsi="Times New Roman" w:cs="Times New Roman"/>
        </w:rPr>
        <w:t xml:space="preserve"> ballot approval</w:t>
      </w:r>
      <w:r w:rsidR="00FE3A35">
        <w:rPr>
          <w:rFonts w:ascii="Times New Roman" w:hAnsi="Times New Roman" w:cs="Times New Roman"/>
        </w:rPr>
        <w:t xml:space="preserve">.  </w:t>
      </w:r>
      <w:r w:rsidR="00FE3A35" w:rsidRPr="00FE3A35">
        <w:rPr>
          <w:rFonts w:ascii="Times New Roman" w:hAnsi="Times New Roman" w:cs="Times New Roman"/>
          <w:b/>
          <w:color w:val="FF0000"/>
        </w:rPr>
        <w:t xml:space="preserve">During that interim period, CAs may authenticate domains using either the validation methods at BR 3.2.2.4 as they existed before the Ballot was approved, or the validation methods at BR 3.2.2.4 as they </w:t>
      </w:r>
      <w:r w:rsidR="007B265B">
        <w:rPr>
          <w:rFonts w:ascii="Times New Roman" w:hAnsi="Times New Roman" w:cs="Times New Roman"/>
          <w:b/>
          <w:color w:val="FF0000"/>
        </w:rPr>
        <w:t>exist</w:t>
      </w:r>
      <w:r w:rsidR="00FE3A35" w:rsidRPr="00FE3A35">
        <w:rPr>
          <w:rFonts w:ascii="Times New Roman" w:hAnsi="Times New Roman" w:cs="Times New Roman"/>
          <w:b/>
          <w:color w:val="FF0000"/>
        </w:rPr>
        <w:t xml:space="preserve"> after the Ballot was approved, or a combination of both.  </w:t>
      </w:r>
      <w:r w:rsidR="00FE3A35">
        <w:rPr>
          <w:rFonts w:ascii="Times New Roman" w:hAnsi="Times New Roman" w:cs="Times New Roman"/>
          <w:b/>
          <w:color w:val="FF0000"/>
        </w:rPr>
        <w:t xml:space="preserve"> Domains validated using a method under BR 3.2.2.4 before the Ballot was approved [</w:t>
      </w:r>
      <w:r w:rsidR="00FE3A35" w:rsidRPr="007B265B">
        <w:rPr>
          <w:rFonts w:ascii="Times New Roman" w:hAnsi="Times New Roman" w:cs="Times New Roman"/>
          <w:b/>
          <w:color w:val="FF0000"/>
          <w:highlight w:val="yellow"/>
        </w:rPr>
        <w:t>two options here</w:t>
      </w:r>
      <w:r w:rsidR="00FE3A35">
        <w:rPr>
          <w:rFonts w:ascii="Times New Roman" w:hAnsi="Times New Roman" w:cs="Times New Roman"/>
          <w:b/>
          <w:color w:val="FF0000"/>
        </w:rPr>
        <w:t xml:space="preserve">:] </w:t>
      </w:r>
    </w:p>
    <w:p w14:paraId="46F8FC27" w14:textId="77777777" w:rsidR="007B265B" w:rsidRDefault="007B265B" w:rsidP="006A5285">
      <w:pPr>
        <w:spacing w:before="40" w:after="40"/>
        <w:rPr>
          <w:rFonts w:ascii="Times New Roman" w:hAnsi="Times New Roman" w:cs="Times New Roman"/>
          <w:b/>
          <w:color w:val="FF0000"/>
        </w:rPr>
      </w:pPr>
    </w:p>
    <w:p w14:paraId="0F034404" w14:textId="164F6F4B" w:rsidR="00FE3A35" w:rsidRDefault="00FE3A35" w:rsidP="007B265B">
      <w:pPr>
        <w:spacing w:before="40" w:after="40"/>
        <w:ind w:left="720"/>
        <w:rPr>
          <w:rFonts w:ascii="Times New Roman" w:hAnsi="Times New Roman" w:cs="Times New Roman"/>
          <w:b/>
          <w:color w:val="FF0000"/>
        </w:rPr>
      </w:pPr>
      <w:r>
        <w:rPr>
          <w:rFonts w:ascii="Times New Roman" w:hAnsi="Times New Roman" w:cs="Times New Roman"/>
          <w:b/>
          <w:color w:val="FF0000"/>
        </w:rPr>
        <w:t>[</w:t>
      </w:r>
      <w:proofErr w:type="gramStart"/>
      <w:r>
        <w:rPr>
          <w:rFonts w:ascii="Times New Roman" w:hAnsi="Times New Roman" w:cs="Times New Roman"/>
          <w:b/>
          <w:color w:val="FF0000"/>
        </w:rPr>
        <w:t>a</w:t>
      </w:r>
      <w:proofErr w:type="gramEnd"/>
      <w:r>
        <w:rPr>
          <w:rFonts w:ascii="Times New Roman" w:hAnsi="Times New Roman" w:cs="Times New Roman"/>
          <w:b/>
          <w:color w:val="FF0000"/>
        </w:rPr>
        <w:t xml:space="preserve">] are not required to be revalidated under the new validation methods until the regular time for domain </w:t>
      </w:r>
      <w:r w:rsidR="007B265B">
        <w:rPr>
          <w:rFonts w:ascii="Times New Roman" w:hAnsi="Times New Roman" w:cs="Times New Roman"/>
          <w:b/>
          <w:color w:val="FF0000"/>
        </w:rPr>
        <w:t>re-</w:t>
      </w:r>
      <w:r>
        <w:rPr>
          <w:rFonts w:ascii="Times New Roman" w:hAnsi="Times New Roman" w:cs="Times New Roman"/>
          <w:b/>
          <w:color w:val="FF0000"/>
        </w:rPr>
        <w:t xml:space="preserve">validation </w:t>
      </w:r>
      <w:r w:rsidR="007B265B">
        <w:rPr>
          <w:rFonts w:ascii="Times New Roman" w:hAnsi="Times New Roman" w:cs="Times New Roman"/>
          <w:b/>
          <w:color w:val="FF0000"/>
        </w:rPr>
        <w:t xml:space="preserve">as </w:t>
      </w:r>
      <w:r>
        <w:rPr>
          <w:rFonts w:ascii="Times New Roman" w:hAnsi="Times New Roman" w:cs="Times New Roman"/>
          <w:b/>
          <w:color w:val="FF0000"/>
        </w:rPr>
        <w:t xml:space="preserve">required under </w:t>
      </w:r>
      <w:r w:rsidR="007B265B">
        <w:rPr>
          <w:rFonts w:ascii="Times New Roman" w:hAnsi="Times New Roman" w:cs="Times New Roman"/>
          <w:b/>
          <w:color w:val="FF0000"/>
        </w:rPr>
        <w:t>BR 3.3.1</w:t>
      </w:r>
      <w:r>
        <w:rPr>
          <w:rFonts w:ascii="Times New Roman" w:hAnsi="Times New Roman" w:cs="Times New Roman"/>
          <w:b/>
          <w:color w:val="FF0000"/>
        </w:rPr>
        <w:t xml:space="preserve"> [or]</w:t>
      </w:r>
    </w:p>
    <w:p w14:paraId="58EE35FD" w14:textId="77777777" w:rsidR="007B265B" w:rsidRDefault="007B265B" w:rsidP="007B265B">
      <w:pPr>
        <w:spacing w:before="40" w:after="40"/>
        <w:ind w:left="720"/>
        <w:rPr>
          <w:rFonts w:ascii="Times New Roman" w:hAnsi="Times New Roman" w:cs="Times New Roman"/>
          <w:b/>
          <w:color w:val="FF0000"/>
        </w:rPr>
      </w:pPr>
    </w:p>
    <w:p w14:paraId="4A47D477" w14:textId="328D943D" w:rsidR="00FE3A35" w:rsidRPr="00FE3A35" w:rsidRDefault="00FE3A35" w:rsidP="007B265B">
      <w:pPr>
        <w:spacing w:before="40" w:after="40"/>
        <w:ind w:left="720"/>
        <w:rPr>
          <w:rFonts w:ascii="Times New Roman" w:hAnsi="Times New Roman" w:cs="Times New Roman"/>
          <w:color w:val="FF0000"/>
        </w:rPr>
      </w:pPr>
      <w:r>
        <w:rPr>
          <w:rFonts w:ascii="Times New Roman" w:hAnsi="Times New Roman" w:cs="Times New Roman"/>
          <w:b/>
          <w:color w:val="FF0000"/>
        </w:rPr>
        <w:t xml:space="preserve">[b] </w:t>
      </w:r>
      <w:proofErr w:type="gramStart"/>
      <w:r w:rsidRPr="00FE3A35">
        <w:rPr>
          <w:rFonts w:ascii="Times New Roman" w:hAnsi="Times New Roman" w:cs="Times New Roman"/>
          <w:b/>
          <w:color w:val="FF0000"/>
        </w:rPr>
        <w:t>must</w:t>
      </w:r>
      <w:proofErr w:type="gramEnd"/>
      <w:r w:rsidRPr="00FE3A35">
        <w:rPr>
          <w:rFonts w:ascii="Times New Roman" w:hAnsi="Times New Roman" w:cs="Times New Roman"/>
          <w:b/>
          <w:color w:val="FF0000"/>
        </w:rPr>
        <w:t xml:space="preserve"> be revalidated under the new validation methods no later than the first day of the month that is six full calendar months after ballot approval</w:t>
      </w:r>
      <w:r>
        <w:rPr>
          <w:rFonts w:ascii="Times New Roman" w:hAnsi="Times New Roman" w:cs="Times New Roman"/>
          <w:b/>
          <w:color w:val="FF0000"/>
        </w:rPr>
        <w:t xml:space="preserve"> if the previous validation method used is no longer authorized for domain validation under the new validation methods.</w:t>
      </w:r>
    </w:p>
    <w:p w14:paraId="48C267A5" w14:textId="7B975B53" w:rsidR="00CE2A30" w:rsidRPr="00F036B6" w:rsidRDefault="00FE3A35" w:rsidP="006A5285">
      <w:pPr>
        <w:spacing w:before="40" w:after="40"/>
        <w:rPr>
          <w:rFonts w:ascii="Times New Roman" w:hAnsi="Times New Roman" w:cs="Times New Roman"/>
        </w:rPr>
      </w:pPr>
      <w:r>
        <w:rPr>
          <w:rFonts w:ascii="Times New Roman" w:hAnsi="Times New Roman" w:cs="Times New Roman"/>
        </w:rPr>
        <w:t xml:space="preserve">.  </w:t>
      </w:r>
    </w:p>
    <w:tbl>
      <w:tblPr>
        <w:tblStyle w:val="TableGrid"/>
        <w:tblW w:w="12837" w:type="dxa"/>
        <w:tblInd w:w="113" w:type="dxa"/>
        <w:tblLayout w:type="fixed"/>
        <w:tblLook w:val="04A0" w:firstRow="1" w:lastRow="0" w:firstColumn="1" w:lastColumn="0" w:noHBand="0" w:noVBand="1"/>
      </w:tblPr>
      <w:tblGrid>
        <w:gridCol w:w="602"/>
        <w:gridCol w:w="4292"/>
        <w:gridCol w:w="4381"/>
        <w:gridCol w:w="3562"/>
      </w:tblGrid>
      <w:tr w:rsidR="00407A65" w:rsidRPr="00407A65" w14:paraId="44E2A46D" w14:textId="77777777" w:rsidTr="00D402A4">
        <w:tc>
          <w:tcPr>
            <w:tcW w:w="602" w:type="dxa"/>
          </w:tcPr>
          <w:p w14:paraId="44E2A469" w14:textId="77777777" w:rsidR="00186FCA" w:rsidRPr="00407A65" w:rsidRDefault="00186FCA" w:rsidP="006A5285">
            <w:pPr>
              <w:spacing w:before="40" w:after="40"/>
              <w:jc w:val="center"/>
              <w:rPr>
                <w:rFonts w:ascii="Times New Roman" w:hAnsi="Times New Roman" w:cs="Times New Roman"/>
                <w:b/>
                <w:bCs/>
                <w:iCs/>
              </w:rPr>
            </w:pPr>
          </w:p>
        </w:tc>
        <w:tc>
          <w:tcPr>
            <w:tcW w:w="4292" w:type="dxa"/>
          </w:tcPr>
          <w:p w14:paraId="44E2A46A" w14:textId="77777777" w:rsidR="00186FCA" w:rsidRPr="00407A65" w:rsidRDefault="00186FCA" w:rsidP="006A5285">
            <w:pPr>
              <w:spacing w:before="40" w:after="40"/>
              <w:jc w:val="center"/>
              <w:rPr>
                <w:rFonts w:ascii="Times New Roman" w:hAnsi="Times New Roman" w:cs="Times New Roman"/>
                <w:b/>
                <w:bCs/>
                <w:iCs/>
              </w:rPr>
            </w:pPr>
            <w:r w:rsidRPr="00407A65">
              <w:rPr>
                <w:rFonts w:ascii="Times New Roman" w:hAnsi="Times New Roman" w:cs="Times New Roman"/>
                <w:b/>
                <w:bCs/>
                <w:iCs/>
              </w:rPr>
              <w:t>CURRENT BRs</w:t>
            </w:r>
          </w:p>
        </w:tc>
        <w:tc>
          <w:tcPr>
            <w:tcW w:w="4381" w:type="dxa"/>
          </w:tcPr>
          <w:p w14:paraId="44E2A46B" w14:textId="7D799D3D" w:rsidR="00186FCA" w:rsidRPr="00407A65" w:rsidRDefault="00186FCA" w:rsidP="006A5285">
            <w:pPr>
              <w:spacing w:before="40" w:after="40"/>
              <w:jc w:val="center"/>
              <w:rPr>
                <w:rFonts w:ascii="Times New Roman" w:hAnsi="Times New Roman" w:cs="Times New Roman"/>
                <w:b/>
                <w:bCs/>
                <w:iCs/>
              </w:rPr>
            </w:pPr>
            <w:r w:rsidRPr="00407A65">
              <w:rPr>
                <w:rFonts w:ascii="Times New Roman" w:hAnsi="Times New Roman" w:cs="Times New Roman"/>
                <w:b/>
                <w:bCs/>
                <w:iCs/>
              </w:rPr>
              <w:t>PROPOSED REVISION</w:t>
            </w:r>
            <w:r w:rsidR="00FE3A35">
              <w:rPr>
                <w:rFonts w:ascii="Times New Roman" w:hAnsi="Times New Roman" w:cs="Times New Roman"/>
                <w:b/>
                <w:bCs/>
                <w:iCs/>
              </w:rPr>
              <w:t xml:space="preserve"> </w:t>
            </w:r>
          </w:p>
        </w:tc>
        <w:tc>
          <w:tcPr>
            <w:tcW w:w="3562" w:type="dxa"/>
          </w:tcPr>
          <w:p w14:paraId="44E2A46C" w14:textId="77777777" w:rsidR="00186FCA" w:rsidRPr="00407A65" w:rsidRDefault="00186FCA" w:rsidP="006A5285">
            <w:pPr>
              <w:spacing w:before="40" w:after="40"/>
              <w:jc w:val="center"/>
              <w:rPr>
                <w:rFonts w:ascii="Times New Roman" w:hAnsi="Times New Roman" w:cs="Times New Roman"/>
                <w:b/>
                <w:bCs/>
                <w:iCs/>
              </w:rPr>
            </w:pPr>
            <w:r w:rsidRPr="00407A65">
              <w:rPr>
                <w:rFonts w:ascii="Times New Roman" w:hAnsi="Times New Roman" w:cs="Times New Roman"/>
                <w:b/>
                <w:bCs/>
                <w:iCs/>
              </w:rPr>
              <w:t>COMMENTS</w:t>
            </w:r>
          </w:p>
        </w:tc>
      </w:tr>
      <w:tr w:rsidR="00407A65" w:rsidRPr="00407A65" w14:paraId="44E2A474" w14:textId="77777777" w:rsidTr="00D402A4">
        <w:tc>
          <w:tcPr>
            <w:tcW w:w="602" w:type="dxa"/>
          </w:tcPr>
          <w:p w14:paraId="44E2A46E" w14:textId="77777777" w:rsidR="00186FCA" w:rsidRPr="00407A65" w:rsidRDefault="00186FCA" w:rsidP="006A5285">
            <w:pPr>
              <w:spacing w:before="40" w:after="40"/>
              <w:jc w:val="center"/>
              <w:rPr>
                <w:rFonts w:ascii="Times New Roman" w:hAnsi="Times New Roman" w:cs="Times New Roman"/>
                <w:bCs/>
                <w:iCs/>
              </w:rPr>
            </w:pPr>
            <w:r w:rsidRPr="00407A65">
              <w:rPr>
                <w:rFonts w:ascii="Times New Roman" w:hAnsi="Times New Roman" w:cs="Times New Roman"/>
                <w:bCs/>
                <w:iCs/>
              </w:rPr>
              <w:t>A</w:t>
            </w:r>
          </w:p>
        </w:tc>
        <w:tc>
          <w:tcPr>
            <w:tcW w:w="4292" w:type="dxa"/>
          </w:tcPr>
          <w:p w14:paraId="44E2A46F" w14:textId="77777777" w:rsidR="00186FCA" w:rsidRPr="00407A65" w:rsidRDefault="00186FCA" w:rsidP="006A5285">
            <w:pPr>
              <w:spacing w:before="40" w:after="40"/>
              <w:rPr>
                <w:rFonts w:ascii="Times New Roman" w:hAnsi="Times New Roman" w:cs="Times New Roman"/>
                <w:b/>
                <w:bCs/>
                <w:iCs/>
              </w:rPr>
            </w:pPr>
            <w:r w:rsidRPr="00407A65">
              <w:rPr>
                <w:rFonts w:ascii="Times New Roman" w:hAnsi="Times New Roman" w:cs="Times New Roman"/>
                <w:b/>
                <w:bCs/>
                <w:iCs/>
              </w:rPr>
              <w:t xml:space="preserve">3.2.2.4. Authorization by Domain Name Registrant </w:t>
            </w:r>
          </w:p>
        </w:tc>
        <w:tc>
          <w:tcPr>
            <w:tcW w:w="4381" w:type="dxa"/>
            <w:shd w:val="clear" w:color="auto" w:fill="auto"/>
          </w:tcPr>
          <w:p w14:paraId="44E2A470" w14:textId="277D87C5" w:rsidR="00186FCA" w:rsidRPr="00407A65" w:rsidRDefault="00186FCA" w:rsidP="006A5285">
            <w:pPr>
              <w:keepNext/>
              <w:spacing w:before="40" w:after="40"/>
              <w:outlineLvl w:val="1"/>
              <w:rPr>
                <w:rFonts w:ascii="Times New Roman" w:eastAsia="Times New Roman" w:hAnsi="Times New Roman"/>
                <w:b/>
                <w:bCs/>
                <w:iCs/>
              </w:rPr>
            </w:pPr>
            <w:r w:rsidRPr="00407A65">
              <w:rPr>
                <w:rFonts w:ascii="Times New Roman" w:hAnsi="Times New Roman" w:cs="Times New Roman"/>
                <w:b/>
                <w:bCs/>
                <w:iCs/>
              </w:rPr>
              <w:t xml:space="preserve">3.2.2.4. </w:t>
            </w:r>
            <w:r w:rsidRPr="00407A65">
              <w:rPr>
                <w:rFonts w:ascii="Times New Roman" w:eastAsia="Times New Roman" w:hAnsi="Times New Roman"/>
                <w:b/>
                <w:bCs/>
                <w:iCs/>
              </w:rPr>
              <w:t xml:space="preserve"> Validation</w:t>
            </w:r>
            <w:r w:rsidR="00597C89">
              <w:rPr>
                <w:rFonts w:ascii="Times New Roman" w:eastAsia="Times New Roman" w:hAnsi="Times New Roman"/>
                <w:b/>
                <w:bCs/>
                <w:iCs/>
              </w:rPr>
              <w:t xml:space="preserve"> of Domain Ownership or Control</w:t>
            </w:r>
          </w:p>
          <w:p w14:paraId="44E2A471" w14:textId="77777777" w:rsidR="00186FCA" w:rsidRPr="00407A65" w:rsidRDefault="00186FCA" w:rsidP="006A5285">
            <w:pPr>
              <w:pStyle w:val="Heading4"/>
              <w:keepNext w:val="0"/>
              <w:numPr>
                <w:ilvl w:val="0"/>
                <w:numId w:val="0"/>
              </w:numPr>
              <w:spacing w:before="40" w:after="40"/>
              <w:outlineLvl w:val="3"/>
              <w:rPr>
                <w:rFonts w:ascii="Times New Roman" w:hAnsi="Times New Roman"/>
                <w:i w:val="0"/>
                <w:sz w:val="22"/>
                <w:szCs w:val="22"/>
              </w:rPr>
            </w:pPr>
          </w:p>
          <w:p w14:paraId="44E2A472" w14:textId="77777777" w:rsidR="00186FCA" w:rsidRPr="00407A65" w:rsidRDefault="00186FCA" w:rsidP="006A5285">
            <w:pPr>
              <w:spacing w:before="40" w:after="40"/>
              <w:rPr>
                <w:rFonts w:ascii="Times New Roman" w:hAnsi="Times New Roman" w:cs="Times New Roman"/>
                <w:b/>
                <w:bCs/>
                <w:iCs/>
              </w:rPr>
            </w:pPr>
          </w:p>
        </w:tc>
        <w:tc>
          <w:tcPr>
            <w:tcW w:w="3562" w:type="dxa"/>
          </w:tcPr>
          <w:p w14:paraId="44E2A473" w14:textId="77777777" w:rsidR="00186FCA" w:rsidRPr="00407A65" w:rsidRDefault="00186FCA" w:rsidP="006A5285">
            <w:pPr>
              <w:spacing w:before="40" w:after="40"/>
              <w:rPr>
                <w:rFonts w:ascii="Times New Roman" w:hAnsi="Times New Roman" w:cs="Times New Roman"/>
                <w:bCs/>
                <w:iCs/>
              </w:rPr>
            </w:pPr>
            <w:r w:rsidRPr="00407A65">
              <w:rPr>
                <w:rFonts w:ascii="Times New Roman" w:hAnsi="Times New Roman" w:cs="Times New Roman"/>
                <w:bCs/>
                <w:iCs/>
              </w:rPr>
              <w:t>New title clarifies these are approved methods for domain validation methods</w:t>
            </w:r>
          </w:p>
        </w:tc>
      </w:tr>
      <w:tr w:rsidR="00407A65" w:rsidRPr="00407A65" w14:paraId="44E2A479" w14:textId="77777777" w:rsidTr="00D402A4">
        <w:tc>
          <w:tcPr>
            <w:tcW w:w="602" w:type="dxa"/>
          </w:tcPr>
          <w:p w14:paraId="44E2A475" w14:textId="77777777"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t>B</w:t>
            </w:r>
          </w:p>
        </w:tc>
        <w:tc>
          <w:tcPr>
            <w:tcW w:w="4292" w:type="dxa"/>
          </w:tcPr>
          <w:p w14:paraId="44E2A476"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For each Fully</w:t>
            </w:r>
            <w:r w:rsidRPr="00407A65">
              <w:rPr>
                <w:rFonts w:ascii="Cambria Math" w:hAnsi="Cambria Math" w:cs="Cambria Math"/>
              </w:rPr>
              <w:t>‐</w:t>
            </w:r>
            <w:r w:rsidRPr="00407A65">
              <w:rPr>
                <w:rFonts w:ascii="Times New Roman" w:hAnsi="Times New Roman" w:cs="Times New Roman"/>
              </w:rPr>
              <w:t xml:space="preserve">Qualified Domain Name listed in a Certificate, the CA SHALL confirm that, </w:t>
            </w:r>
            <w:r w:rsidRPr="00407A65">
              <w:rPr>
                <w:rFonts w:ascii="Times New Roman" w:hAnsi="Times New Roman" w:cs="Times New Roman"/>
              </w:rPr>
              <w:lastRenderedPageBreak/>
              <w:t xml:space="preserve">as of the date the Certificate was issued, the Applicant (or the Applicant’s Parent Company, Subsidiary Company, or Affiliate, collectively referred to as “Applicant” for the purposes of this section) either is the Domain Name Registrant or has control over the FQDN by: </w:t>
            </w:r>
          </w:p>
        </w:tc>
        <w:tc>
          <w:tcPr>
            <w:tcW w:w="4381" w:type="dxa"/>
          </w:tcPr>
          <w:p w14:paraId="44E2A477" w14:textId="23964566" w:rsidR="00186FCA" w:rsidRPr="00407A65" w:rsidRDefault="00186FCA" w:rsidP="006A5285">
            <w:pPr>
              <w:spacing w:before="40" w:after="40"/>
              <w:rPr>
                <w:rFonts w:ascii="Times New Roman" w:hAnsi="Times New Roman" w:cs="Times New Roman"/>
                <w:highlight w:val="yellow"/>
              </w:rPr>
            </w:pPr>
            <w:r w:rsidRPr="00407A65">
              <w:rPr>
                <w:rFonts w:ascii="Times New Roman" w:hAnsi="Times New Roman"/>
              </w:rPr>
              <w:lastRenderedPageBreak/>
              <w:t xml:space="preserve">This section defines the permitted processes and procedures for validating domain </w:t>
            </w:r>
            <w:r w:rsidR="007B265B">
              <w:rPr>
                <w:rFonts w:ascii="Times New Roman" w:hAnsi="Times New Roman"/>
                <w:b/>
                <w:color w:val="FF0000"/>
              </w:rPr>
              <w:lastRenderedPageBreak/>
              <w:t xml:space="preserve">authorization </w:t>
            </w:r>
            <w:r w:rsidRPr="00407A65">
              <w:rPr>
                <w:rFonts w:ascii="Times New Roman" w:hAnsi="Times New Roman"/>
              </w:rPr>
              <w:t xml:space="preserve">ownership or control.  The CA SHALL confirm that the Fully-Qualified Domain Name (FQDN) has been validated by at least one of the methods below for each FQDN listed in a Certificate.  For purposes of domain validation, the term Applicant includes the </w:t>
            </w:r>
            <w:r w:rsidRPr="00407A65">
              <w:rPr>
                <w:rFonts w:ascii="Times New Roman" w:hAnsi="Times New Roman" w:cs="Times New Roman"/>
              </w:rPr>
              <w:t>Applicant’s Parent Company, Subsidiary Company, or Affiliate</w:t>
            </w:r>
            <w:r w:rsidR="008A0109" w:rsidRPr="00407A65">
              <w:rPr>
                <w:rFonts w:ascii="Times New Roman" w:hAnsi="Times New Roman" w:cs="Times New Roman"/>
              </w:rPr>
              <w:t>.</w:t>
            </w:r>
          </w:p>
        </w:tc>
        <w:tc>
          <w:tcPr>
            <w:tcW w:w="3562" w:type="dxa"/>
            <w:shd w:val="clear" w:color="auto" w:fill="auto"/>
          </w:tcPr>
          <w:p w14:paraId="44E2A478"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lastRenderedPageBreak/>
              <w:t>Clarifies the purposes of this BR section, and continues the long-</w:t>
            </w:r>
            <w:r w:rsidRPr="00407A65">
              <w:rPr>
                <w:rFonts w:ascii="Times New Roman" w:hAnsi="Times New Roman" w:cs="Times New Roman"/>
              </w:rPr>
              <w:lastRenderedPageBreak/>
              <w:t>standing ability to confirm domain ownership by accepting registration to Applicant’s parent, subsidiary, or affiliate (all defined terms).</w:t>
            </w:r>
          </w:p>
        </w:tc>
      </w:tr>
      <w:tr w:rsidR="00407A65" w:rsidRPr="00407A65" w14:paraId="44E2A486" w14:textId="77777777" w:rsidTr="00D402A4">
        <w:tc>
          <w:tcPr>
            <w:tcW w:w="602" w:type="dxa"/>
          </w:tcPr>
          <w:p w14:paraId="44E2A47A" w14:textId="77777777"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lastRenderedPageBreak/>
              <w:t>C</w:t>
            </w:r>
          </w:p>
        </w:tc>
        <w:tc>
          <w:tcPr>
            <w:tcW w:w="4292" w:type="dxa"/>
          </w:tcPr>
          <w:p w14:paraId="44E2A47B"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 xml:space="preserve">1. Confirming the Applicant as the Domain Name Registrant directly with the Domain Name Registrar; </w:t>
            </w:r>
          </w:p>
        </w:tc>
        <w:tc>
          <w:tcPr>
            <w:tcW w:w="4381" w:type="dxa"/>
          </w:tcPr>
          <w:p w14:paraId="38647CE9" w14:textId="6599D862" w:rsidR="00001ACC" w:rsidRDefault="0025295E" w:rsidP="00E9764C">
            <w:pPr>
              <w:spacing w:after="120"/>
              <w:rPr>
                <w:rFonts w:ascii="Times New Roman" w:hAnsi="Times New Roman" w:cs="Times New Roman"/>
              </w:rPr>
            </w:pPr>
            <w:r w:rsidRPr="00407A65">
              <w:rPr>
                <w:rFonts w:ascii="Times New Roman" w:hAnsi="Times New Roman" w:cs="Times New Roman"/>
              </w:rPr>
              <w:t>1. Confirming the Applicant as the Domain Name Registrant directly with the Domain Name Registrar</w:t>
            </w:r>
            <w:r w:rsidR="008A0109" w:rsidRPr="00407A65">
              <w:rPr>
                <w:rFonts w:ascii="Times New Roman" w:hAnsi="Times New Roman" w:cs="Times New Roman"/>
              </w:rPr>
              <w:t xml:space="preserve">.  This method may only be </w:t>
            </w:r>
            <w:r w:rsidR="008A0109" w:rsidRPr="00EF7823">
              <w:rPr>
                <w:rFonts w:ascii="Times New Roman" w:hAnsi="Times New Roman" w:cs="Times New Roman"/>
              </w:rPr>
              <w:t>used</w:t>
            </w:r>
            <w:r w:rsidR="00001ACC">
              <w:rPr>
                <w:rFonts w:ascii="Times New Roman" w:hAnsi="Times New Roman" w:cs="Times New Roman"/>
              </w:rPr>
              <w:t xml:space="preserve"> if:</w:t>
            </w:r>
          </w:p>
          <w:p w14:paraId="2FAE5752" w14:textId="19C71847" w:rsidR="00001ACC" w:rsidRDefault="00001ACC" w:rsidP="00E9764C">
            <w:pPr>
              <w:spacing w:after="120"/>
              <w:ind w:left="37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r>
            <w:r w:rsidR="009B44AA">
              <w:rPr>
                <w:rFonts w:ascii="Times New Roman" w:hAnsi="Times New Roman" w:cs="Times New Roman"/>
              </w:rPr>
              <w:t>T</w:t>
            </w:r>
            <w:r w:rsidR="008A0109" w:rsidRPr="00EF7823">
              <w:rPr>
                <w:rFonts w:ascii="Times New Roman" w:hAnsi="Times New Roman" w:cs="Times New Roman"/>
              </w:rPr>
              <w:t>he CA has</w:t>
            </w:r>
            <w:r w:rsidR="008A0109" w:rsidRPr="00407A65">
              <w:rPr>
                <w:rFonts w:ascii="Times New Roman" w:hAnsi="Times New Roman" w:cs="Times New Roman"/>
              </w:rPr>
              <w:t xml:space="preserve"> authenticated</w:t>
            </w:r>
            <w:r>
              <w:rPr>
                <w:rFonts w:ascii="Times New Roman" w:hAnsi="Times New Roman" w:cs="Times New Roman"/>
              </w:rPr>
              <w:t>:</w:t>
            </w:r>
          </w:p>
          <w:p w14:paraId="47D97375" w14:textId="2674C5DB" w:rsidR="00001ACC" w:rsidRDefault="00001ACC" w:rsidP="00E9764C">
            <w:pPr>
              <w:spacing w:after="120"/>
              <w:ind w:left="740"/>
              <w:rPr>
                <w:rFonts w:ascii="Times New Roman" w:hAnsi="Times New Roman" w:cs="Times New Roman"/>
              </w:rPr>
            </w:pPr>
            <w:r>
              <w:rPr>
                <w:rFonts w:ascii="Times New Roman" w:hAnsi="Times New Roman" w:cs="Times New Roman"/>
              </w:rPr>
              <w:t>(1)</w:t>
            </w:r>
            <w:r w:rsidR="008A0109" w:rsidRPr="00407A65">
              <w:rPr>
                <w:rFonts w:ascii="Times New Roman" w:hAnsi="Times New Roman" w:cs="Times New Roman"/>
              </w:rPr>
              <w:t xml:space="preserve"> </w:t>
            </w:r>
            <w:r w:rsidR="00E9764C" w:rsidRPr="00407A65">
              <w:rPr>
                <w:rFonts w:ascii="Times New Roman" w:hAnsi="Times New Roman" w:cs="Times New Roman"/>
              </w:rPr>
              <w:t xml:space="preserve">the Applicant’s identity </w:t>
            </w:r>
            <w:r w:rsidR="00185385">
              <w:rPr>
                <w:rFonts w:ascii="Times New Roman" w:hAnsi="Times New Roman" w:cs="Times New Roman"/>
              </w:rPr>
              <w:t xml:space="preserve">under BR Section 3.2.2.1 </w:t>
            </w:r>
            <w:r w:rsidR="00E9764C" w:rsidRPr="00407A65">
              <w:rPr>
                <w:rFonts w:ascii="Times New Roman" w:hAnsi="Times New Roman" w:cs="Times New Roman"/>
              </w:rPr>
              <w:t xml:space="preserve">and </w:t>
            </w:r>
            <w:r w:rsidR="00E9764C">
              <w:rPr>
                <w:rFonts w:ascii="Times New Roman" w:hAnsi="Times New Roman" w:cs="Times New Roman"/>
              </w:rPr>
              <w:t>the authority of the Applicant R</w:t>
            </w:r>
            <w:r w:rsidR="00E9764C" w:rsidRPr="00407A65">
              <w:rPr>
                <w:rFonts w:ascii="Times New Roman" w:hAnsi="Times New Roman" w:cs="Times New Roman"/>
              </w:rPr>
              <w:t xml:space="preserve">epresentative </w:t>
            </w:r>
            <w:r w:rsidR="008A0109" w:rsidRPr="00407A65">
              <w:rPr>
                <w:rFonts w:ascii="Times New Roman" w:hAnsi="Times New Roman" w:cs="Times New Roman"/>
              </w:rPr>
              <w:t xml:space="preserve">under </w:t>
            </w:r>
            <w:r w:rsidR="00185385">
              <w:rPr>
                <w:rFonts w:ascii="Times New Roman" w:hAnsi="Times New Roman" w:cs="Times New Roman"/>
              </w:rPr>
              <w:t>BR Section</w:t>
            </w:r>
            <w:r w:rsidR="008A0109" w:rsidRPr="00407A65">
              <w:rPr>
                <w:rFonts w:ascii="Times New Roman" w:hAnsi="Times New Roman" w:cs="Times New Roman"/>
              </w:rPr>
              <w:t xml:space="preserve"> 3.2.5</w:t>
            </w:r>
            <w:r w:rsidR="0067374A">
              <w:rPr>
                <w:rFonts w:ascii="Times New Roman" w:hAnsi="Times New Roman" w:cs="Times New Roman"/>
              </w:rPr>
              <w:t>,</w:t>
            </w:r>
            <w:r w:rsidR="008A0109" w:rsidRPr="00407A65">
              <w:rPr>
                <w:rFonts w:ascii="Times New Roman" w:hAnsi="Times New Roman" w:cs="Times New Roman"/>
              </w:rPr>
              <w:t xml:space="preserve"> or </w:t>
            </w:r>
          </w:p>
          <w:p w14:paraId="076D16D8" w14:textId="112D85BA" w:rsidR="00001ACC" w:rsidRDefault="00001ACC" w:rsidP="00E9764C">
            <w:pPr>
              <w:spacing w:after="120"/>
              <w:ind w:left="740"/>
              <w:rPr>
                <w:rFonts w:ascii="Times New Roman" w:hAnsi="Times New Roman" w:cs="Times New Roman"/>
              </w:rPr>
            </w:pPr>
            <w:r>
              <w:rPr>
                <w:rFonts w:ascii="Times New Roman" w:hAnsi="Times New Roman" w:cs="Times New Roman"/>
              </w:rPr>
              <w:t xml:space="preserve">(2) </w:t>
            </w:r>
            <w:r w:rsidR="00E9764C" w:rsidRPr="00407A65">
              <w:rPr>
                <w:rFonts w:ascii="Times New Roman" w:hAnsi="Times New Roman" w:cs="Times New Roman"/>
              </w:rPr>
              <w:t>the Applicant’s identity</w:t>
            </w:r>
            <w:r w:rsidR="00185385">
              <w:rPr>
                <w:rFonts w:ascii="Times New Roman" w:hAnsi="Times New Roman" w:cs="Times New Roman"/>
              </w:rPr>
              <w:t xml:space="preserve"> under</w:t>
            </w:r>
            <w:r w:rsidR="00E9764C" w:rsidRPr="00407A65">
              <w:rPr>
                <w:rFonts w:ascii="Times New Roman" w:hAnsi="Times New Roman" w:cs="Times New Roman"/>
              </w:rPr>
              <w:t xml:space="preserve"> </w:t>
            </w:r>
            <w:r w:rsidR="00185385">
              <w:rPr>
                <w:rFonts w:ascii="Times New Roman" w:hAnsi="Times New Roman" w:cs="Times New Roman"/>
              </w:rPr>
              <w:t>EV</w:t>
            </w:r>
            <w:r w:rsidR="00185385" w:rsidRPr="00407A65">
              <w:rPr>
                <w:rFonts w:ascii="Times New Roman" w:hAnsi="Times New Roman" w:cs="Times New Roman"/>
              </w:rPr>
              <w:t xml:space="preserve"> Guidelines Section 11.2 </w:t>
            </w:r>
            <w:r w:rsidR="00E9764C" w:rsidRPr="00407A65">
              <w:rPr>
                <w:rFonts w:ascii="Times New Roman" w:hAnsi="Times New Roman" w:cs="Times New Roman"/>
              </w:rPr>
              <w:t xml:space="preserve">and </w:t>
            </w:r>
            <w:r w:rsidR="00E9764C">
              <w:rPr>
                <w:rFonts w:ascii="Times New Roman" w:hAnsi="Times New Roman" w:cs="Times New Roman"/>
              </w:rPr>
              <w:t xml:space="preserve">the agency of the Certificate Approver </w:t>
            </w:r>
            <w:r w:rsidR="008A0109" w:rsidRPr="00407A65">
              <w:rPr>
                <w:rFonts w:ascii="Times New Roman" w:hAnsi="Times New Roman" w:cs="Times New Roman"/>
              </w:rPr>
              <w:t xml:space="preserve">under </w:t>
            </w:r>
            <w:r w:rsidR="00185385">
              <w:rPr>
                <w:rFonts w:ascii="Times New Roman" w:hAnsi="Times New Roman" w:cs="Times New Roman"/>
              </w:rPr>
              <w:t>EV</w:t>
            </w:r>
            <w:r w:rsidR="008A0109" w:rsidRPr="00407A65">
              <w:rPr>
                <w:rFonts w:ascii="Times New Roman" w:hAnsi="Times New Roman" w:cs="Times New Roman"/>
              </w:rPr>
              <w:t xml:space="preserve"> Guidelines Section 11.</w:t>
            </w:r>
            <w:r w:rsidR="00E9764C">
              <w:rPr>
                <w:rFonts w:ascii="Times New Roman" w:hAnsi="Times New Roman" w:cs="Times New Roman"/>
              </w:rPr>
              <w:t>8</w:t>
            </w:r>
            <w:r w:rsidR="0067374A">
              <w:rPr>
                <w:rFonts w:ascii="Times New Roman" w:hAnsi="Times New Roman" w:cs="Times New Roman"/>
              </w:rPr>
              <w:t>;</w:t>
            </w:r>
            <w:r w:rsidR="00EF7823">
              <w:rPr>
                <w:rFonts w:ascii="Times New Roman" w:hAnsi="Times New Roman" w:cs="Times New Roman"/>
              </w:rPr>
              <w:t xml:space="preserve"> or </w:t>
            </w:r>
          </w:p>
          <w:p w14:paraId="44E2A47E" w14:textId="013E1048" w:rsidR="0021369A" w:rsidRPr="00407A65" w:rsidRDefault="00001ACC" w:rsidP="00185385">
            <w:pPr>
              <w:ind w:left="370"/>
              <w:rPr>
                <w:rFonts w:ascii="Times New Roman" w:hAnsi="Times New Roman" w:cs="Times New Roman"/>
                <w:highlight w:val="yellow"/>
              </w:rPr>
            </w:pPr>
            <w:r>
              <w:rPr>
                <w:rFonts w:ascii="Times New Roman" w:hAnsi="Times New Roman" w:cs="Times New Roman"/>
              </w:rPr>
              <w:t xml:space="preserve">(b) </w:t>
            </w:r>
            <w:r w:rsidR="00185385" w:rsidRPr="00FE3A35">
              <w:rPr>
                <w:rFonts w:ascii="Times New Roman" w:hAnsi="Times New Roman" w:cs="Times New Roman"/>
              </w:rPr>
              <w:t>T</w:t>
            </w:r>
            <w:r w:rsidR="00EF7823" w:rsidRPr="00FE3A35">
              <w:rPr>
                <w:rFonts w:ascii="Times New Roman" w:hAnsi="Times New Roman" w:cs="Times New Roman"/>
              </w:rPr>
              <w:t xml:space="preserve">he CA </w:t>
            </w:r>
            <w:r w:rsidR="00FE3A35" w:rsidRPr="00FE3A35">
              <w:rPr>
                <w:rFonts w:ascii="Times New Roman" w:hAnsi="Times New Roman" w:cs="Times New Roman"/>
                <w:b/>
                <w:color w:val="FF0000"/>
              </w:rPr>
              <w:t>or Affiliate of the CA</w:t>
            </w:r>
            <w:r w:rsidR="00FE3A35" w:rsidRPr="00FE3A35">
              <w:rPr>
                <w:rFonts w:ascii="Times New Roman" w:hAnsi="Times New Roman" w:cs="Times New Roman"/>
                <w:color w:val="FF0000"/>
              </w:rPr>
              <w:t xml:space="preserve"> </w:t>
            </w:r>
            <w:r w:rsidR="00EF7823" w:rsidRPr="00FE3A35">
              <w:rPr>
                <w:rFonts w:ascii="Times New Roman" w:hAnsi="Times New Roman" w:cs="Times New Roman"/>
              </w:rPr>
              <w:t>is also the Domain Name Registrar and directly confirms</w:t>
            </w:r>
            <w:r w:rsidR="00EF7823" w:rsidRPr="00EF7823">
              <w:rPr>
                <w:rFonts w:ascii="Times New Roman" w:hAnsi="Times New Roman" w:cs="Times New Roman"/>
              </w:rPr>
              <w:t xml:space="preserve"> that the Applicant controls the registration for the Base Domain Name</w:t>
            </w:r>
            <w:r w:rsidR="0025295E" w:rsidRPr="00407A65">
              <w:rPr>
                <w:rFonts w:ascii="Times New Roman" w:hAnsi="Times New Roman" w:cs="Times New Roman"/>
              </w:rPr>
              <w:t>;</w:t>
            </w:r>
            <w:r w:rsidR="00852DFF" w:rsidRPr="00407A65">
              <w:rPr>
                <w:rFonts w:ascii="Times New Roman" w:hAnsi="Times New Roman" w:cs="Times New Roman"/>
              </w:rPr>
              <w:t xml:space="preserve"> or</w:t>
            </w:r>
          </w:p>
        </w:tc>
        <w:tc>
          <w:tcPr>
            <w:tcW w:w="3562" w:type="dxa"/>
          </w:tcPr>
          <w:p w14:paraId="4A58785D" w14:textId="41D91192" w:rsidR="0021369A" w:rsidRPr="00407A65" w:rsidRDefault="0025295E" w:rsidP="006A5285">
            <w:pPr>
              <w:pStyle w:val="CommentText"/>
              <w:spacing w:before="40" w:after="40"/>
              <w:rPr>
                <w:rFonts w:ascii="Times New Roman" w:hAnsi="Times New Roman" w:cs="Times New Roman"/>
                <w:sz w:val="22"/>
                <w:szCs w:val="22"/>
              </w:rPr>
            </w:pPr>
            <w:r w:rsidRPr="00407A65">
              <w:rPr>
                <w:rFonts w:ascii="Times New Roman" w:hAnsi="Times New Roman" w:cs="Times New Roman"/>
                <w:sz w:val="22"/>
                <w:szCs w:val="22"/>
              </w:rPr>
              <w:t>No change</w:t>
            </w:r>
            <w:r w:rsidR="008A0109" w:rsidRPr="00407A65">
              <w:rPr>
                <w:rFonts w:ascii="Times New Roman" w:hAnsi="Times New Roman" w:cs="Times New Roman"/>
                <w:sz w:val="22"/>
                <w:szCs w:val="22"/>
              </w:rPr>
              <w:t xml:space="preserve"> to first sentence</w:t>
            </w:r>
            <w:r w:rsidRPr="00407A65">
              <w:rPr>
                <w:rFonts w:ascii="Times New Roman" w:hAnsi="Times New Roman" w:cs="Times New Roman"/>
                <w:sz w:val="22"/>
                <w:szCs w:val="22"/>
              </w:rPr>
              <w:t>.  This is the traditional method of confirming domain ownership over the past 15+ years.</w:t>
            </w:r>
            <w:r w:rsidR="008A0109" w:rsidRPr="00407A65">
              <w:rPr>
                <w:rFonts w:ascii="Times New Roman" w:hAnsi="Times New Roman" w:cs="Times New Roman"/>
                <w:sz w:val="22"/>
                <w:szCs w:val="22"/>
              </w:rPr>
              <w:t xml:space="preserve">  The second sentence is new, and is meant to ensure that if a CA is validating a domain ownership through a </w:t>
            </w:r>
            <w:proofErr w:type="spellStart"/>
            <w:r w:rsidR="008A0109" w:rsidRPr="00407A65">
              <w:rPr>
                <w:rFonts w:ascii="Times New Roman" w:hAnsi="Times New Roman" w:cs="Times New Roman"/>
                <w:sz w:val="22"/>
                <w:szCs w:val="22"/>
              </w:rPr>
              <w:t>WhoIs</w:t>
            </w:r>
            <w:proofErr w:type="spellEnd"/>
            <w:r w:rsidR="008A0109" w:rsidRPr="00407A65">
              <w:rPr>
                <w:rFonts w:ascii="Times New Roman" w:hAnsi="Times New Roman" w:cs="Times New Roman"/>
                <w:sz w:val="22"/>
                <w:szCs w:val="22"/>
              </w:rPr>
              <w:t xml:space="preserve"> lookup</w:t>
            </w:r>
            <w:r w:rsidR="00D47484">
              <w:rPr>
                <w:rFonts w:ascii="Times New Roman" w:hAnsi="Times New Roman" w:cs="Times New Roman"/>
                <w:sz w:val="22"/>
                <w:szCs w:val="22"/>
              </w:rPr>
              <w:t xml:space="preserve"> that relies on the Registrant name</w:t>
            </w:r>
            <w:r w:rsidR="008A0109" w:rsidRPr="00407A65">
              <w:rPr>
                <w:rFonts w:ascii="Times New Roman" w:hAnsi="Times New Roman" w:cs="Times New Roman"/>
                <w:sz w:val="22"/>
                <w:szCs w:val="22"/>
              </w:rPr>
              <w:t xml:space="preserve">, the CA </w:t>
            </w:r>
            <w:r w:rsidR="00D47484">
              <w:rPr>
                <w:rFonts w:ascii="Times New Roman" w:hAnsi="Times New Roman" w:cs="Times New Roman"/>
                <w:sz w:val="22"/>
                <w:szCs w:val="22"/>
              </w:rPr>
              <w:t>should first</w:t>
            </w:r>
            <w:r w:rsidR="008A0109" w:rsidRPr="00407A65">
              <w:rPr>
                <w:rFonts w:ascii="Times New Roman" w:hAnsi="Times New Roman" w:cs="Times New Roman"/>
                <w:sz w:val="22"/>
                <w:szCs w:val="22"/>
              </w:rPr>
              <w:t xml:space="preserve"> validate the Applicant organization’s identity and the authority of the Applicant Representative (so that matching the </w:t>
            </w:r>
            <w:proofErr w:type="spellStart"/>
            <w:r w:rsidR="008A0109" w:rsidRPr="00407A65">
              <w:rPr>
                <w:rFonts w:ascii="Times New Roman" w:hAnsi="Times New Roman" w:cs="Times New Roman"/>
                <w:sz w:val="22"/>
                <w:szCs w:val="22"/>
              </w:rPr>
              <w:t>WhoIs</w:t>
            </w:r>
            <w:proofErr w:type="spellEnd"/>
            <w:r w:rsidR="008A0109" w:rsidRPr="00407A65">
              <w:rPr>
                <w:rFonts w:ascii="Times New Roman" w:hAnsi="Times New Roman" w:cs="Times New Roman"/>
                <w:sz w:val="22"/>
                <w:szCs w:val="22"/>
              </w:rPr>
              <w:t xml:space="preserve"> Registrant name to the validated Organization will be appropriate).  This will likely only be used for OV and EV</w:t>
            </w:r>
            <w:r w:rsidR="00D47484">
              <w:rPr>
                <w:rFonts w:ascii="Times New Roman" w:hAnsi="Times New Roman" w:cs="Times New Roman"/>
                <w:sz w:val="22"/>
                <w:szCs w:val="22"/>
              </w:rPr>
              <w:t xml:space="preserve"> certificates</w:t>
            </w:r>
            <w:r w:rsidR="008A0109" w:rsidRPr="00407A65">
              <w:rPr>
                <w:rFonts w:ascii="Times New Roman" w:hAnsi="Times New Roman" w:cs="Times New Roman"/>
                <w:sz w:val="22"/>
                <w:szCs w:val="22"/>
              </w:rPr>
              <w:t>, as DV authentication usually occurs through other methods, such as email confirmation under Methods 2 or 3.</w:t>
            </w:r>
          </w:p>
          <w:p w14:paraId="283F2F52" w14:textId="77777777" w:rsidR="00690357" w:rsidRDefault="00517851" w:rsidP="00517851">
            <w:pPr>
              <w:pStyle w:val="CommentText"/>
              <w:spacing w:before="40" w:after="40"/>
              <w:rPr>
                <w:rFonts w:ascii="Times New Roman" w:hAnsi="Times New Roman" w:cs="Times New Roman"/>
              </w:rPr>
            </w:pPr>
            <w:r>
              <w:rPr>
                <w:rFonts w:ascii="Times New Roman" w:hAnsi="Times New Roman" w:cs="Times New Roman"/>
              </w:rPr>
              <w:t>We have also explicitly added a new validation method applicable to CAs who are also the Registrar for the domain being validated.  It used to be generally covered by Method 1 and/or old Method 7, but is separately stated now.</w:t>
            </w:r>
          </w:p>
          <w:p w14:paraId="44E2A485" w14:textId="377B0A62" w:rsidR="004A1711" w:rsidRPr="00407A65" w:rsidRDefault="009B44AA" w:rsidP="009B44AA">
            <w:pPr>
              <w:pStyle w:val="CommentText"/>
              <w:spacing w:before="40" w:after="40"/>
              <w:rPr>
                <w:rFonts w:ascii="Times New Roman" w:hAnsi="Times New Roman" w:cs="Times New Roman"/>
                <w:sz w:val="22"/>
                <w:szCs w:val="22"/>
              </w:rPr>
            </w:pPr>
            <w:r>
              <w:rPr>
                <w:rFonts w:ascii="Times New Roman" w:hAnsi="Times New Roman" w:cs="Times New Roman"/>
              </w:rPr>
              <w:t>[Sept. 10 – this is substantively the same as in the last draft, but broken out for easier reading.  I also changed the reference in (a</w:t>
            </w:r>
            <w:proofErr w:type="gramStart"/>
            <w:r>
              <w:rPr>
                <w:rFonts w:ascii="Times New Roman" w:hAnsi="Times New Roman" w:cs="Times New Roman"/>
              </w:rPr>
              <w:t>)(</w:t>
            </w:r>
            <w:proofErr w:type="gramEnd"/>
            <w:r>
              <w:rPr>
                <w:rFonts w:ascii="Times New Roman" w:hAnsi="Times New Roman" w:cs="Times New Roman"/>
              </w:rPr>
              <w:t xml:space="preserve">2) to authentication of </w:t>
            </w:r>
            <w:r>
              <w:rPr>
                <w:rFonts w:ascii="Times New Roman" w:hAnsi="Times New Roman" w:cs="Times New Roman"/>
              </w:rPr>
              <w:lastRenderedPageBreak/>
              <w:t>the “agency” of the “Certificate Approver” under EVGL 11.8, which seems to be a better reference.]</w:t>
            </w:r>
          </w:p>
        </w:tc>
      </w:tr>
      <w:tr w:rsidR="00407A65" w:rsidRPr="00407A65" w14:paraId="44E2A491" w14:textId="77777777" w:rsidTr="00D402A4">
        <w:tc>
          <w:tcPr>
            <w:tcW w:w="602" w:type="dxa"/>
          </w:tcPr>
          <w:p w14:paraId="44E2A487" w14:textId="0218D129"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lastRenderedPageBreak/>
              <w:t>D</w:t>
            </w:r>
          </w:p>
        </w:tc>
        <w:tc>
          <w:tcPr>
            <w:tcW w:w="4292" w:type="dxa"/>
          </w:tcPr>
          <w:p w14:paraId="44E2A48A" w14:textId="1E3BFFCE" w:rsidR="0021369A" w:rsidRPr="00407A65" w:rsidRDefault="00186FCA" w:rsidP="006A5285">
            <w:pPr>
              <w:spacing w:before="40" w:after="40"/>
              <w:rPr>
                <w:rFonts w:ascii="Times New Roman" w:hAnsi="Times New Roman" w:cs="Times New Roman"/>
              </w:rPr>
            </w:pPr>
            <w:r w:rsidRPr="00407A65">
              <w:rPr>
                <w:rFonts w:ascii="Times New Roman" w:hAnsi="Times New Roman" w:cs="Times New Roman"/>
              </w:rPr>
              <w:t xml:space="preserve">2. Communicating directly with the Domain Name Registrant using an address, email, or telephone number provided by the Domain Name Registrar; </w:t>
            </w:r>
          </w:p>
        </w:tc>
        <w:tc>
          <w:tcPr>
            <w:tcW w:w="4381" w:type="dxa"/>
          </w:tcPr>
          <w:p w14:paraId="44E2A48F" w14:textId="02AA7000" w:rsidR="00186FCA" w:rsidRPr="00407A65" w:rsidRDefault="00DA685F" w:rsidP="006A5285">
            <w:pPr>
              <w:spacing w:before="40" w:after="40"/>
              <w:jc w:val="both"/>
              <w:rPr>
                <w:rFonts w:ascii="Times New Roman" w:hAnsi="Times New Roman" w:cs="Times New Roman"/>
              </w:rPr>
            </w:pPr>
            <w:r w:rsidRPr="00407A65">
              <w:rPr>
                <w:rFonts w:ascii="Times New Roman" w:hAnsi="Times New Roman" w:cs="Times New Roman"/>
              </w:rPr>
              <w:t xml:space="preserve">2. </w:t>
            </w:r>
            <w:r w:rsidR="00843407" w:rsidRPr="00407A65">
              <w:rPr>
                <w:rFonts w:ascii="Times New Roman" w:hAnsi="Times New Roman" w:cs="Times New Roman"/>
              </w:rPr>
              <w:t xml:space="preserve">Confirming the Applicant’s </w:t>
            </w:r>
            <w:r w:rsidR="00843407" w:rsidRPr="007B265B">
              <w:rPr>
                <w:rFonts w:ascii="Times New Roman" w:hAnsi="Times New Roman" w:cs="Times New Roman"/>
                <w:strike/>
              </w:rPr>
              <w:t>domain ownership or control</w:t>
            </w:r>
            <w:r w:rsidR="00843407" w:rsidRPr="00407A65">
              <w:rPr>
                <w:rFonts w:ascii="Times New Roman" w:hAnsi="Times New Roman" w:cs="Times New Roman"/>
              </w:rPr>
              <w:t xml:space="preserve"> </w:t>
            </w:r>
            <w:r w:rsidR="007B265B" w:rsidRPr="007B265B">
              <w:rPr>
                <w:b/>
                <w:color w:val="FF0000"/>
              </w:rPr>
              <w:t>authorization to obtain and manage certificates for the Domain Namespace</w:t>
            </w:r>
            <w:r w:rsidR="007B265B" w:rsidRPr="00407A65">
              <w:rPr>
                <w:rFonts w:ascii="Times New Roman" w:hAnsi="Times New Roman" w:cs="Times New Roman"/>
              </w:rPr>
              <w:t xml:space="preserve"> </w:t>
            </w:r>
            <w:r w:rsidR="00843407" w:rsidRPr="00407A65">
              <w:rPr>
                <w:rFonts w:ascii="Times New Roman" w:hAnsi="Times New Roman" w:cs="Times New Roman"/>
              </w:rPr>
              <w:t>by c</w:t>
            </w:r>
            <w:r w:rsidRPr="00407A65">
              <w:rPr>
                <w:rFonts w:ascii="Times New Roman" w:hAnsi="Times New Roman" w:cs="Times New Roman"/>
              </w:rPr>
              <w:t>ommunicating directly with the Domain Name Registrant using an address, email, or telephone number provided by the Domain Name Registrar</w:t>
            </w:r>
            <w:r w:rsidR="00690357" w:rsidRPr="00407A65">
              <w:rPr>
                <w:rFonts w:ascii="Times New Roman" w:hAnsi="Times New Roman" w:cs="Times New Roman"/>
              </w:rPr>
              <w:t xml:space="preserve"> </w:t>
            </w:r>
            <w:r w:rsidR="00D14F19" w:rsidRPr="00407A65">
              <w:rPr>
                <w:rFonts w:ascii="Times New Roman" w:hAnsi="Times New Roman"/>
              </w:rPr>
              <w:t xml:space="preserve">using a </w:t>
            </w:r>
            <w:r w:rsidR="00D47484">
              <w:rPr>
                <w:rFonts w:ascii="Times New Roman" w:hAnsi="Times New Roman"/>
              </w:rPr>
              <w:t>Random Value</w:t>
            </w:r>
            <w:r w:rsidR="00690357" w:rsidRPr="00407A65">
              <w:rPr>
                <w:rFonts w:ascii="Times New Roman" w:hAnsi="Times New Roman" w:cs="Times New Roman"/>
              </w:rPr>
              <w:t xml:space="preserve"> and receiving </w:t>
            </w:r>
            <w:r w:rsidR="00D47484">
              <w:rPr>
                <w:rFonts w:ascii="Times New Roman" w:hAnsi="Times New Roman" w:cs="Times New Roman"/>
              </w:rPr>
              <w:t>a confirming</w:t>
            </w:r>
            <w:r w:rsidR="00690357" w:rsidRPr="00407A65">
              <w:rPr>
                <w:rFonts w:ascii="Times New Roman" w:hAnsi="Times New Roman" w:cs="Times New Roman"/>
              </w:rPr>
              <w:t xml:space="preserve"> response</w:t>
            </w:r>
            <w:r w:rsidR="00D47484">
              <w:rPr>
                <w:rFonts w:ascii="Times New Roman" w:hAnsi="Times New Roman" w:cs="Times New Roman"/>
              </w:rPr>
              <w:t>.  A Random Value is not required for confirmation by telephone</w:t>
            </w:r>
            <w:r w:rsidRPr="00407A65">
              <w:rPr>
                <w:rFonts w:ascii="Times New Roman" w:hAnsi="Times New Roman" w:cs="Times New Roman"/>
              </w:rPr>
              <w:t xml:space="preserve">; </w:t>
            </w:r>
            <w:r w:rsidR="00852DFF" w:rsidRPr="00407A65">
              <w:rPr>
                <w:rFonts w:ascii="Times New Roman" w:hAnsi="Times New Roman" w:cs="Times New Roman"/>
              </w:rPr>
              <w:t>or</w:t>
            </w:r>
          </w:p>
        </w:tc>
        <w:tc>
          <w:tcPr>
            <w:tcW w:w="3562" w:type="dxa"/>
          </w:tcPr>
          <w:p w14:paraId="44E2A490" w14:textId="6F9D8282" w:rsidR="00690357" w:rsidRPr="00407A65" w:rsidRDefault="00DA685F" w:rsidP="006A5285">
            <w:pPr>
              <w:spacing w:before="40" w:after="40"/>
              <w:rPr>
                <w:rFonts w:ascii="Times New Roman" w:hAnsi="Times New Roman" w:cs="Times New Roman"/>
              </w:rPr>
            </w:pPr>
            <w:r w:rsidRPr="00407A65">
              <w:rPr>
                <w:rFonts w:ascii="Times New Roman" w:hAnsi="Times New Roman" w:cs="Times New Roman"/>
              </w:rPr>
              <w:t>No change</w:t>
            </w:r>
            <w:r w:rsidR="00843407" w:rsidRPr="00407A65">
              <w:rPr>
                <w:rFonts w:ascii="Times New Roman" w:hAnsi="Times New Roman" w:cs="Times New Roman"/>
              </w:rPr>
              <w:t>, except the addition of “Confirming the Applicant’s domain ownership or control by ***” at the beginning of the sentence</w:t>
            </w:r>
            <w:r w:rsidRPr="00407A65">
              <w:rPr>
                <w:rFonts w:ascii="Times New Roman" w:hAnsi="Times New Roman" w:cs="Times New Roman"/>
              </w:rPr>
              <w:t xml:space="preserve">.  This uses contact information for the Registrant shown in </w:t>
            </w:r>
            <w:proofErr w:type="spellStart"/>
            <w:r w:rsidRPr="00407A65">
              <w:rPr>
                <w:rFonts w:ascii="Times New Roman" w:hAnsi="Times New Roman" w:cs="Times New Roman"/>
              </w:rPr>
              <w:t>WhoIs</w:t>
            </w:r>
            <w:proofErr w:type="spellEnd"/>
            <w:r w:rsidRPr="00407A65">
              <w:rPr>
                <w:rFonts w:ascii="Times New Roman" w:hAnsi="Times New Roman" w:cs="Times New Roman"/>
              </w:rPr>
              <w:t xml:space="preserve"> (mailing address, etc.) </w:t>
            </w:r>
            <w:r w:rsidR="007E690B" w:rsidRPr="00407A65">
              <w:rPr>
                <w:rFonts w:ascii="Times New Roman" w:hAnsi="Times New Roman" w:cs="Times New Roman"/>
              </w:rPr>
              <w:t xml:space="preserve"> The Registrant may be the Applicant, or may have authorized the domain for the Applicant to use.</w:t>
            </w:r>
            <w:r w:rsidR="001505E0" w:rsidRPr="00407A65">
              <w:rPr>
                <w:rFonts w:ascii="Times New Roman" w:hAnsi="Times New Roman" w:cs="Times New Roman"/>
              </w:rPr>
              <w:t xml:space="preserve">  We also require the CA to include a </w:t>
            </w:r>
            <w:r w:rsidR="00D47484">
              <w:rPr>
                <w:rFonts w:ascii="Times New Roman" w:hAnsi="Times New Roman" w:cs="Times New Roman"/>
              </w:rPr>
              <w:t>Random Value</w:t>
            </w:r>
            <w:r w:rsidR="001505E0" w:rsidRPr="00407A65">
              <w:rPr>
                <w:rFonts w:ascii="Times New Roman" w:hAnsi="Times New Roman" w:cs="Times New Roman"/>
              </w:rPr>
              <w:t xml:space="preserve"> and receive </w:t>
            </w:r>
            <w:r w:rsidR="00D47484">
              <w:rPr>
                <w:rFonts w:ascii="Times New Roman" w:hAnsi="Times New Roman" w:cs="Times New Roman"/>
              </w:rPr>
              <w:t>a confirming</w:t>
            </w:r>
            <w:r w:rsidR="001505E0" w:rsidRPr="00407A65">
              <w:rPr>
                <w:rFonts w:ascii="Times New Roman" w:hAnsi="Times New Roman" w:cs="Times New Roman"/>
              </w:rPr>
              <w:t xml:space="preserve"> response back from the Applicant</w:t>
            </w:r>
            <w:r w:rsidR="00D47484">
              <w:rPr>
                <w:rFonts w:ascii="Times New Roman" w:hAnsi="Times New Roman" w:cs="Times New Roman"/>
              </w:rPr>
              <w:t xml:space="preserve"> (except for telephone confirmation)</w:t>
            </w:r>
            <w:r w:rsidR="001505E0" w:rsidRPr="00407A65">
              <w:rPr>
                <w:rFonts w:ascii="Times New Roman" w:hAnsi="Times New Roman" w:cs="Times New Roman"/>
              </w:rPr>
              <w:t xml:space="preserve">.  </w:t>
            </w:r>
          </w:p>
        </w:tc>
      </w:tr>
      <w:tr w:rsidR="00407A65" w:rsidRPr="00407A65" w14:paraId="44E2A499" w14:textId="77777777" w:rsidTr="00D402A4">
        <w:tc>
          <w:tcPr>
            <w:tcW w:w="602" w:type="dxa"/>
          </w:tcPr>
          <w:p w14:paraId="44E2A492" w14:textId="4286C560"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t>E</w:t>
            </w:r>
          </w:p>
        </w:tc>
        <w:tc>
          <w:tcPr>
            <w:tcW w:w="4292" w:type="dxa"/>
          </w:tcPr>
          <w:p w14:paraId="44E2A495" w14:textId="7ED14378" w:rsidR="0021369A" w:rsidRPr="00407A65" w:rsidRDefault="00186FCA" w:rsidP="006A5285">
            <w:pPr>
              <w:spacing w:before="40" w:after="40"/>
              <w:rPr>
                <w:rFonts w:ascii="Times New Roman" w:hAnsi="Times New Roman" w:cs="Times New Roman"/>
              </w:rPr>
            </w:pPr>
            <w:r w:rsidRPr="00407A65">
              <w:rPr>
                <w:rFonts w:ascii="Times New Roman" w:hAnsi="Times New Roman" w:cs="Times New Roman"/>
              </w:rPr>
              <w:t>3. Communicating directly with the Domain Name Registrant using the contact information listed in the WHOIS record’s “registrant”, “technical”, or “administrative” field;</w:t>
            </w:r>
          </w:p>
        </w:tc>
        <w:tc>
          <w:tcPr>
            <w:tcW w:w="4381" w:type="dxa"/>
          </w:tcPr>
          <w:p w14:paraId="44E2A496" w14:textId="60662036" w:rsidR="00186FCA" w:rsidRPr="00407A65" w:rsidRDefault="00DA685F" w:rsidP="006A5285">
            <w:pPr>
              <w:spacing w:before="40" w:after="40"/>
              <w:rPr>
                <w:rFonts w:ascii="Times New Roman" w:eastAsia="Times New Roman" w:hAnsi="Times New Roman"/>
                <w:highlight w:val="yellow"/>
              </w:rPr>
            </w:pPr>
            <w:r w:rsidRPr="00407A65">
              <w:rPr>
                <w:rFonts w:ascii="Times New Roman" w:hAnsi="Times New Roman" w:cs="Times New Roman"/>
              </w:rPr>
              <w:t xml:space="preserve">3. </w:t>
            </w:r>
            <w:r w:rsidR="00843407" w:rsidRPr="00407A65">
              <w:rPr>
                <w:rFonts w:ascii="Times New Roman" w:hAnsi="Times New Roman" w:cs="Times New Roman"/>
              </w:rPr>
              <w:t xml:space="preserve">Confirming the Applicant’s </w:t>
            </w:r>
            <w:r w:rsidR="00843407" w:rsidRPr="007B265B">
              <w:rPr>
                <w:rFonts w:ascii="Times New Roman" w:hAnsi="Times New Roman" w:cs="Times New Roman"/>
                <w:strike/>
              </w:rPr>
              <w:t>domain ownership or control</w:t>
            </w:r>
            <w:r w:rsidR="00843407" w:rsidRPr="00407A65">
              <w:rPr>
                <w:rFonts w:ascii="Times New Roman" w:hAnsi="Times New Roman" w:cs="Times New Roman"/>
              </w:rPr>
              <w:t xml:space="preserve"> </w:t>
            </w:r>
            <w:r w:rsidR="007B265B" w:rsidRPr="007B265B">
              <w:rPr>
                <w:b/>
                <w:color w:val="FF0000"/>
              </w:rPr>
              <w:t>authorization to obtain and manage certificates for the Domain Namespace</w:t>
            </w:r>
            <w:r w:rsidR="007B265B" w:rsidRPr="00407A65">
              <w:rPr>
                <w:rFonts w:ascii="Times New Roman" w:hAnsi="Times New Roman" w:cs="Times New Roman"/>
              </w:rPr>
              <w:t xml:space="preserve"> </w:t>
            </w:r>
            <w:r w:rsidR="00843407" w:rsidRPr="00407A65">
              <w:rPr>
                <w:rFonts w:ascii="Times New Roman" w:hAnsi="Times New Roman" w:cs="Times New Roman"/>
              </w:rPr>
              <w:t>by c</w:t>
            </w:r>
            <w:r w:rsidRPr="00407A65">
              <w:rPr>
                <w:rFonts w:ascii="Times New Roman" w:hAnsi="Times New Roman" w:cs="Times New Roman"/>
              </w:rPr>
              <w:t>ommunicating directly with the Domain Name Registrant using the contact information listed in the WHOIS record’s “registrant”, “technical”, or “administrative” field</w:t>
            </w:r>
            <w:r w:rsidR="00690357" w:rsidRPr="00407A65">
              <w:rPr>
                <w:rFonts w:ascii="Times New Roman" w:hAnsi="Times New Roman" w:cs="Times New Roman"/>
              </w:rPr>
              <w:t xml:space="preserve"> </w:t>
            </w:r>
            <w:r w:rsidR="00D14F19" w:rsidRPr="00407A65">
              <w:rPr>
                <w:rFonts w:ascii="Times New Roman" w:hAnsi="Times New Roman"/>
              </w:rPr>
              <w:t xml:space="preserve">using a </w:t>
            </w:r>
            <w:r w:rsidR="00D47484">
              <w:rPr>
                <w:rFonts w:ascii="Times New Roman" w:hAnsi="Times New Roman"/>
              </w:rPr>
              <w:t>Random Value</w:t>
            </w:r>
            <w:r w:rsidR="00D14F19" w:rsidRPr="00407A65">
              <w:rPr>
                <w:rFonts w:ascii="Times New Roman" w:hAnsi="Times New Roman" w:cs="Times New Roman"/>
              </w:rPr>
              <w:t xml:space="preserve"> and receiving </w:t>
            </w:r>
            <w:r w:rsidR="00D47484">
              <w:rPr>
                <w:rFonts w:ascii="Times New Roman" w:hAnsi="Times New Roman" w:cs="Times New Roman"/>
              </w:rPr>
              <w:t>a confirming</w:t>
            </w:r>
            <w:r w:rsidR="00D14F19" w:rsidRPr="00407A65">
              <w:rPr>
                <w:rFonts w:ascii="Times New Roman" w:hAnsi="Times New Roman" w:cs="Times New Roman"/>
              </w:rPr>
              <w:t xml:space="preserve"> response</w:t>
            </w:r>
            <w:r w:rsidR="00D47484">
              <w:rPr>
                <w:rFonts w:ascii="Times New Roman" w:hAnsi="Times New Roman" w:cs="Times New Roman"/>
              </w:rPr>
              <w:t>.  A Random Value is not required for confirmation by telephone</w:t>
            </w:r>
            <w:r w:rsidRPr="00407A65">
              <w:rPr>
                <w:rFonts w:ascii="Times New Roman" w:hAnsi="Times New Roman" w:cs="Times New Roman"/>
              </w:rPr>
              <w:t>;</w:t>
            </w:r>
            <w:r w:rsidR="00852DFF" w:rsidRPr="00407A65">
              <w:rPr>
                <w:rFonts w:ascii="Times New Roman" w:hAnsi="Times New Roman" w:cs="Times New Roman"/>
              </w:rPr>
              <w:t xml:space="preserve"> or</w:t>
            </w:r>
          </w:p>
        </w:tc>
        <w:tc>
          <w:tcPr>
            <w:tcW w:w="3562" w:type="dxa"/>
          </w:tcPr>
          <w:p w14:paraId="4CD7310C" w14:textId="77777777" w:rsidR="00186FCA" w:rsidRPr="00407A65" w:rsidRDefault="00DA685F" w:rsidP="006A5285">
            <w:pPr>
              <w:spacing w:before="40" w:after="40"/>
              <w:rPr>
                <w:rFonts w:ascii="Times New Roman" w:hAnsi="Times New Roman" w:cs="Times New Roman"/>
              </w:rPr>
            </w:pPr>
            <w:r w:rsidRPr="00407A65">
              <w:rPr>
                <w:rFonts w:ascii="Times New Roman" w:hAnsi="Times New Roman" w:cs="Times New Roman"/>
              </w:rPr>
              <w:t>No change</w:t>
            </w:r>
            <w:r w:rsidR="00843407" w:rsidRPr="00407A65">
              <w:rPr>
                <w:rFonts w:ascii="Times New Roman" w:hAnsi="Times New Roman" w:cs="Times New Roman"/>
              </w:rPr>
              <w:t>, except the addition of “Confirming the Applicant’s domain ownership or control by ***” at the beginning of the sentence</w:t>
            </w:r>
            <w:r w:rsidR="007E690B" w:rsidRPr="00407A65">
              <w:rPr>
                <w:rFonts w:ascii="Times New Roman" w:hAnsi="Times New Roman" w:cs="Times New Roman"/>
              </w:rPr>
              <w:t xml:space="preserve">.  </w:t>
            </w:r>
          </w:p>
          <w:p w14:paraId="44E2A498" w14:textId="4BF6A8BA" w:rsidR="00690357" w:rsidRPr="00407A65" w:rsidRDefault="001505E0" w:rsidP="006A5285">
            <w:pPr>
              <w:spacing w:before="40" w:after="40"/>
              <w:rPr>
                <w:rFonts w:ascii="Times New Roman" w:hAnsi="Times New Roman" w:cs="Times New Roman"/>
              </w:rPr>
            </w:pPr>
            <w:r w:rsidRPr="00407A65">
              <w:rPr>
                <w:rFonts w:ascii="Times New Roman" w:hAnsi="Times New Roman" w:cs="Times New Roman"/>
              </w:rPr>
              <w:t xml:space="preserve">We also require the CA to include a </w:t>
            </w:r>
            <w:r w:rsidR="00D47484">
              <w:rPr>
                <w:rFonts w:ascii="Times New Roman" w:hAnsi="Times New Roman" w:cs="Times New Roman"/>
              </w:rPr>
              <w:t>Random Value</w:t>
            </w:r>
            <w:r w:rsidRPr="00407A65">
              <w:rPr>
                <w:rFonts w:ascii="Times New Roman" w:hAnsi="Times New Roman" w:cs="Times New Roman"/>
              </w:rPr>
              <w:t xml:space="preserve"> and receive </w:t>
            </w:r>
            <w:r w:rsidR="00D47484">
              <w:rPr>
                <w:rFonts w:ascii="Times New Roman" w:hAnsi="Times New Roman" w:cs="Times New Roman"/>
              </w:rPr>
              <w:t>a confirming</w:t>
            </w:r>
            <w:r w:rsidRPr="00407A65">
              <w:rPr>
                <w:rFonts w:ascii="Times New Roman" w:hAnsi="Times New Roman" w:cs="Times New Roman"/>
              </w:rPr>
              <w:t xml:space="preserve"> response back from the Applicant</w:t>
            </w:r>
            <w:r w:rsidR="00D47484">
              <w:rPr>
                <w:rFonts w:ascii="Times New Roman" w:hAnsi="Times New Roman" w:cs="Times New Roman"/>
              </w:rPr>
              <w:t xml:space="preserve"> (except for telephone confirmation)</w:t>
            </w:r>
            <w:r w:rsidRPr="00407A65">
              <w:rPr>
                <w:rFonts w:ascii="Times New Roman" w:hAnsi="Times New Roman" w:cs="Times New Roman"/>
              </w:rPr>
              <w:t xml:space="preserve">.  </w:t>
            </w:r>
          </w:p>
        </w:tc>
      </w:tr>
      <w:tr w:rsidR="00407A65" w:rsidRPr="00407A65" w14:paraId="44E2A49F" w14:textId="77777777" w:rsidTr="00D402A4">
        <w:tc>
          <w:tcPr>
            <w:tcW w:w="602" w:type="dxa"/>
          </w:tcPr>
          <w:p w14:paraId="44E2A49A" w14:textId="5D518196"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t>F</w:t>
            </w:r>
          </w:p>
        </w:tc>
        <w:tc>
          <w:tcPr>
            <w:tcW w:w="4292" w:type="dxa"/>
          </w:tcPr>
          <w:p w14:paraId="44E2A49B"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4. Communicating with the Domain’s administrator using an email address created by pre</w:t>
            </w:r>
            <w:r w:rsidRPr="00407A65">
              <w:rPr>
                <w:rFonts w:ascii="Cambria Math" w:hAnsi="Cambria Math" w:cs="Cambria Math"/>
              </w:rPr>
              <w:t>‐</w:t>
            </w:r>
            <w:r w:rsidRPr="00407A65">
              <w:rPr>
                <w:rFonts w:ascii="Times New Roman" w:hAnsi="Times New Roman" w:cs="Times New Roman"/>
              </w:rPr>
              <w:t>pending ‘admin’, ‘administrator’, ‘webmaster’, ‘</w:t>
            </w:r>
            <w:proofErr w:type="spellStart"/>
            <w:r w:rsidRPr="00407A65">
              <w:rPr>
                <w:rFonts w:ascii="Times New Roman" w:hAnsi="Times New Roman" w:cs="Times New Roman"/>
              </w:rPr>
              <w:t>hostmaster</w:t>
            </w:r>
            <w:proofErr w:type="spellEnd"/>
            <w:r w:rsidRPr="00407A65">
              <w:rPr>
                <w:rFonts w:ascii="Times New Roman" w:hAnsi="Times New Roman" w:cs="Times New Roman"/>
              </w:rPr>
              <w:t>’, or ‘postmaster’ in the local part, followed by the at</w:t>
            </w:r>
            <w:r w:rsidRPr="00407A65">
              <w:rPr>
                <w:rFonts w:ascii="Cambria Math" w:hAnsi="Cambria Math" w:cs="Cambria Math"/>
              </w:rPr>
              <w:t>‐</w:t>
            </w:r>
            <w:r w:rsidRPr="00407A65">
              <w:rPr>
                <w:rFonts w:ascii="Times New Roman" w:hAnsi="Times New Roman" w:cs="Times New Roman"/>
              </w:rPr>
              <w:t>sign (“@”), followed by the Domain Name, which may be formed by pruning zero or more components from the requested FQDN;</w:t>
            </w:r>
          </w:p>
        </w:tc>
        <w:tc>
          <w:tcPr>
            <w:tcW w:w="4381" w:type="dxa"/>
          </w:tcPr>
          <w:p w14:paraId="44E2A49C" w14:textId="030A0A49" w:rsidR="00186FCA" w:rsidRPr="00407A65" w:rsidRDefault="00176EC2" w:rsidP="006A5285">
            <w:pPr>
              <w:spacing w:before="40" w:after="40"/>
              <w:ind w:left="72" w:hanging="18"/>
              <w:rPr>
                <w:rFonts w:ascii="Times New Roman" w:eastAsia="Times New Roman" w:hAnsi="Times New Roman"/>
              </w:rPr>
            </w:pPr>
            <w:r w:rsidRPr="00407A65">
              <w:rPr>
                <w:rFonts w:ascii="Times New Roman" w:eastAsia="Times New Roman" w:hAnsi="Times New Roman"/>
              </w:rPr>
              <w:t>4</w:t>
            </w:r>
            <w:r w:rsidR="00186FCA" w:rsidRPr="00407A65">
              <w:rPr>
                <w:rFonts w:ascii="Times New Roman" w:eastAsia="Times New Roman" w:hAnsi="Times New Roman"/>
              </w:rPr>
              <w:t xml:space="preserve">. </w:t>
            </w:r>
            <w:r w:rsidR="00843407" w:rsidRPr="00407A65">
              <w:rPr>
                <w:rFonts w:ascii="Times New Roman" w:hAnsi="Times New Roman" w:cs="Times New Roman"/>
              </w:rPr>
              <w:t xml:space="preserve">Confirming the Applicant’s </w:t>
            </w:r>
            <w:r w:rsidR="00843407" w:rsidRPr="007B265B">
              <w:rPr>
                <w:rFonts w:ascii="Times New Roman" w:hAnsi="Times New Roman" w:cs="Times New Roman"/>
                <w:strike/>
              </w:rPr>
              <w:t>domain ownership or control</w:t>
            </w:r>
            <w:r w:rsidR="00843407" w:rsidRPr="00407A65">
              <w:rPr>
                <w:rFonts w:ascii="Times New Roman" w:hAnsi="Times New Roman" w:cs="Times New Roman"/>
              </w:rPr>
              <w:t xml:space="preserve"> </w:t>
            </w:r>
            <w:r w:rsidR="007B265B" w:rsidRPr="007B265B">
              <w:rPr>
                <w:b/>
                <w:color w:val="FF0000"/>
              </w:rPr>
              <w:t>authorization to obtain and manage certificates for the Domain Namespace</w:t>
            </w:r>
            <w:r w:rsidR="007B265B" w:rsidRPr="00407A65">
              <w:rPr>
                <w:rFonts w:ascii="Times New Roman" w:eastAsia="Times New Roman" w:hAnsi="Times New Roman"/>
              </w:rPr>
              <w:t xml:space="preserve"> </w:t>
            </w:r>
            <w:r w:rsidR="00186FCA" w:rsidRPr="00407A65">
              <w:rPr>
                <w:rFonts w:ascii="Times New Roman" w:eastAsia="Times New Roman" w:hAnsi="Times New Roman"/>
              </w:rPr>
              <w:t>by sending an email to an email address created by pre-pending ‘admin’, ‘administrator’, ‘webmaster’, ‘</w:t>
            </w:r>
            <w:proofErr w:type="spellStart"/>
            <w:r w:rsidR="00186FCA" w:rsidRPr="00407A65">
              <w:rPr>
                <w:rFonts w:ascii="Times New Roman" w:eastAsia="Times New Roman" w:hAnsi="Times New Roman"/>
              </w:rPr>
              <w:t>hostmaster</w:t>
            </w:r>
            <w:proofErr w:type="spellEnd"/>
            <w:r w:rsidR="00186FCA" w:rsidRPr="00407A65">
              <w:rPr>
                <w:rFonts w:ascii="Times New Roman" w:eastAsia="Times New Roman" w:hAnsi="Times New Roman"/>
              </w:rPr>
              <w:t xml:space="preserve">’, or ‘postmaster’ in the local part, followed by the at-sign (“@”), followed by an Authorization </w:t>
            </w:r>
            <w:r w:rsidR="00186FCA" w:rsidRPr="00407A65">
              <w:rPr>
                <w:rFonts w:ascii="Times New Roman" w:eastAsia="Times New Roman" w:hAnsi="Times New Roman"/>
              </w:rPr>
              <w:lastRenderedPageBreak/>
              <w:t>Domain</w:t>
            </w:r>
            <w:r w:rsidR="008E4218" w:rsidRPr="00407A65">
              <w:rPr>
                <w:rFonts w:ascii="Times New Roman" w:eastAsia="Times New Roman" w:hAnsi="Times New Roman"/>
              </w:rPr>
              <w:t xml:space="preserve"> Name</w:t>
            </w:r>
            <w:r w:rsidR="001505E0" w:rsidRPr="00407A65">
              <w:rPr>
                <w:rFonts w:ascii="Times New Roman" w:eastAsia="Times New Roman" w:hAnsi="Times New Roman"/>
              </w:rPr>
              <w:t>,</w:t>
            </w:r>
            <w:r w:rsidR="001505E0" w:rsidRPr="00407A65">
              <w:rPr>
                <w:rFonts w:ascii="Times New Roman" w:hAnsi="Times New Roman"/>
              </w:rPr>
              <w:t xml:space="preserve"> including a </w:t>
            </w:r>
            <w:r w:rsidR="00D13527">
              <w:rPr>
                <w:rFonts w:ascii="Times New Roman" w:hAnsi="Times New Roman"/>
              </w:rPr>
              <w:t>Random Value</w:t>
            </w:r>
            <w:r w:rsidR="001505E0" w:rsidRPr="00407A65">
              <w:rPr>
                <w:rFonts w:ascii="Times New Roman" w:hAnsi="Times New Roman" w:cs="Times New Roman"/>
              </w:rPr>
              <w:t xml:space="preserve"> and receiving </w:t>
            </w:r>
            <w:r w:rsidR="00C45E42">
              <w:rPr>
                <w:rFonts w:ascii="Times New Roman" w:hAnsi="Times New Roman" w:cs="Times New Roman"/>
              </w:rPr>
              <w:t>a confirming</w:t>
            </w:r>
            <w:r w:rsidR="001505E0" w:rsidRPr="00407A65">
              <w:rPr>
                <w:rFonts w:ascii="Times New Roman" w:hAnsi="Times New Roman" w:cs="Times New Roman"/>
              </w:rPr>
              <w:t xml:space="preserve"> response</w:t>
            </w:r>
            <w:r w:rsidR="00186FCA" w:rsidRPr="00407A65">
              <w:rPr>
                <w:rFonts w:ascii="Times New Roman" w:eastAsia="Times New Roman" w:hAnsi="Times New Roman"/>
              </w:rPr>
              <w:t>; or</w:t>
            </w:r>
          </w:p>
          <w:p w14:paraId="44E2A49D" w14:textId="1C6E54D7" w:rsidR="00186FCA" w:rsidRPr="00407A65" w:rsidRDefault="00186FCA" w:rsidP="006A5285">
            <w:pPr>
              <w:spacing w:before="40" w:after="40"/>
              <w:rPr>
                <w:rFonts w:ascii="Times New Roman" w:hAnsi="Times New Roman" w:cs="Times New Roman"/>
              </w:rPr>
            </w:pPr>
          </w:p>
        </w:tc>
        <w:tc>
          <w:tcPr>
            <w:tcW w:w="3562" w:type="dxa"/>
          </w:tcPr>
          <w:p w14:paraId="4FEA3627"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lastRenderedPageBreak/>
              <w:t>No substantive change</w:t>
            </w:r>
            <w:r w:rsidR="00843407" w:rsidRPr="00407A65">
              <w:rPr>
                <w:rFonts w:ascii="Times New Roman" w:hAnsi="Times New Roman" w:cs="Times New Roman"/>
              </w:rPr>
              <w:t>, except the addition of “Confirming the Applicant’s domain ownership or control by ***” at the beginning of the sentence.</w:t>
            </w:r>
            <w:r w:rsidRPr="00407A65">
              <w:rPr>
                <w:rFonts w:ascii="Times New Roman" w:hAnsi="Times New Roman" w:cs="Times New Roman"/>
              </w:rPr>
              <w:t xml:space="preserve">  </w:t>
            </w:r>
            <w:r w:rsidR="00176EC2" w:rsidRPr="00407A65">
              <w:rPr>
                <w:rFonts w:ascii="Times New Roman" w:hAnsi="Times New Roman" w:cs="Times New Roman"/>
              </w:rPr>
              <w:t>This incorporates the</w:t>
            </w:r>
            <w:r w:rsidRPr="00407A65">
              <w:rPr>
                <w:rFonts w:ascii="Times New Roman" w:hAnsi="Times New Roman" w:cs="Times New Roman"/>
              </w:rPr>
              <w:t xml:space="preserve"> new defined term </w:t>
            </w:r>
            <w:r w:rsidR="00176EC2" w:rsidRPr="00407A65">
              <w:rPr>
                <w:rFonts w:ascii="Times New Roman" w:hAnsi="Times New Roman" w:cs="Times New Roman"/>
              </w:rPr>
              <w:t>“</w:t>
            </w:r>
            <w:r w:rsidRPr="00407A65">
              <w:rPr>
                <w:rFonts w:ascii="Times New Roman" w:hAnsi="Times New Roman" w:cs="Times New Roman"/>
              </w:rPr>
              <w:t>Authorization Domain</w:t>
            </w:r>
            <w:r w:rsidR="00176EC2" w:rsidRPr="00407A65">
              <w:rPr>
                <w:rFonts w:ascii="Times New Roman" w:hAnsi="Times New Roman" w:cs="Times New Roman"/>
              </w:rPr>
              <w:t>”</w:t>
            </w:r>
            <w:r w:rsidRPr="00407A65">
              <w:rPr>
                <w:rFonts w:ascii="Times New Roman" w:hAnsi="Times New Roman" w:cs="Times New Roman"/>
              </w:rPr>
              <w:t xml:space="preserve"> </w:t>
            </w:r>
            <w:r w:rsidR="00176EC2" w:rsidRPr="00407A65">
              <w:rPr>
                <w:rFonts w:ascii="Times New Roman" w:hAnsi="Times New Roman" w:cs="Times New Roman"/>
              </w:rPr>
              <w:t xml:space="preserve">and so </w:t>
            </w:r>
            <w:r w:rsidRPr="00407A65">
              <w:rPr>
                <w:rFonts w:ascii="Times New Roman" w:hAnsi="Times New Roman" w:cs="Times New Roman"/>
              </w:rPr>
              <w:t xml:space="preserve">allows the CA to prune components from the left side </w:t>
            </w:r>
            <w:r w:rsidRPr="00407A65">
              <w:rPr>
                <w:rFonts w:ascii="Times New Roman" w:hAnsi="Times New Roman" w:cs="Times New Roman"/>
              </w:rPr>
              <w:lastRenderedPageBreak/>
              <w:t>of the FQDN when sending the confirmation emails.</w:t>
            </w:r>
          </w:p>
          <w:p w14:paraId="44E2A49E" w14:textId="672C5972" w:rsidR="001505E0" w:rsidRPr="00407A65" w:rsidRDefault="001505E0" w:rsidP="006A5285">
            <w:pPr>
              <w:spacing w:before="40" w:after="40"/>
              <w:rPr>
                <w:rFonts w:ascii="Times New Roman" w:hAnsi="Times New Roman" w:cs="Times New Roman"/>
              </w:rPr>
            </w:pPr>
            <w:r w:rsidRPr="00407A65">
              <w:rPr>
                <w:rFonts w:ascii="Times New Roman" w:hAnsi="Times New Roman" w:cs="Times New Roman"/>
              </w:rPr>
              <w:t>We also require the CA to include a shared secret and receive an appropriate response back from the Applicant.  Because this is a human-human interaction, a shared secret is more appropriate that requiring a Random Value with specified bits of entropy.</w:t>
            </w:r>
          </w:p>
        </w:tc>
      </w:tr>
      <w:tr w:rsidR="00407A65" w:rsidRPr="00407A65" w14:paraId="44E2A4AE" w14:textId="77777777" w:rsidTr="00D402A4">
        <w:tc>
          <w:tcPr>
            <w:tcW w:w="602" w:type="dxa"/>
          </w:tcPr>
          <w:p w14:paraId="44E2A4A0" w14:textId="77777777"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lastRenderedPageBreak/>
              <w:t>G</w:t>
            </w:r>
          </w:p>
        </w:tc>
        <w:tc>
          <w:tcPr>
            <w:tcW w:w="4292" w:type="dxa"/>
          </w:tcPr>
          <w:p w14:paraId="44E2A4A1"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5. Relying upon a Domain Authorization Document;</w:t>
            </w:r>
          </w:p>
        </w:tc>
        <w:tc>
          <w:tcPr>
            <w:tcW w:w="4381" w:type="dxa"/>
          </w:tcPr>
          <w:p w14:paraId="44E2A4A6" w14:textId="34C0F606" w:rsidR="00186FCA" w:rsidRPr="00407A65" w:rsidRDefault="00852DFF" w:rsidP="006A5285">
            <w:pPr>
              <w:spacing w:before="40" w:after="40"/>
              <w:jc w:val="both"/>
              <w:rPr>
                <w:rFonts w:ascii="Times New Roman" w:hAnsi="Times New Roman" w:cs="Times New Roman"/>
              </w:rPr>
            </w:pPr>
            <w:r w:rsidRPr="00407A65">
              <w:rPr>
                <w:rFonts w:ascii="Times New Roman" w:eastAsia="Times New Roman" w:hAnsi="Times New Roman"/>
              </w:rPr>
              <w:t xml:space="preserve">5. </w:t>
            </w:r>
            <w:r w:rsidR="00843407" w:rsidRPr="00407A65">
              <w:rPr>
                <w:rFonts w:ascii="Times New Roman" w:hAnsi="Times New Roman" w:cs="Times New Roman"/>
              </w:rPr>
              <w:t xml:space="preserve">Confirming the Applicant’s </w:t>
            </w:r>
            <w:r w:rsidR="00843407" w:rsidRPr="007B265B">
              <w:rPr>
                <w:rFonts w:ascii="Times New Roman" w:hAnsi="Times New Roman" w:cs="Times New Roman"/>
                <w:strike/>
              </w:rPr>
              <w:t>domain ownership or control</w:t>
            </w:r>
            <w:r w:rsidR="00843407" w:rsidRPr="00407A65">
              <w:rPr>
                <w:rFonts w:ascii="Times New Roman" w:hAnsi="Times New Roman" w:cs="Times New Roman"/>
              </w:rPr>
              <w:t xml:space="preserve"> </w:t>
            </w:r>
            <w:r w:rsidR="007B265B" w:rsidRPr="007B265B">
              <w:rPr>
                <w:b/>
                <w:color w:val="FF0000"/>
              </w:rPr>
              <w:t>authorization to obtain and manage certificates for the Domain Namespace</w:t>
            </w:r>
            <w:r w:rsidR="007B265B" w:rsidRPr="00407A65">
              <w:rPr>
                <w:rFonts w:ascii="Times New Roman" w:eastAsia="Times New Roman" w:hAnsi="Times New Roman"/>
              </w:rPr>
              <w:t xml:space="preserve"> </w:t>
            </w:r>
            <w:r w:rsidR="00843407" w:rsidRPr="00407A65">
              <w:rPr>
                <w:rFonts w:ascii="Times New Roman" w:eastAsia="Times New Roman" w:hAnsi="Times New Roman"/>
              </w:rPr>
              <w:t>by r</w:t>
            </w:r>
            <w:r w:rsidR="00186FCA" w:rsidRPr="00407A65">
              <w:rPr>
                <w:rFonts w:ascii="Times New Roman" w:eastAsia="Times New Roman" w:hAnsi="Times New Roman"/>
              </w:rPr>
              <w:t>elying upon a Domain Authorization Document</w:t>
            </w:r>
            <w:r w:rsidR="00DA685F" w:rsidRPr="00407A65">
              <w:rPr>
                <w:rFonts w:ascii="Times New Roman" w:eastAsia="Times New Roman" w:hAnsi="Times New Roman"/>
              </w:rPr>
              <w:t xml:space="preserve">.  </w:t>
            </w:r>
            <w:r w:rsidR="00186FCA" w:rsidRPr="00407A65">
              <w:rPr>
                <w:rFonts w:ascii="Times New Roman" w:eastAsia="Times New Roman" w:hAnsi="Times New Roman"/>
              </w:rPr>
              <w:t xml:space="preserve"> </w:t>
            </w:r>
            <w:r w:rsidR="00DA685F" w:rsidRPr="00407A65">
              <w:rPr>
                <w:rFonts w:ascii="Times New Roman" w:hAnsi="Times New Roman" w:cs="Times New Roman"/>
              </w:rPr>
              <w:t xml:space="preserve">If the CA relies upon a Domain Authorization Document to confirm the Applicant’s control over a FQDN, then the Domain Authorization Document MUST substantiate that the communication came from either the Domain Name Registrant (including any private, anonymous, or proxy registration service) or the Domain Name Registrar listed in the WHOIS. </w:t>
            </w:r>
            <w:r w:rsidR="00176EC2" w:rsidRPr="00407A65">
              <w:rPr>
                <w:rFonts w:ascii="Times New Roman" w:hAnsi="Times New Roman" w:cs="Times New Roman"/>
              </w:rPr>
              <w:t xml:space="preserve"> </w:t>
            </w:r>
            <w:r w:rsidR="00DA685F" w:rsidRPr="00407A65">
              <w:rPr>
                <w:rFonts w:ascii="Times New Roman" w:hAnsi="Times New Roman" w:cs="Times New Roman"/>
              </w:rPr>
              <w:t>The CA MUST verify that the Domain Authorization Document was either (</w:t>
            </w:r>
            <w:proofErr w:type="spellStart"/>
            <w:r w:rsidR="00DA685F" w:rsidRPr="00407A65">
              <w:rPr>
                <w:rFonts w:ascii="Times New Roman" w:hAnsi="Times New Roman" w:cs="Times New Roman"/>
              </w:rPr>
              <w:t>i</w:t>
            </w:r>
            <w:proofErr w:type="spellEnd"/>
            <w:r w:rsidR="00DA685F" w:rsidRPr="00407A65">
              <w:rPr>
                <w:rFonts w:ascii="Times New Roman" w:hAnsi="Times New Roman" w:cs="Times New Roman"/>
              </w:rPr>
              <w:t xml:space="preserve">) dated on or after the certificate request date or (ii) used by the CA to verify a previously issued certificate and that the Domain Name’s WHOIS record has not been </w:t>
            </w:r>
            <w:r w:rsidR="00176EC2" w:rsidRPr="00407A65">
              <w:rPr>
                <w:rFonts w:ascii="Times New Roman" w:hAnsi="Times New Roman" w:cs="Times New Roman"/>
              </w:rPr>
              <w:t xml:space="preserve">materially </w:t>
            </w:r>
            <w:r w:rsidR="00DA685F" w:rsidRPr="00407A65">
              <w:rPr>
                <w:rFonts w:ascii="Times New Roman" w:hAnsi="Times New Roman" w:cs="Times New Roman"/>
              </w:rPr>
              <w:t xml:space="preserve">modified since the </w:t>
            </w:r>
            <w:r w:rsidRPr="00407A65">
              <w:rPr>
                <w:rFonts w:ascii="Times New Roman" w:hAnsi="Times New Roman" w:cs="Times New Roman"/>
              </w:rPr>
              <w:t>previous certificate’s issuance; or</w:t>
            </w:r>
          </w:p>
        </w:tc>
        <w:tc>
          <w:tcPr>
            <w:tcW w:w="3562" w:type="dxa"/>
          </w:tcPr>
          <w:p w14:paraId="44E2A4AD" w14:textId="60138D8D" w:rsidR="00E746E4" w:rsidRPr="00407A65" w:rsidRDefault="00176EC2" w:rsidP="006A5285">
            <w:pPr>
              <w:spacing w:before="40" w:after="40"/>
              <w:rPr>
                <w:rFonts w:ascii="Times New Roman" w:hAnsi="Times New Roman" w:cs="Times New Roman"/>
              </w:rPr>
            </w:pPr>
            <w:r w:rsidRPr="00407A65">
              <w:rPr>
                <w:rFonts w:ascii="Times New Roman" w:hAnsi="Times New Roman" w:cs="Times New Roman"/>
              </w:rPr>
              <w:t>Almost no change from current method</w:t>
            </w:r>
            <w:r w:rsidR="00843407" w:rsidRPr="00407A65">
              <w:rPr>
                <w:rFonts w:ascii="Times New Roman" w:hAnsi="Times New Roman" w:cs="Times New Roman"/>
              </w:rPr>
              <w:t xml:space="preserve">, </w:t>
            </w:r>
            <w:r w:rsidR="007E690B" w:rsidRPr="00407A65">
              <w:rPr>
                <w:rFonts w:ascii="Times New Roman" w:hAnsi="Times New Roman" w:cs="Times New Roman"/>
              </w:rPr>
              <w:t xml:space="preserve">except the addition of “Confirming the Applicant’s domain ownership or control by ***” at the beginning of the sentence.  </w:t>
            </w:r>
            <w:r w:rsidR="00FE4FB4" w:rsidRPr="00407A65">
              <w:rPr>
                <w:rFonts w:ascii="Times New Roman" w:hAnsi="Times New Roman" w:cs="Times New Roman"/>
              </w:rPr>
              <w:t>All the words after the first sentence are</w:t>
            </w:r>
            <w:r w:rsidRPr="00407A65">
              <w:rPr>
                <w:rFonts w:ascii="Times New Roman" w:hAnsi="Times New Roman" w:cs="Times New Roman"/>
              </w:rPr>
              <w:t xml:space="preserve"> already in BR 3.2.2.4 </w:t>
            </w:r>
            <w:r w:rsidR="00FE4FB4" w:rsidRPr="00407A65">
              <w:rPr>
                <w:rFonts w:ascii="Times New Roman" w:hAnsi="Times New Roman" w:cs="Times New Roman"/>
              </w:rPr>
              <w:t xml:space="preserve">as a Note </w:t>
            </w:r>
            <w:r w:rsidRPr="00407A65">
              <w:rPr>
                <w:rFonts w:ascii="Times New Roman" w:hAnsi="Times New Roman" w:cs="Times New Roman"/>
              </w:rPr>
              <w:t xml:space="preserve">at the end of the BR, but because </w:t>
            </w:r>
            <w:r w:rsidR="00FE4FB4" w:rsidRPr="00407A65">
              <w:rPr>
                <w:rFonts w:ascii="Times New Roman" w:hAnsi="Times New Roman" w:cs="Times New Roman"/>
              </w:rPr>
              <w:t>the Note</w:t>
            </w:r>
            <w:r w:rsidRPr="00407A65">
              <w:rPr>
                <w:rFonts w:ascii="Times New Roman" w:hAnsi="Times New Roman" w:cs="Times New Roman"/>
              </w:rPr>
              <w:t xml:space="preserve"> only deals with Method #</w:t>
            </w:r>
            <w:r w:rsidR="00FE4FB4" w:rsidRPr="00407A65">
              <w:rPr>
                <w:rFonts w:ascii="Times New Roman" w:hAnsi="Times New Roman" w:cs="Times New Roman"/>
              </w:rPr>
              <w:t>5</w:t>
            </w:r>
            <w:r w:rsidRPr="00407A65">
              <w:rPr>
                <w:rFonts w:ascii="Times New Roman" w:hAnsi="Times New Roman" w:cs="Times New Roman"/>
              </w:rPr>
              <w:t xml:space="preserve"> it has been </w:t>
            </w:r>
            <w:r w:rsidRPr="00407A65">
              <w:rPr>
                <w:rFonts w:ascii="Times New Roman" w:hAnsi="Times New Roman" w:cs="Times New Roman"/>
                <w:u w:val="single"/>
              </w:rPr>
              <w:t>moved</w:t>
            </w:r>
            <w:r w:rsidRPr="00407A65">
              <w:rPr>
                <w:rFonts w:ascii="Times New Roman" w:hAnsi="Times New Roman" w:cs="Times New Roman"/>
              </w:rPr>
              <w:t xml:space="preserve"> to this section.  We added the word “materially” to the last sentence (“and that the Domain Name’s WHOIS record has not been </w:t>
            </w:r>
            <w:r w:rsidRPr="00407A65">
              <w:rPr>
                <w:rFonts w:ascii="Times New Roman" w:hAnsi="Times New Roman" w:cs="Times New Roman"/>
                <w:u w:val="single"/>
              </w:rPr>
              <w:t>materially</w:t>
            </w:r>
            <w:r w:rsidRPr="00407A65">
              <w:rPr>
                <w:rFonts w:ascii="Times New Roman" w:hAnsi="Times New Roman" w:cs="Times New Roman"/>
              </w:rPr>
              <w:t xml:space="preserve"> modified since the previous certificate’s issuance.”) to indicate that minor changes (e.g., “Street” for “St.”) would not prevent use of this </w:t>
            </w:r>
            <w:r w:rsidR="00FE4FB4" w:rsidRPr="00407A65">
              <w:rPr>
                <w:rFonts w:ascii="Times New Roman" w:hAnsi="Times New Roman" w:cs="Times New Roman"/>
              </w:rPr>
              <w:t xml:space="preserve">revalidation </w:t>
            </w:r>
            <w:r w:rsidRPr="00407A65">
              <w:rPr>
                <w:rFonts w:ascii="Times New Roman" w:hAnsi="Times New Roman" w:cs="Times New Roman"/>
              </w:rPr>
              <w:t>method.</w:t>
            </w:r>
          </w:p>
        </w:tc>
      </w:tr>
      <w:tr w:rsidR="00407A65" w:rsidRPr="00407A65" w14:paraId="44E2A4B4" w14:textId="77777777" w:rsidTr="00D402A4">
        <w:tc>
          <w:tcPr>
            <w:tcW w:w="602" w:type="dxa"/>
          </w:tcPr>
          <w:p w14:paraId="44E2A4AF" w14:textId="77777777"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t>H</w:t>
            </w:r>
          </w:p>
        </w:tc>
        <w:tc>
          <w:tcPr>
            <w:tcW w:w="4292" w:type="dxa"/>
          </w:tcPr>
          <w:p w14:paraId="44E2A4B0"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6. Having the Applicant demonstrate practical control over the FQDN by making an agreed</w:t>
            </w:r>
            <w:r w:rsidRPr="00407A65">
              <w:rPr>
                <w:rFonts w:ascii="Cambria Math" w:hAnsi="Cambria Math" w:cs="Cambria Math"/>
              </w:rPr>
              <w:t>‐</w:t>
            </w:r>
            <w:r w:rsidRPr="00407A65">
              <w:rPr>
                <w:rFonts w:ascii="Times New Roman" w:hAnsi="Times New Roman" w:cs="Times New Roman"/>
              </w:rPr>
              <w:t>upon change to information found on an online Web page identified by a uniform resource identifier containing the FQDN; or</w:t>
            </w:r>
          </w:p>
        </w:tc>
        <w:tc>
          <w:tcPr>
            <w:tcW w:w="4381" w:type="dxa"/>
          </w:tcPr>
          <w:p w14:paraId="44E2A4B2" w14:textId="523FA983" w:rsidR="00186FCA" w:rsidRPr="00407A65" w:rsidRDefault="00852DFF" w:rsidP="006A5285">
            <w:pPr>
              <w:spacing w:before="40" w:after="40"/>
              <w:ind w:left="72" w:hanging="18"/>
              <w:jc w:val="both"/>
              <w:rPr>
                <w:rFonts w:ascii="Times New Roman" w:eastAsia="Times New Roman" w:hAnsi="Times New Roman"/>
              </w:rPr>
            </w:pPr>
            <w:r w:rsidRPr="00407A65">
              <w:rPr>
                <w:rFonts w:ascii="Times New Roman" w:eastAsia="Times New Roman" w:hAnsi="Times New Roman"/>
              </w:rPr>
              <w:t xml:space="preserve">6. </w:t>
            </w:r>
            <w:r w:rsidR="00186FCA" w:rsidRPr="00407A65">
              <w:rPr>
                <w:rFonts w:ascii="Times New Roman" w:eastAsia="Times New Roman" w:hAnsi="Times New Roman"/>
              </w:rPr>
              <w:t>Having the Applicant demonstrate control over the requested FQDN by installing a Random Value (contained in the name of the file, the content of a file, on a web page in the form of a meta tag, or any other format as determined by the CA) under "/.well-</w:t>
            </w:r>
            <w:r w:rsidR="00186FCA" w:rsidRPr="00407A65">
              <w:rPr>
                <w:rFonts w:ascii="Times New Roman" w:eastAsia="Times New Roman" w:hAnsi="Times New Roman"/>
              </w:rPr>
              <w:lastRenderedPageBreak/>
              <w:t>known/</w:t>
            </w:r>
            <w:r w:rsidR="001E020F">
              <w:rPr>
                <w:rFonts w:ascii="Times New Roman" w:eastAsia="Times New Roman" w:hAnsi="Times New Roman"/>
              </w:rPr>
              <w:t>validation</w:t>
            </w:r>
            <w:r w:rsidR="00186FCA" w:rsidRPr="00407A65">
              <w:rPr>
                <w:rFonts w:ascii="Times New Roman" w:eastAsia="Times New Roman" w:hAnsi="Times New Roman"/>
              </w:rPr>
              <w:t xml:space="preserve">" directory </w:t>
            </w:r>
            <w:r w:rsidR="006C6E1E" w:rsidRPr="00407A65">
              <w:rPr>
                <w:rFonts w:ascii="Times New Roman" w:eastAsia="Times New Roman" w:hAnsi="Times New Roman"/>
              </w:rPr>
              <w:t>on an Authorized Domain</w:t>
            </w:r>
            <w:r w:rsidR="00001220" w:rsidRPr="00407A65">
              <w:rPr>
                <w:rFonts w:ascii="Times New Roman" w:eastAsia="Times New Roman" w:hAnsi="Times New Roman"/>
              </w:rPr>
              <w:t xml:space="preserve"> Name</w:t>
            </w:r>
            <w:r w:rsidR="006C6E1E" w:rsidRPr="00407A65">
              <w:rPr>
                <w:rFonts w:ascii="Times New Roman" w:eastAsia="Times New Roman" w:hAnsi="Times New Roman"/>
              </w:rPr>
              <w:t xml:space="preserve"> </w:t>
            </w:r>
            <w:r w:rsidR="00186FCA" w:rsidRPr="00407A65">
              <w:rPr>
                <w:rFonts w:ascii="Times New Roman" w:eastAsia="Times New Roman" w:hAnsi="Times New Roman"/>
              </w:rPr>
              <w:t xml:space="preserve">that can be validated over an Authorized Port; </w:t>
            </w:r>
            <w:r w:rsidRPr="00407A65">
              <w:rPr>
                <w:rFonts w:ascii="Times New Roman" w:eastAsia="Times New Roman" w:hAnsi="Times New Roman"/>
              </w:rPr>
              <w:t>or</w:t>
            </w:r>
          </w:p>
        </w:tc>
        <w:tc>
          <w:tcPr>
            <w:tcW w:w="3562" w:type="dxa"/>
          </w:tcPr>
          <w:p w14:paraId="3229E445"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lastRenderedPageBreak/>
              <w:t xml:space="preserve">This tightens where </w:t>
            </w:r>
            <w:r w:rsidR="00FE4FB4" w:rsidRPr="00407A65">
              <w:rPr>
                <w:rFonts w:ascii="Times New Roman" w:hAnsi="Times New Roman" w:cs="Times New Roman"/>
              </w:rPr>
              <w:t xml:space="preserve">the practical demonstration can be placed </w:t>
            </w:r>
            <w:r w:rsidRPr="00407A65">
              <w:rPr>
                <w:rFonts w:ascii="Times New Roman" w:hAnsi="Times New Roman" w:cs="Times New Roman"/>
              </w:rPr>
              <w:t>on an Applicant</w:t>
            </w:r>
            <w:r w:rsidR="00FE4FB4" w:rsidRPr="00407A65">
              <w:rPr>
                <w:rFonts w:ascii="Times New Roman" w:hAnsi="Times New Roman" w:cs="Times New Roman"/>
              </w:rPr>
              <w:t>’s</w:t>
            </w:r>
            <w:r w:rsidRPr="00407A65">
              <w:rPr>
                <w:rFonts w:ascii="Times New Roman" w:hAnsi="Times New Roman" w:cs="Times New Roman"/>
              </w:rPr>
              <w:t xml:space="preserve"> website </w:t>
            </w:r>
            <w:r w:rsidR="00176EC2" w:rsidRPr="00407A65">
              <w:rPr>
                <w:rFonts w:ascii="Times New Roman" w:hAnsi="Times New Roman" w:cs="Times New Roman"/>
              </w:rPr>
              <w:t>by adding the well-known directory requirement and limiting ports that can be used</w:t>
            </w:r>
            <w:r w:rsidRPr="00407A65">
              <w:rPr>
                <w:rFonts w:ascii="Times New Roman" w:hAnsi="Times New Roman" w:cs="Times New Roman"/>
              </w:rPr>
              <w:t xml:space="preserve">, </w:t>
            </w:r>
            <w:r w:rsidRPr="00407A65">
              <w:rPr>
                <w:rFonts w:ascii="Times New Roman" w:hAnsi="Times New Roman" w:cs="Times New Roman"/>
              </w:rPr>
              <w:lastRenderedPageBreak/>
              <w:t xml:space="preserve">and also requires </w:t>
            </w:r>
            <w:r w:rsidR="00FE4FB4" w:rsidRPr="00407A65">
              <w:rPr>
                <w:rFonts w:ascii="Times New Roman" w:hAnsi="Times New Roman" w:cs="Times New Roman"/>
              </w:rPr>
              <w:t xml:space="preserve">that </w:t>
            </w:r>
            <w:r w:rsidRPr="00407A65">
              <w:rPr>
                <w:rFonts w:ascii="Times New Roman" w:hAnsi="Times New Roman" w:cs="Times New Roman"/>
              </w:rPr>
              <w:t>a Random Value be used (new defined term).</w:t>
            </w:r>
          </w:p>
          <w:p w14:paraId="44E2A4B3" w14:textId="25CB38F6" w:rsidR="00FE4FB4" w:rsidRPr="00407A65" w:rsidRDefault="00690357" w:rsidP="006A5285">
            <w:pPr>
              <w:spacing w:before="40" w:after="40"/>
              <w:rPr>
                <w:rFonts w:ascii="Times New Roman" w:hAnsi="Times New Roman" w:cs="Times New Roman"/>
              </w:rPr>
            </w:pPr>
            <w:r w:rsidRPr="00407A65">
              <w:rPr>
                <w:rFonts w:ascii="Times New Roman" w:hAnsi="Times New Roman" w:cs="Times New Roman"/>
              </w:rPr>
              <w:t>We also changed the challenge from being just the FQDN to the challenge being an Authorization Domain Name (which allows the CA more locations which are presumably under control of the Applicant)</w:t>
            </w:r>
          </w:p>
        </w:tc>
      </w:tr>
      <w:tr w:rsidR="00407A65" w:rsidRPr="00407A65" w14:paraId="35EBB6A3" w14:textId="77777777" w:rsidTr="00D402A4">
        <w:tc>
          <w:tcPr>
            <w:tcW w:w="602" w:type="dxa"/>
          </w:tcPr>
          <w:p w14:paraId="66367121" w14:textId="277CA4EA" w:rsidR="00825498" w:rsidRPr="00407A65" w:rsidRDefault="00825498" w:rsidP="006A5285">
            <w:pPr>
              <w:spacing w:before="40" w:after="40"/>
              <w:jc w:val="center"/>
              <w:rPr>
                <w:rFonts w:ascii="Times New Roman" w:hAnsi="Times New Roman" w:cs="Times New Roman"/>
              </w:rPr>
            </w:pPr>
            <w:r w:rsidRPr="00407A65">
              <w:rPr>
                <w:rFonts w:ascii="Times New Roman" w:hAnsi="Times New Roman" w:cs="Times New Roman"/>
              </w:rPr>
              <w:lastRenderedPageBreak/>
              <w:t>I</w:t>
            </w:r>
          </w:p>
        </w:tc>
        <w:tc>
          <w:tcPr>
            <w:tcW w:w="4292" w:type="dxa"/>
          </w:tcPr>
          <w:p w14:paraId="519EFBE5" w14:textId="3A2032F1" w:rsidR="00825498" w:rsidRPr="00407A65" w:rsidRDefault="00825498" w:rsidP="006A5285">
            <w:pPr>
              <w:spacing w:before="40" w:after="40"/>
              <w:rPr>
                <w:rFonts w:ascii="Times New Roman" w:hAnsi="Times New Roman" w:cs="Times New Roman"/>
                <w:highlight w:val="yellow"/>
              </w:rPr>
            </w:pPr>
            <w:r w:rsidRPr="00407A65">
              <w:rPr>
                <w:rFonts w:ascii="Times New Roman" w:hAnsi="Times New Roman" w:cs="Times New Roman"/>
              </w:rPr>
              <w:t xml:space="preserve">7. Using any other method of confirmation, provided that the CA maintains documented evidence that the method of confirmation establishes that the Applicant is the Domain Name Registrant or has control over the FQDN to at least the same level of assurance as those methods previously described. </w:t>
            </w:r>
          </w:p>
        </w:tc>
        <w:tc>
          <w:tcPr>
            <w:tcW w:w="4381" w:type="dxa"/>
          </w:tcPr>
          <w:p w14:paraId="5B325229" w14:textId="004F2212" w:rsidR="00825498" w:rsidRPr="00407A65" w:rsidRDefault="00825498" w:rsidP="006A5285">
            <w:pPr>
              <w:spacing w:before="40" w:after="40"/>
              <w:ind w:left="72" w:hanging="18"/>
              <w:jc w:val="both"/>
              <w:rPr>
                <w:rFonts w:ascii="Times New Roman" w:eastAsia="Times New Roman" w:hAnsi="Times New Roman"/>
              </w:rPr>
            </w:pPr>
            <w:r w:rsidRPr="00407A65">
              <w:rPr>
                <w:rFonts w:ascii="Times New Roman" w:hAnsi="Times New Roman"/>
              </w:rPr>
              <w:t>[Omitted]</w:t>
            </w:r>
          </w:p>
        </w:tc>
        <w:tc>
          <w:tcPr>
            <w:tcW w:w="3562" w:type="dxa"/>
          </w:tcPr>
          <w:p w14:paraId="3486E429" w14:textId="76DAA9D5"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Old method 7 “any other method” will no longer be used.</w:t>
            </w:r>
          </w:p>
        </w:tc>
      </w:tr>
      <w:tr w:rsidR="00407A65" w:rsidRPr="00407A65" w14:paraId="44E2A4BA" w14:textId="77777777" w:rsidTr="00D402A4">
        <w:tc>
          <w:tcPr>
            <w:tcW w:w="602" w:type="dxa"/>
          </w:tcPr>
          <w:p w14:paraId="44E2A4B5" w14:textId="73CF7D58" w:rsidR="00825498" w:rsidRPr="00407A65" w:rsidRDefault="00825498" w:rsidP="006A5285">
            <w:pPr>
              <w:spacing w:before="40" w:after="40"/>
              <w:jc w:val="center"/>
              <w:rPr>
                <w:rFonts w:ascii="Times New Roman" w:hAnsi="Times New Roman" w:cs="Times New Roman"/>
                <w:highlight w:val="yellow"/>
              </w:rPr>
            </w:pPr>
            <w:r w:rsidRPr="00407A65">
              <w:rPr>
                <w:rFonts w:ascii="Times New Roman" w:hAnsi="Times New Roman" w:cs="Times New Roman"/>
              </w:rPr>
              <w:t>J</w:t>
            </w:r>
          </w:p>
        </w:tc>
        <w:tc>
          <w:tcPr>
            <w:tcW w:w="4292" w:type="dxa"/>
          </w:tcPr>
          <w:p w14:paraId="44E2A4B6" w14:textId="77777777" w:rsidR="00825498" w:rsidRPr="00407A65" w:rsidRDefault="00825498" w:rsidP="006A5285">
            <w:pPr>
              <w:spacing w:before="40" w:after="40"/>
              <w:rPr>
                <w:rFonts w:ascii="Times New Roman" w:hAnsi="Times New Roman" w:cs="Times New Roman"/>
                <w:highlight w:val="yellow"/>
              </w:rPr>
            </w:pPr>
          </w:p>
        </w:tc>
        <w:tc>
          <w:tcPr>
            <w:tcW w:w="4381" w:type="dxa"/>
          </w:tcPr>
          <w:p w14:paraId="44E2A4B8" w14:textId="0301A567" w:rsidR="00825498" w:rsidRPr="00407A65" w:rsidRDefault="00825498" w:rsidP="006A5285">
            <w:pPr>
              <w:spacing w:before="40" w:after="40"/>
              <w:ind w:left="72" w:hanging="18"/>
              <w:jc w:val="both"/>
              <w:rPr>
                <w:rFonts w:ascii="Times New Roman" w:hAnsi="Times New Roman" w:cs="Times New Roman"/>
                <w:highlight w:val="yellow"/>
              </w:rPr>
            </w:pPr>
            <w:r w:rsidRPr="00407A65">
              <w:rPr>
                <w:rFonts w:ascii="Times New Roman" w:eastAsia="Times New Roman" w:hAnsi="Times New Roman"/>
              </w:rPr>
              <w:t xml:space="preserve">7. Having the Applicant demonstrate control over the requested FQDN by the Applicant making a change to information in a DNS record for an Authorization Domain Name where the change is to insert a Random Value or Request Token; or </w:t>
            </w:r>
          </w:p>
        </w:tc>
        <w:tc>
          <w:tcPr>
            <w:tcW w:w="3562" w:type="dxa"/>
          </w:tcPr>
          <w:p w14:paraId="44E2A4B9" w14:textId="5918A2BA"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New Method.</w:t>
            </w:r>
          </w:p>
        </w:tc>
      </w:tr>
      <w:tr w:rsidR="00407A65" w:rsidRPr="00407A65" w14:paraId="44E2A4C4" w14:textId="77777777" w:rsidTr="00D402A4">
        <w:tc>
          <w:tcPr>
            <w:tcW w:w="602" w:type="dxa"/>
          </w:tcPr>
          <w:p w14:paraId="44E2A4C0" w14:textId="77777777" w:rsidR="00825498" w:rsidRPr="00407A65" w:rsidRDefault="00825498" w:rsidP="006A5285">
            <w:pPr>
              <w:spacing w:before="40" w:after="40"/>
              <w:jc w:val="center"/>
              <w:rPr>
                <w:rFonts w:ascii="Times New Roman" w:hAnsi="Times New Roman" w:cs="Times New Roman"/>
              </w:rPr>
            </w:pPr>
            <w:r w:rsidRPr="00407A65">
              <w:rPr>
                <w:rFonts w:ascii="Times New Roman" w:hAnsi="Times New Roman" w:cs="Times New Roman"/>
              </w:rPr>
              <w:t>K</w:t>
            </w:r>
          </w:p>
        </w:tc>
        <w:tc>
          <w:tcPr>
            <w:tcW w:w="4292" w:type="dxa"/>
          </w:tcPr>
          <w:p w14:paraId="44E2A4C1" w14:textId="77777777" w:rsidR="00825498" w:rsidRPr="00407A65" w:rsidRDefault="00825498" w:rsidP="006A5285">
            <w:pPr>
              <w:spacing w:before="40" w:after="40"/>
              <w:rPr>
                <w:rFonts w:ascii="Times New Roman" w:hAnsi="Times New Roman" w:cs="Times New Roman"/>
              </w:rPr>
            </w:pPr>
          </w:p>
        </w:tc>
        <w:tc>
          <w:tcPr>
            <w:tcW w:w="4381" w:type="dxa"/>
          </w:tcPr>
          <w:p w14:paraId="44E2A4C2" w14:textId="670860DD" w:rsidR="00825498" w:rsidRPr="00407A65" w:rsidRDefault="00825498" w:rsidP="00517851">
            <w:pPr>
              <w:spacing w:before="40" w:after="40"/>
              <w:ind w:left="72" w:hanging="18"/>
              <w:jc w:val="both"/>
              <w:rPr>
                <w:rFonts w:ascii="Times New Roman" w:hAnsi="Times New Roman"/>
              </w:rPr>
            </w:pPr>
            <w:r w:rsidRPr="00407A65">
              <w:rPr>
                <w:rFonts w:ascii="Times New Roman" w:hAnsi="Times New Roman"/>
              </w:rPr>
              <w:t xml:space="preserve">8. Having the Applicant demonstrate control over the requested FQDN by the CA confirming that the Applicant controls an IP address returned from a DNS lookup for A or AAAA records for the </w:t>
            </w:r>
            <w:r w:rsidR="00517851">
              <w:rPr>
                <w:rFonts w:ascii="Times New Roman" w:hAnsi="Times New Roman"/>
              </w:rPr>
              <w:t>Authorization Domain Name</w:t>
            </w:r>
            <w:r w:rsidRPr="00407A65">
              <w:rPr>
                <w:rFonts w:ascii="Times New Roman" w:hAnsi="Times New Roman"/>
              </w:rPr>
              <w:t xml:space="preserve"> in accordance with section 3.2.2.5;  or</w:t>
            </w:r>
          </w:p>
        </w:tc>
        <w:tc>
          <w:tcPr>
            <w:tcW w:w="3562" w:type="dxa"/>
          </w:tcPr>
          <w:p w14:paraId="44E2A4C3" w14:textId="77777777"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New method.  Refers to the current methods for validating an IP address at BR 3.2.2.5</w:t>
            </w:r>
          </w:p>
        </w:tc>
      </w:tr>
      <w:tr w:rsidR="00407A65" w:rsidRPr="00407A65" w14:paraId="44E2A4C9" w14:textId="77777777" w:rsidTr="00D402A4">
        <w:tc>
          <w:tcPr>
            <w:tcW w:w="602" w:type="dxa"/>
          </w:tcPr>
          <w:p w14:paraId="44E2A4C5" w14:textId="77777777" w:rsidR="00825498" w:rsidRPr="00407A65" w:rsidRDefault="00825498" w:rsidP="006A5285">
            <w:pPr>
              <w:spacing w:before="40" w:after="40"/>
              <w:jc w:val="center"/>
              <w:rPr>
                <w:rFonts w:ascii="Times New Roman" w:hAnsi="Times New Roman" w:cs="Times New Roman"/>
              </w:rPr>
            </w:pPr>
            <w:r w:rsidRPr="00407A65">
              <w:rPr>
                <w:rFonts w:ascii="Times New Roman" w:hAnsi="Times New Roman" w:cs="Times New Roman"/>
              </w:rPr>
              <w:t>L</w:t>
            </w:r>
          </w:p>
        </w:tc>
        <w:tc>
          <w:tcPr>
            <w:tcW w:w="4292" w:type="dxa"/>
          </w:tcPr>
          <w:p w14:paraId="44E2A4C6" w14:textId="77777777" w:rsidR="00825498" w:rsidRPr="00407A65" w:rsidRDefault="00825498" w:rsidP="006A5285">
            <w:pPr>
              <w:spacing w:before="40" w:after="40"/>
              <w:rPr>
                <w:rFonts w:ascii="Times New Roman" w:hAnsi="Times New Roman" w:cs="Times New Roman"/>
              </w:rPr>
            </w:pPr>
          </w:p>
        </w:tc>
        <w:tc>
          <w:tcPr>
            <w:tcW w:w="4381" w:type="dxa"/>
          </w:tcPr>
          <w:p w14:paraId="44E2A4C7" w14:textId="023D1366" w:rsidR="00825498" w:rsidRPr="00407A65" w:rsidRDefault="00825498" w:rsidP="006A5285">
            <w:pPr>
              <w:spacing w:before="40" w:after="40"/>
              <w:ind w:left="72" w:hanging="18"/>
              <w:jc w:val="both"/>
              <w:rPr>
                <w:rFonts w:ascii="Times New Roman" w:hAnsi="Times New Roman"/>
              </w:rPr>
            </w:pPr>
            <w:r w:rsidRPr="00407A65">
              <w:rPr>
                <w:rFonts w:ascii="Times New Roman" w:hAnsi="Times New Roman"/>
              </w:rPr>
              <w:t>9. Having the Applicant demonstrate control over the FQDN by the Applicant requesting and then installing a Test Certificate issued by the CA on the FQDN which is accessed and then validated via https by the CA over an Authorized Port.</w:t>
            </w:r>
          </w:p>
        </w:tc>
        <w:tc>
          <w:tcPr>
            <w:tcW w:w="3562" w:type="dxa"/>
          </w:tcPr>
          <w:p w14:paraId="44E2A4C8" w14:textId="09E3F9F4" w:rsidR="00CE3C2B" w:rsidRPr="00407A65" w:rsidRDefault="00825498" w:rsidP="006A5285">
            <w:pPr>
              <w:spacing w:before="40" w:after="40"/>
              <w:rPr>
                <w:rFonts w:ascii="Times New Roman" w:hAnsi="Times New Roman" w:cs="Times New Roman"/>
              </w:rPr>
            </w:pPr>
            <w:r w:rsidRPr="00407A65">
              <w:rPr>
                <w:rFonts w:ascii="Times New Roman" w:hAnsi="Times New Roman" w:cs="Times New Roman"/>
              </w:rPr>
              <w:t>New method, relies on a Test Certificate (new definition) that can’t be used by the Applicant.  Similar to new method 7.</w:t>
            </w:r>
          </w:p>
        </w:tc>
      </w:tr>
      <w:tr w:rsidR="00407A65" w:rsidRPr="00407A65" w14:paraId="44E2A4D5" w14:textId="77777777" w:rsidTr="00D402A4">
        <w:tc>
          <w:tcPr>
            <w:tcW w:w="602" w:type="dxa"/>
          </w:tcPr>
          <w:p w14:paraId="44E2A4CF" w14:textId="1CFE8726" w:rsidR="00825498" w:rsidRPr="00407A65" w:rsidRDefault="00F20561" w:rsidP="006A5285">
            <w:pPr>
              <w:spacing w:before="40" w:after="40"/>
              <w:jc w:val="center"/>
              <w:rPr>
                <w:rFonts w:ascii="Times New Roman" w:hAnsi="Times New Roman" w:cs="Times New Roman"/>
              </w:rPr>
            </w:pPr>
            <w:r>
              <w:rPr>
                <w:rFonts w:ascii="Times New Roman" w:hAnsi="Times New Roman" w:cs="Times New Roman"/>
              </w:rPr>
              <w:lastRenderedPageBreak/>
              <w:t>M</w:t>
            </w:r>
          </w:p>
        </w:tc>
        <w:tc>
          <w:tcPr>
            <w:tcW w:w="4292" w:type="dxa"/>
          </w:tcPr>
          <w:p w14:paraId="44E2A4D0" w14:textId="77777777"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Note: For purposes of determining the appropriate domain name level or Domain Namespace, the registerable Domain Name is the second</w:t>
            </w:r>
            <w:r w:rsidRPr="00407A65">
              <w:rPr>
                <w:rFonts w:ascii="Cambria Math" w:hAnsi="Cambria Math" w:cs="Cambria Math"/>
              </w:rPr>
              <w:t>‐</w:t>
            </w:r>
            <w:r w:rsidRPr="00407A65">
              <w:rPr>
                <w:rFonts w:ascii="Times New Roman" w:hAnsi="Times New Roman" w:cs="Times New Roman"/>
              </w:rPr>
              <w:t>level domain for generic top</w:t>
            </w:r>
            <w:r w:rsidRPr="00407A65">
              <w:rPr>
                <w:rFonts w:ascii="Cambria Math" w:hAnsi="Cambria Math" w:cs="Cambria Math"/>
              </w:rPr>
              <w:t>‐</w:t>
            </w:r>
            <w:r w:rsidRPr="00407A65">
              <w:rPr>
                <w:rFonts w:ascii="Times New Roman" w:hAnsi="Times New Roman" w:cs="Times New Roman"/>
              </w:rPr>
              <w:t>level domains (</w:t>
            </w:r>
            <w:proofErr w:type="spellStart"/>
            <w:r w:rsidRPr="00407A65">
              <w:rPr>
                <w:rFonts w:ascii="Times New Roman" w:hAnsi="Times New Roman" w:cs="Times New Roman"/>
              </w:rPr>
              <w:t>gTLD</w:t>
            </w:r>
            <w:proofErr w:type="spellEnd"/>
            <w:r w:rsidRPr="00407A65">
              <w:rPr>
                <w:rFonts w:ascii="Times New Roman" w:hAnsi="Times New Roman" w:cs="Times New Roman"/>
              </w:rPr>
              <w:t>) such as .com, .net, or .org, or, if the Fully Qualified Domain Name contains a 2 letter Country Code Top</w:t>
            </w:r>
            <w:r w:rsidRPr="00407A65">
              <w:rPr>
                <w:rFonts w:ascii="Cambria Math" w:hAnsi="Cambria Math" w:cs="Cambria Math"/>
              </w:rPr>
              <w:t>‐</w:t>
            </w:r>
            <w:r w:rsidRPr="00407A65">
              <w:rPr>
                <w:rFonts w:ascii="Times New Roman" w:hAnsi="Times New Roman" w:cs="Times New Roman"/>
              </w:rPr>
              <w:t>Level Domain (</w:t>
            </w:r>
            <w:proofErr w:type="spellStart"/>
            <w:r w:rsidRPr="00407A65">
              <w:rPr>
                <w:rFonts w:ascii="Times New Roman" w:hAnsi="Times New Roman" w:cs="Times New Roman"/>
              </w:rPr>
              <w:t>ccTLD</w:t>
            </w:r>
            <w:proofErr w:type="spellEnd"/>
            <w:r w:rsidRPr="00407A65">
              <w:rPr>
                <w:rFonts w:ascii="Times New Roman" w:hAnsi="Times New Roman" w:cs="Times New Roman"/>
              </w:rPr>
              <w:t xml:space="preserve">), then the domain level is whatever is allowed for registration according to the rules of that </w:t>
            </w:r>
            <w:proofErr w:type="spellStart"/>
            <w:r w:rsidRPr="00407A65">
              <w:rPr>
                <w:rFonts w:ascii="Times New Roman" w:hAnsi="Times New Roman" w:cs="Times New Roman"/>
              </w:rPr>
              <w:t>ccTLD</w:t>
            </w:r>
            <w:proofErr w:type="spellEnd"/>
            <w:r w:rsidRPr="00407A65">
              <w:rPr>
                <w:rFonts w:ascii="Times New Roman" w:hAnsi="Times New Roman" w:cs="Times New Roman"/>
              </w:rPr>
              <w:t xml:space="preserve">. </w:t>
            </w:r>
          </w:p>
        </w:tc>
        <w:tc>
          <w:tcPr>
            <w:tcW w:w="4381" w:type="dxa"/>
          </w:tcPr>
          <w:p w14:paraId="44E2A4D1" w14:textId="5C48CF5B" w:rsidR="00825498" w:rsidRPr="00407A65" w:rsidRDefault="00825498" w:rsidP="006A5285">
            <w:pPr>
              <w:spacing w:before="40" w:after="40"/>
              <w:ind w:left="72"/>
              <w:jc w:val="both"/>
              <w:rPr>
                <w:rFonts w:ascii="Times New Roman" w:hAnsi="Times New Roman" w:cs="Times New Roman"/>
              </w:rPr>
            </w:pPr>
            <w:r w:rsidRPr="00407A65">
              <w:rPr>
                <w:rFonts w:ascii="Times New Roman" w:hAnsi="Times New Roman" w:cs="Times New Roman"/>
              </w:rPr>
              <w:t>[Omitted]</w:t>
            </w:r>
          </w:p>
        </w:tc>
        <w:tc>
          <w:tcPr>
            <w:tcW w:w="3562" w:type="dxa"/>
          </w:tcPr>
          <w:p w14:paraId="44E2A4D4" w14:textId="4F85E743"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This has been incorporated into the defined term Authorization Domain Name and Base Domain, and so is no longer needed.</w:t>
            </w:r>
          </w:p>
        </w:tc>
      </w:tr>
      <w:tr w:rsidR="00407A65" w:rsidRPr="00407A65" w14:paraId="44E2A4DC" w14:textId="77777777" w:rsidTr="00D402A4">
        <w:tc>
          <w:tcPr>
            <w:tcW w:w="602" w:type="dxa"/>
          </w:tcPr>
          <w:p w14:paraId="44E2A4D6" w14:textId="13A31C2F" w:rsidR="00825498" w:rsidRPr="00407A65" w:rsidRDefault="00F20561" w:rsidP="006A5285">
            <w:pPr>
              <w:spacing w:before="40" w:after="40"/>
              <w:jc w:val="center"/>
              <w:rPr>
                <w:rFonts w:ascii="Times New Roman" w:hAnsi="Times New Roman" w:cs="Times New Roman"/>
              </w:rPr>
            </w:pPr>
            <w:r>
              <w:rPr>
                <w:rFonts w:ascii="Times New Roman" w:hAnsi="Times New Roman" w:cs="Times New Roman"/>
              </w:rPr>
              <w:t>N</w:t>
            </w:r>
          </w:p>
        </w:tc>
        <w:tc>
          <w:tcPr>
            <w:tcW w:w="4292" w:type="dxa"/>
          </w:tcPr>
          <w:p w14:paraId="44E2A4D7" w14:textId="77777777"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If the CA relies upon a Domain Authorization Document to confirm the Applicant’s control over a FQDN, then the Domain Authorization Document MUST substantiate that the communication came from either the Domain Name Registrant (including any private, anonymous, or proxy registration service) or the Domain Name Registrar listed in the WHOIS. The CA MUST verify that the Domain Authorization Document was either (</w:t>
            </w:r>
            <w:proofErr w:type="spellStart"/>
            <w:r w:rsidRPr="00407A65">
              <w:rPr>
                <w:rFonts w:ascii="Times New Roman" w:hAnsi="Times New Roman" w:cs="Times New Roman"/>
              </w:rPr>
              <w:t>i</w:t>
            </w:r>
            <w:proofErr w:type="spellEnd"/>
            <w:r w:rsidRPr="00407A65">
              <w:rPr>
                <w:rFonts w:ascii="Times New Roman" w:hAnsi="Times New Roman" w:cs="Times New Roman"/>
              </w:rPr>
              <w:t xml:space="preserve">) dated on or after the certificate request date or (ii) used by the CA to verify a previously issued certificate and that the Domain Name’s WHOIS record has not been modified since the previous certificate’s issuance. </w:t>
            </w:r>
          </w:p>
        </w:tc>
        <w:tc>
          <w:tcPr>
            <w:tcW w:w="4381" w:type="dxa"/>
          </w:tcPr>
          <w:p w14:paraId="44E2A4D8" w14:textId="279A77B5"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[Omitted]</w:t>
            </w:r>
          </w:p>
        </w:tc>
        <w:tc>
          <w:tcPr>
            <w:tcW w:w="3562" w:type="dxa"/>
          </w:tcPr>
          <w:p w14:paraId="44E2A4D9" w14:textId="77777777"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This language was moved to new Method 4, and so is no longer necessary here.</w:t>
            </w:r>
          </w:p>
          <w:p w14:paraId="44E2A4DB" w14:textId="29E5219A" w:rsidR="00825498" w:rsidRPr="00407A65" w:rsidRDefault="00825498" w:rsidP="006A5285">
            <w:pPr>
              <w:spacing w:before="40" w:after="40"/>
              <w:rPr>
                <w:rFonts w:ascii="Times New Roman" w:hAnsi="Times New Roman" w:cs="Times New Roman"/>
              </w:rPr>
            </w:pPr>
          </w:p>
        </w:tc>
      </w:tr>
      <w:tr w:rsidR="00407A65" w:rsidRPr="00407A65" w14:paraId="44E2A4E5" w14:textId="77777777" w:rsidTr="00D402A4">
        <w:tc>
          <w:tcPr>
            <w:tcW w:w="602" w:type="dxa"/>
          </w:tcPr>
          <w:p w14:paraId="44E2A4DD" w14:textId="2FC7269F" w:rsidR="00825498" w:rsidRPr="00407A65" w:rsidRDefault="00825498" w:rsidP="006A5285">
            <w:pPr>
              <w:spacing w:before="40" w:after="40"/>
              <w:jc w:val="center"/>
              <w:rPr>
                <w:rFonts w:ascii="Times New Roman" w:hAnsi="Times New Roman" w:cs="Times New Roman"/>
              </w:rPr>
            </w:pPr>
          </w:p>
        </w:tc>
        <w:tc>
          <w:tcPr>
            <w:tcW w:w="4292" w:type="dxa"/>
          </w:tcPr>
          <w:p w14:paraId="44E2A4DE" w14:textId="15D26863" w:rsidR="00825498" w:rsidRPr="00407A65" w:rsidRDefault="00825498" w:rsidP="006A5285">
            <w:pPr>
              <w:spacing w:before="40" w:after="40"/>
              <w:rPr>
                <w:rFonts w:ascii="Times New Roman" w:hAnsi="Times New Roman" w:cs="Times New Roman"/>
              </w:rPr>
            </w:pPr>
          </w:p>
        </w:tc>
        <w:tc>
          <w:tcPr>
            <w:tcW w:w="4381" w:type="dxa"/>
          </w:tcPr>
          <w:p w14:paraId="44E2A4E1" w14:textId="1DF410C2" w:rsidR="00825498" w:rsidRPr="00407A65" w:rsidRDefault="00825498" w:rsidP="006A5285">
            <w:pPr>
              <w:spacing w:before="40" w:after="40"/>
              <w:rPr>
                <w:rFonts w:ascii="Times New Roman" w:hAnsi="Times New Roman" w:cs="Times New Roman"/>
                <w:highlight w:val="yellow"/>
              </w:rPr>
            </w:pPr>
          </w:p>
        </w:tc>
        <w:tc>
          <w:tcPr>
            <w:tcW w:w="3562" w:type="dxa"/>
          </w:tcPr>
          <w:p w14:paraId="44E2A4E4" w14:textId="09A2B59C" w:rsidR="00825498" w:rsidRPr="00407A65" w:rsidRDefault="00825498" w:rsidP="006A5285">
            <w:pPr>
              <w:spacing w:before="40" w:after="40"/>
              <w:rPr>
                <w:rFonts w:ascii="Times New Roman" w:hAnsi="Times New Roman" w:cs="Times New Roman"/>
                <w:highlight w:val="yellow"/>
              </w:rPr>
            </w:pPr>
          </w:p>
        </w:tc>
      </w:tr>
      <w:tr w:rsidR="00407A65" w:rsidRPr="00407A65" w14:paraId="44E2A4EF" w14:textId="77777777" w:rsidTr="00D402A4">
        <w:tc>
          <w:tcPr>
            <w:tcW w:w="602" w:type="dxa"/>
          </w:tcPr>
          <w:p w14:paraId="44E2A4EB" w14:textId="318A6825" w:rsidR="00825498" w:rsidRPr="000A1119" w:rsidRDefault="00825498" w:rsidP="006A5285">
            <w:pPr>
              <w:spacing w:before="40" w:after="40"/>
              <w:jc w:val="center"/>
              <w:rPr>
                <w:rFonts w:ascii="Times New Roman" w:hAnsi="Times New Roman" w:cs="Times New Roman"/>
              </w:rPr>
            </w:pPr>
          </w:p>
        </w:tc>
        <w:tc>
          <w:tcPr>
            <w:tcW w:w="4292" w:type="dxa"/>
          </w:tcPr>
          <w:p w14:paraId="44E2A4EC" w14:textId="77777777" w:rsidR="00825498" w:rsidRPr="00407A65" w:rsidRDefault="00825498" w:rsidP="006A5285">
            <w:pPr>
              <w:spacing w:before="40" w:after="40"/>
              <w:rPr>
                <w:rFonts w:ascii="Times New Roman" w:hAnsi="Times New Roman" w:cs="Times New Roman"/>
                <w:b/>
              </w:rPr>
            </w:pPr>
            <w:r w:rsidRPr="00407A65">
              <w:rPr>
                <w:rFonts w:ascii="Times New Roman" w:hAnsi="Times New Roman" w:cs="Times New Roman"/>
                <w:b/>
              </w:rPr>
              <w:t>BR 1.6.1 - DEFINITIONS</w:t>
            </w:r>
          </w:p>
        </w:tc>
        <w:tc>
          <w:tcPr>
            <w:tcW w:w="4381" w:type="dxa"/>
          </w:tcPr>
          <w:p w14:paraId="44E2A4ED" w14:textId="77777777"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b/>
              </w:rPr>
              <w:t>BR 1.6.1 - DEFINITIONS</w:t>
            </w:r>
          </w:p>
        </w:tc>
        <w:tc>
          <w:tcPr>
            <w:tcW w:w="3562" w:type="dxa"/>
          </w:tcPr>
          <w:p w14:paraId="44E2A4EE" w14:textId="77777777" w:rsidR="00825498" w:rsidRPr="00407A65" w:rsidRDefault="00825498" w:rsidP="006A5285">
            <w:pPr>
              <w:spacing w:before="40" w:after="40"/>
              <w:rPr>
                <w:rFonts w:ascii="Times New Roman" w:hAnsi="Times New Roman" w:cs="Times New Roman"/>
              </w:rPr>
            </w:pPr>
          </w:p>
        </w:tc>
      </w:tr>
      <w:tr w:rsidR="000A1119" w:rsidRPr="00407A65" w14:paraId="44E2A4F4" w14:textId="77777777" w:rsidTr="00D402A4">
        <w:tc>
          <w:tcPr>
            <w:tcW w:w="602" w:type="dxa"/>
          </w:tcPr>
          <w:p w14:paraId="44E2A4F0" w14:textId="41DDE36A" w:rsidR="000A1119" w:rsidRPr="00407A65" w:rsidRDefault="00F20561" w:rsidP="006A5285">
            <w:pPr>
              <w:spacing w:before="40" w:after="40"/>
              <w:jc w:val="center"/>
              <w:rPr>
                <w:rFonts w:ascii="Times New Roman" w:hAnsi="Times New Roman" w:cs="Times New Roman"/>
                <w:bCs/>
              </w:rPr>
            </w:pPr>
            <w:r>
              <w:rPr>
                <w:rFonts w:ascii="Times New Roman" w:hAnsi="Times New Roman" w:cs="Times New Roman"/>
                <w:bCs/>
              </w:rPr>
              <w:t>O</w:t>
            </w:r>
          </w:p>
        </w:tc>
        <w:tc>
          <w:tcPr>
            <w:tcW w:w="4292" w:type="dxa"/>
          </w:tcPr>
          <w:p w14:paraId="44E2A4F1" w14:textId="77777777"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b/>
                <w:bCs/>
              </w:rPr>
              <w:t xml:space="preserve">Applicant: </w:t>
            </w:r>
            <w:r w:rsidRPr="00407A65">
              <w:rPr>
                <w:rFonts w:ascii="Times New Roman" w:hAnsi="Times New Roman" w:cs="Times New Roman"/>
              </w:rPr>
              <w:t xml:space="preserve">The natural person or Legal Entity that applies for (or seeks renewal of) a Certificate. Once the Certificate issues, the Applicant is referred to as the Subscriber. For Certificates issued to devices, the Applicant is the entity that controls or operates the device </w:t>
            </w:r>
            <w:r w:rsidRPr="00407A65">
              <w:rPr>
                <w:rFonts w:ascii="Times New Roman" w:hAnsi="Times New Roman" w:cs="Times New Roman"/>
              </w:rPr>
              <w:lastRenderedPageBreak/>
              <w:t>named in the Certificate, even if the device is sending the actual certificate request.</w:t>
            </w:r>
          </w:p>
        </w:tc>
        <w:tc>
          <w:tcPr>
            <w:tcW w:w="4381" w:type="dxa"/>
          </w:tcPr>
          <w:p w14:paraId="1C18843A" w14:textId="739572B2" w:rsidR="000A1119" w:rsidRPr="00407A65" w:rsidRDefault="000A1119" w:rsidP="006A5285">
            <w:pPr>
              <w:spacing w:before="40" w:after="40"/>
              <w:rPr>
                <w:rFonts w:ascii="Times New Roman" w:hAnsi="Times New Roman" w:cs="Times New Roman"/>
                <w:bCs/>
              </w:rPr>
            </w:pPr>
            <w:r w:rsidRPr="00407A65">
              <w:rPr>
                <w:rFonts w:ascii="Times New Roman" w:hAnsi="Times New Roman" w:cs="Times New Roman"/>
                <w:bCs/>
              </w:rPr>
              <w:lastRenderedPageBreak/>
              <w:t>[No change]</w:t>
            </w:r>
          </w:p>
          <w:p w14:paraId="44E2A4F2" w14:textId="781ED0F0"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b/>
                <w:bCs/>
              </w:rPr>
              <w:t xml:space="preserve">Applicant: </w:t>
            </w:r>
            <w:r w:rsidRPr="00407A65">
              <w:rPr>
                <w:rFonts w:ascii="Times New Roman" w:hAnsi="Times New Roman" w:cs="Times New Roman"/>
              </w:rPr>
              <w:t xml:space="preserve">The natural person or Legal Entity that applies for (or seeks renewal of) a Certificate. Once the Certificate issues, the Applicant is referred to as the Subscriber. For Certificates issued to devices, the Applicant is the entity that controls or operates the device </w:t>
            </w:r>
            <w:r w:rsidRPr="00407A65">
              <w:rPr>
                <w:rFonts w:ascii="Times New Roman" w:hAnsi="Times New Roman" w:cs="Times New Roman"/>
              </w:rPr>
              <w:lastRenderedPageBreak/>
              <w:t>named in the Certificate, even if the device is sending the actual certificate request.</w:t>
            </w:r>
          </w:p>
        </w:tc>
        <w:tc>
          <w:tcPr>
            <w:tcW w:w="3562" w:type="dxa"/>
          </w:tcPr>
          <w:p w14:paraId="44E2A4F3" w14:textId="54F7F647"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rPr>
              <w:lastRenderedPageBreak/>
              <w:t>No change</w:t>
            </w:r>
          </w:p>
        </w:tc>
      </w:tr>
      <w:tr w:rsidR="00F20561" w:rsidRPr="00407A65" w14:paraId="44E2A501" w14:textId="77777777" w:rsidTr="00D402A4">
        <w:tc>
          <w:tcPr>
            <w:tcW w:w="602" w:type="dxa"/>
          </w:tcPr>
          <w:p w14:paraId="44E2A4F5" w14:textId="655D79C4" w:rsidR="00F20561" w:rsidRPr="00407A65" w:rsidRDefault="00F20561" w:rsidP="00F20561">
            <w:pPr>
              <w:spacing w:before="40" w:after="40"/>
              <w:jc w:val="center"/>
              <w:rPr>
                <w:rFonts w:ascii="Times New Roman" w:hAnsi="Times New Roman" w:cs="Times New Roman"/>
                <w:bCs/>
              </w:rPr>
            </w:pPr>
            <w:r>
              <w:rPr>
                <w:rFonts w:ascii="Times New Roman" w:hAnsi="Times New Roman" w:cs="Times New Roman"/>
                <w:bCs/>
              </w:rPr>
              <w:lastRenderedPageBreak/>
              <w:t>P</w:t>
            </w:r>
          </w:p>
        </w:tc>
        <w:tc>
          <w:tcPr>
            <w:tcW w:w="4292" w:type="dxa"/>
          </w:tcPr>
          <w:p w14:paraId="44E2A4F6" w14:textId="77777777" w:rsidR="00F20561" w:rsidRPr="00407A65" w:rsidRDefault="00F20561" w:rsidP="00F20561">
            <w:pPr>
              <w:spacing w:before="40" w:after="40"/>
              <w:rPr>
                <w:rFonts w:ascii="Times New Roman" w:hAnsi="Times New Roman" w:cs="Times New Roman"/>
                <w:b/>
                <w:bCs/>
              </w:rPr>
            </w:pPr>
          </w:p>
        </w:tc>
        <w:tc>
          <w:tcPr>
            <w:tcW w:w="4381" w:type="dxa"/>
          </w:tcPr>
          <w:p w14:paraId="44E2A4FB" w14:textId="421DE1A9" w:rsidR="00F20561" w:rsidRPr="00407A65" w:rsidRDefault="00F20561" w:rsidP="00F20561">
            <w:pPr>
              <w:pStyle w:val="PlainText"/>
              <w:spacing w:before="40" w:after="40"/>
              <w:rPr>
                <w:rFonts w:ascii="Times New Roman" w:hAnsi="Times New Roman"/>
                <w:b/>
              </w:rPr>
            </w:pPr>
            <w:r w:rsidRPr="00407A65">
              <w:rPr>
                <w:rFonts w:ascii="Times New Roman" w:hAnsi="Times New Roman"/>
                <w:b/>
              </w:rPr>
              <w:t>Authorization Domain Name</w:t>
            </w:r>
            <w:r w:rsidRPr="00407A65">
              <w:rPr>
                <w:rFonts w:ascii="Times New Roman" w:hAnsi="Times New Roman"/>
              </w:rPr>
              <w:t xml:space="preserve">: </w:t>
            </w:r>
            <w:r w:rsidRPr="00407A65">
              <w:rPr>
                <w:rFonts w:ascii="Times New Roman" w:eastAsia="Times New Roman" w:hAnsi="Times New Roman"/>
              </w:rPr>
              <w:t>The Domain Name used to obtain authorization for certificate issuance for a given FQDN.  The CA may use the FQDN returned from a DNS CNAME lookup as the FQDN for the purposes of domain validation.  If the FQDN starts with a wildcard character, then the CA MUST remove all wildcard labels from the left most portion of requested FQDN.  The CA may prune zero or more labels from left to right until encountering a Base Domain Name and may use any one of the intermediate values for the purpose of domain validation.</w:t>
            </w:r>
          </w:p>
        </w:tc>
        <w:tc>
          <w:tcPr>
            <w:tcW w:w="3562" w:type="dxa"/>
          </w:tcPr>
          <w:p w14:paraId="44E2A500" w14:textId="0B7EAF63"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This new definition is used in Methods #4 and #7.</w:t>
            </w:r>
          </w:p>
        </w:tc>
      </w:tr>
      <w:tr w:rsidR="00F20561" w:rsidRPr="00407A65" w14:paraId="44E2A509" w14:textId="77777777" w:rsidTr="00D402A4">
        <w:tc>
          <w:tcPr>
            <w:tcW w:w="602" w:type="dxa"/>
          </w:tcPr>
          <w:p w14:paraId="44E2A502" w14:textId="4E153FBA"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t>Q</w:t>
            </w:r>
          </w:p>
        </w:tc>
        <w:tc>
          <w:tcPr>
            <w:tcW w:w="4292" w:type="dxa"/>
          </w:tcPr>
          <w:p w14:paraId="44E2A503" w14:textId="77777777" w:rsidR="00F20561" w:rsidRPr="00407A65" w:rsidRDefault="00F20561" w:rsidP="00F20561">
            <w:pPr>
              <w:spacing w:before="40" w:after="40"/>
              <w:rPr>
                <w:rFonts w:ascii="Times New Roman" w:hAnsi="Times New Roman" w:cs="Times New Roman"/>
                <w:b/>
                <w:bCs/>
              </w:rPr>
            </w:pPr>
          </w:p>
        </w:tc>
        <w:tc>
          <w:tcPr>
            <w:tcW w:w="4381" w:type="dxa"/>
          </w:tcPr>
          <w:p w14:paraId="44E2A505" w14:textId="0525B399" w:rsidR="00F20561" w:rsidRPr="00407A65" w:rsidRDefault="00F20561" w:rsidP="00F20561">
            <w:pPr>
              <w:pStyle w:val="PlainText"/>
              <w:spacing w:before="40" w:after="40"/>
              <w:rPr>
                <w:rFonts w:ascii="Times New Roman" w:hAnsi="Times New Roman"/>
              </w:rPr>
            </w:pPr>
            <w:r w:rsidRPr="00407A65">
              <w:rPr>
                <w:rFonts w:ascii="Times New Roman" w:hAnsi="Times New Roman"/>
                <w:b/>
              </w:rPr>
              <w:t xml:space="preserve">Authorized Port: </w:t>
            </w:r>
            <w:r w:rsidRPr="00407A65">
              <w:rPr>
                <w:rFonts w:ascii="Times New Roman" w:hAnsi="Times New Roman"/>
              </w:rPr>
              <w:t>One of the following ports:  80 (http), 443 (http), 115 (</w:t>
            </w:r>
            <w:proofErr w:type="spellStart"/>
            <w:r w:rsidRPr="00407A65">
              <w:rPr>
                <w:rFonts w:ascii="Times New Roman" w:hAnsi="Times New Roman"/>
              </w:rPr>
              <w:t>sftp</w:t>
            </w:r>
            <w:proofErr w:type="spellEnd"/>
            <w:r w:rsidRPr="00407A65">
              <w:rPr>
                <w:rFonts w:ascii="Times New Roman" w:hAnsi="Times New Roman"/>
              </w:rPr>
              <w:t>), 25 (</w:t>
            </w:r>
            <w:proofErr w:type="spellStart"/>
            <w:r w:rsidRPr="00407A65">
              <w:rPr>
                <w:rFonts w:ascii="Times New Roman" w:hAnsi="Times New Roman"/>
              </w:rPr>
              <w:t>smtp</w:t>
            </w:r>
            <w:proofErr w:type="spellEnd"/>
            <w:r w:rsidRPr="00407A65">
              <w:rPr>
                <w:rFonts w:ascii="Times New Roman" w:hAnsi="Times New Roman"/>
              </w:rPr>
              <w:t>), 22 (</w:t>
            </w:r>
            <w:proofErr w:type="spellStart"/>
            <w:r w:rsidRPr="00407A65">
              <w:rPr>
                <w:rFonts w:ascii="Times New Roman" w:hAnsi="Times New Roman"/>
              </w:rPr>
              <w:t>ssh</w:t>
            </w:r>
            <w:proofErr w:type="spellEnd"/>
            <w:r w:rsidRPr="00407A65">
              <w:rPr>
                <w:rFonts w:ascii="Times New Roman" w:hAnsi="Times New Roman"/>
              </w:rPr>
              <w:t>).</w:t>
            </w:r>
          </w:p>
        </w:tc>
        <w:tc>
          <w:tcPr>
            <w:tcW w:w="3562" w:type="dxa"/>
          </w:tcPr>
          <w:p w14:paraId="44E2A506" w14:textId="790E4FC1"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This definition is used in new Methods 6 and 9.</w:t>
            </w:r>
          </w:p>
          <w:p w14:paraId="44E2A508" w14:textId="7D905CCE" w:rsidR="00F20561" w:rsidRPr="00407A65" w:rsidRDefault="00A21C3E" w:rsidP="00F20561">
            <w:pPr>
              <w:spacing w:before="40" w:after="40"/>
              <w:rPr>
                <w:rFonts w:ascii="Times New Roman" w:hAnsi="Times New Roman" w:cs="Times New Roman"/>
              </w:rPr>
            </w:pPr>
            <w:r>
              <w:rPr>
                <w:rFonts w:ascii="Times New Roman" w:hAnsi="Times New Roman" w:cs="Times New Roman"/>
              </w:rPr>
              <w:t>[Sept. 10 – the VGW reviewed proposals to change the list of Authorized Ports, but decided to make no change to the prior draft list.]</w:t>
            </w:r>
          </w:p>
        </w:tc>
      </w:tr>
      <w:tr w:rsidR="00F20561" w:rsidRPr="00407A65" w14:paraId="44E2A510" w14:textId="77777777" w:rsidTr="00D402A4">
        <w:tc>
          <w:tcPr>
            <w:tcW w:w="602" w:type="dxa"/>
          </w:tcPr>
          <w:p w14:paraId="44E2A50A" w14:textId="203AA627"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t>R</w:t>
            </w:r>
          </w:p>
        </w:tc>
        <w:tc>
          <w:tcPr>
            <w:tcW w:w="4292" w:type="dxa"/>
          </w:tcPr>
          <w:p w14:paraId="44E2A50B" w14:textId="77777777" w:rsidR="00F20561" w:rsidRPr="00407A65" w:rsidRDefault="00F20561" w:rsidP="00F20561">
            <w:pPr>
              <w:spacing w:before="40" w:after="40"/>
              <w:rPr>
                <w:rFonts w:ascii="Times New Roman" w:hAnsi="Times New Roman" w:cs="Times New Roman"/>
                <w:b/>
                <w:bCs/>
              </w:rPr>
            </w:pPr>
          </w:p>
        </w:tc>
        <w:tc>
          <w:tcPr>
            <w:tcW w:w="4381" w:type="dxa"/>
          </w:tcPr>
          <w:p w14:paraId="44E2A50C" w14:textId="4F2E460A" w:rsidR="00F20561" w:rsidRPr="00407A65" w:rsidRDefault="00F20561" w:rsidP="00F20561">
            <w:pPr>
              <w:pStyle w:val="PlainText"/>
              <w:spacing w:before="40" w:after="40"/>
              <w:rPr>
                <w:rFonts w:ascii="Times New Roman" w:hAnsi="Times New Roman"/>
              </w:rPr>
            </w:pPr>
            <w:r w:rsidRPr="00407A65">
              <w:rPr>
                <w:rFonts w:ascii="Times New Roman" w:hAnsi="Times New Roman"/>
                <w:b/>
              </w:rPr>
              <w:t>Base Domain Name</w:t>
            </w:r>
            <w:r w:rsidRPr="00407A65">
              <w:rPr>
                <w:rFonts w:ascii="Times New Roman" w:hAnsi="Times New Roman"/>
              </w:rPr>
              <w:t xml:space="preserve">: The portion of an applied-for FQDN that is the first domain name node left of a registry-controlled or public suffix plus the registry-controlled or public suffix (e.g. “example.co.uk” or “example.com”).  For </w:t>
            </w:r>
            <w:proofErr w:type="spellStart"/>
            <w:r w:rsidRPr="00407A65">
              <w:rPr>
                <w:rFonts w:ascii="Times New Roman" w:hAnsi="Times New Roman"/>
              </w:rPr>
              <w:t>gTLDs</w:t>
            </w:r>
            <w:proofErr w:type="spellEnd"/>
            <w:r w:rsidRPr="00407A65">
              <w:rPr>
                <w:rFonts w:ascii="Times New Roman" w:hAnsi="Times New Roman"/>
              </w:rPr>
              <w:t xml:space="preserve">, the domain </w:t>
            </w:r>
            <w:hyperlink r:id="rId8" w:history="1">
              <w:r w:rsidRPr="00407A65">
                <w:rPr>
                  <w:rStyle w:val="Hyperlink"/>
                  <w:rFonts w:ascii="Times New Roman" w:hAnsi="Times New Roman"/>
                  <w:color w:val="auto"/>
                </w:rPr>
                <w:t>www.[gTLD</w:t>
              </w:r>
            </w:hyperlink>
            <w:r w:rsidRPr="00407A65">
              <w:rPr>
                <w:rFonts w:ascii="Times New Roman" w:hAnsi="Times New Roman"/>
              </w:rPr>
              <w:t>] will be considered to be a Base Domain.</w:t>
            </w:r>
          </w:p>
        </w:tc>
        <w:tc>
          <w:tcPr>
            <w:tcW w:w="3562" w:type="dxa"/>
          </w:tcPr>
          <w:p w14:paraId="743747FC" w14:textId="77777777"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This is a new definition, and partly replaces the old Note at line N.</w:t>
            </w:r>
          </w:p>
          <w:p w14:paraId="44E2A50F" w14:textId="7CABCA01" w:rsidR="00F20561" w:rsidRPr="00407A65" w:rsidRDefault="00F20561" w:rsidP="00F20561">
            <w:pPr>
              <w:spacing w:before="40" w:after="40"/>
              <w:rPr>
                <w:rFonts w:ascii="Times New Roman" w:hAnsi="Times New Roman" w:cs="Times New Roman"/>
              </w:rPr>
            </w:pPr>
          </w:p>
        </w:tc>
      </w:tr>
      <w:tr w:rsidR="00F20561" w:rsidRPr="00407A65" w14:paraId="44E2A515" w14:textId="77777777" w:rsidTr="00D402A4">
        <w:tc>
          <w:tcPr>
            <w:tcW w:w="602" w:type="dxa"/>
          </w:tcPr>
          <w:p w14:paraId="44E2A511" w14:textId="0504E902"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t>S</w:t>
            </w:r>
          </w:p>
        </w:tc>
        <w:tc>
          <w:tcPr>
            <w:tcW w:w="4292" w:type="dxa"/>
          </w:tcPr>
          <w:p w14:paraId="44E2A512" w14:textId="77777777"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Domain Authorization Document</w:t>
            </w:r>
            <w:r w:rsidRPr="00407A65">
              <w:rPr>
                <w:rFonts w:ascii="Times New Roman" w:hAnsi="Times New Roman" w:cs="Times New Roman"/>
              </w:rPr>
              <w:t xml:space="preserve">: Documentation provided by, or a CA’s documentation of a communication with, a Domain Name Registrar, the Domain Name Registrant, or the person or entity listed in </w:t>
            </w:r>
            <w:r w:rsidRPr="00407A65">
              <w:rPr>
                <w:rFonts w:ascii="Times New Roman" w:hAnsi="Times New Roman" w:cs="Times New Roman"/>
              </w:rPr>
              <w:lastRenderedPageBreak/>
              <w:t>WHOIS as the Domain Name Registrant (including any private, anonymous, or proxy registration service) attesting to the authority of an Applicant to request a Certificate for a specific Domain Namespace.</w:t>
            </w:r>
          </w:p>
        </w:tc>
        <w:tc>
          <w:tcPr>
            <w:tcW w:w="4381" w:type="dxa"/>
          </w:tcPr>
          <w:p w14:paraId="6EEF7B1F" w14:textId="77777777" w:rsidR="00F20561" w:rsidRPr="00407A65" w:rsidRDefault="00F20561" w:rsidP="00F20561">
            <w:pPr>
              <w:spacing w:before="40" w:after="40"/>
              <w:rPr>
                <w:rFonts w:ascii="Times New Roman" w:hAnsi="Times New Roman" w:cs="Times New Roman"/>
                <w:bCs/>
              </w:rPr>
            </w:pPr>
            <w:r w:rsidRPr="00407A65">
              <w:rPr>
                <w:rFonts w:ascii="Times New Roman" w:hAnsi="Times New Roman" w:cs="Times New Roman"/>
                <w:bCs/>
              </w:rPr>
              <w:lastRenderedPageBreak/>
              <w:t>[No change]</w:t>
            </w:r>
          </w:p>
          <w:p w14:paraId="44E2A513" w14:textId="46284907"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Domain Authorization Document</w:t>
            </w:r>
            <w:r w:rsidRPr="00407A65">
              <w:rPr>
                <w:rFonts w:ascii="Times New Roman" w:hAnsi="Times New Roman" w:cs="Times New Roman"/>
              </w:rPr>
              <w:t xml:space="preserve">: Documentation provided by, or a CA’s documentation of a communication with, a Domain Name Registrar, the Domain Name </w:t>
            </w:r>
            <w:r w:rsidRPr="00407A65">
              <w:rPr>
                <w:rFonts w:ascii="Times New Roman" w:hAnsi="Times New Roman" w:cs="Times New Roman"/>
              </w:rPr>
              <w:lastRenderedPageBreak/>
              <w:t>Registrant, or the person or entity listed in WHOIS as the Domain Name Registrant (including any private, anonymous, or proxy registration service) attesting to the authority of an Applicant to request a Certificate for a specific Domain Namespace.</w:t>
            </w:r>
          </w:p>
        </w:tc>
        <w:tc>
          <w:tcPr>
            <w:tcW w:w="3562" w:type="dxa"/>
          </w:tcPr>
          <w:p w14:paraId="44E2A514" w14:textId="35D67A45"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lastRenderedPageBreak/>
              <w:t>No change</w:t>
            </w:r>
          </w:p>
        </w:tc>
      </w:tr>
      <w:tr w:rsidR="00F20561" w:rsidRPr="00407A65" w14:paraId="44E2A51A" w14:textId="77777777" w:rsidTr="00D402A4">
        <w:tc>
          <w:tcPr>
            <w:tcW w:w="602" w:type="dxa"/>
          </w:tcPr>
          <w:p w14:paraId="44E2A516" w14:textId="286BA61A"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lastRenderedPageBreak/>
              <w:t>T</w:t>
            </w:r>
          </w:p>
        </w:tc>
        <w:tc>
          <w:tcPr>
            <w:tcW w:w="4292" w:type="dxa"/>
          </w:tcPr>
          <w:p w14:paraId="44E2A517" w14:textId="77777777"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 xml:space="preserve">Domain Name: </w:t>
            </w:r>
            <w:r w:rsidRPr="00407A65">
              <w:rPr>
                <w:rFonts w:ascii="Times New Roman" w:hAnsi="Times New Roman" w:cs="Times New Roman"/>
              </w:rPr>
              <w:t>The label assigned to a node in the Domain Name System.</w:t>
            </w:r>
          </w:p>
        </w:tc>
        <w:tc>
          <w:tcPr>
            <w:tcW w:w="4381" w:type="dxa"/>
          </w:tcPr>
          <w:p w14:paraId="128672F4" w14:textId="77777777" w:rsidR="00F20561" w:rsidRPr="00407A65" w:rsidRDefault="00F20561" w:rsidP="00F20561">
            <w:pPr>
              <w:spacing w:before="40" w:after="40"/>
              <w:rPr>
                <w:rFonts w:ascii="Times New Roman" w:hAnsi="Times New Roman" w:cs="Times New Roman"/>
                <w:bCs/>
              </w:rPr>
            </w:pPr>
            <w:r w:rsidRPr="00407A65">
              <w:rPr>
                <w:rFonts w:ascii="Times New Roman" w:hAnsi="Times New Roman" w:cs="Times New Roman"/>
                <w:bCs/>
              </w:rPr>
              <w:t>[No change]</w:t>
            </w:r>
          </w:p>
          <w:p w14:paraId="44E2A518" w14:textId="38F44787"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 xml:space="preserve">Domain Name: </w:t>
            </w:r>
            <w:r w:rsidRPr="00407A65">
              <w:rPr>
                <w:rFonts w:ascii="Times New Roman" w:hAnsi="Times New Roman" w:cs="Times New Roman"/>
              </w:rPr>
              <w:t>The label assigned to a node in the Domain Name System.</w:t>
            </w:r>
          </w:p>
        </w:tc>
        <w:tc>
          <w:tcPr>
            <w:tcW w:w="3562" w:type="dxa"/>
          </w:tcPr>
          <w:p w14:paraId="44E2A519" w14:textId="001D6D7B"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No change</w:t>
            </w:r>
          </w:p>
        </w:tc>
      </w:tr>
      <w:tr w:rsidR="00F20561" w:rsidRPr="00407A65" w14:paraId="44E2A51F" w14:textId="77777777" w:rsidTr="00D402A4">
        <w:tc>
          <w:tcPr>
            <w:tcW w:w="602" w:type="dxa"/>
          </w:tcPr>
          <w:p w14:paraId="44E2A51B" w14:textId="44D00C03"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t>U</w:t>
            </w:r>
          </w:p>
        </w:tc>
        <w:tc>
          <w:tcPr>
            <w:tcW w:w="4292" w:type="dxa"/>
          </w:tcPr>
          <w:p w14:paraId="44E2A51C" w14:textId="77777777"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 xml:space="preserve">Domain Namespace: </w:t>
            </w:r>
            <w:r w:rsidRPr="00407A65">
              <w:rPr>
                <w:rFonts w:ascii="Times New Roman" w:hAnsi="Times New Roman" w:cs="Times New Roman"/>
              </w:rPr>
              <w:t>The set of all possible Domain Names that are subordinate to a single node in the Domain Name System.</w:t>
            </w:r>
          </w:p>
        </w:tc>
        <w:tc>
          <w:tcPr>
            <w:tcW w:w="4381" w:type="dxa"/>
          </w:tcPr>
          <w:p w14:paraId="288BFDC7" w14:textId="77777777" w:rsidR="00F20561" w:rsidRPr="00407A65" w:rsidRDefault="00F20561" w:rsidP="00F20561">
            <w:pPr>
              <w:spacing w:before="40" w:after="40"/>
              <w:rPr>
                <w:rFonts w:ascii="Times New Roman" w:hAnsi="Times New Roman" w:cs="Times New Roman"/>
                <w:bCs/>
              </w:rPr>
            </w:pPr>
            <w:r w:rsidRPr="00407A65">
              <w:rPr>
                <w:rFonts w:ascii="Times New Roman" w:hAnsi="Times New Roman" w:cs="Times New Roman"/>
                <w:bCs/>
              </w:rPr>
              <w:t>[No change]</w:t>
            </w:r>
          </w:p>
          <w:p w14:paraId="44E2A51D" w14:textId="2ABDEA12"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 xml:space="preserve">Domain Namespace: </w:t>
            </w:r>
            <w:r w:rsidRPr="00407A65">
              <w:rPr>
                <w:rFonts w:ascii="Times New Roman" w:hAnsi="Times New Roman" w:cs="Times New Roman"/>
              </w:rPr>
              <w:t>The set of all possible Domain Names that are subordinate to a single node in the Domain Name System.</w:t>
            </w:r>
          </w:p>
        </w:tc>
        <w:tc>
          <w:tcPr>
            <w:tcW w:w="3562" w:type="dxa"/>
          </w:tcPr>
          <w:p w14:paraId="44E2A51E" w14:textId="03FDB4F2"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No change</w:t>
            </w:r>
          </w:p>
        </w:tc>
      </w:tr>
      <w:tr w:rsidR="00F20561" w:rsidRPr="00407A65" w14:paraId="44E2A524" w14:textId="77777777" w:rsidTr="00D402A4">
        <w:tc>
          <w:tcPr>
            <w:tcW w:w="602" w:type="dxa"/>
          </w:tcPr>
          <w:p w14:paraId="44E2A520" w14:textId="7C699D63"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t>V</w:t>
            </w:r>
          </w:p>
        </w:tc>
        <w:tc>
          <w:tcPr>
            <w:tcW w:w="4292" w:type="dxa"/>
          </w:tcPr>
          <w:p w14:paraId="44E2A521" w14:textId="77777777"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 xml:space="preserve">Domain Name Registrant: </w:t>
            </w:r>
            <w:r w:rsidRPr="00407A65">
              <w:rPr>
                <w:rFonts w:ascii="Times New Roman" w:hAnsi="Times New Roman" w:cs="Times New Roman"/>
              </w:rPr>
              <w:t>Sometimes referred to as the “owner” of a Domain Name, but more properly the person(s) or entity(</w:t>
            </w:r>
            <w:proofErr w:type="spellStart"/>
            <w:r w:rsidRPr="00407A65">
              <w:rPr>
                <w:rFonts w:ascii="Times New Roman" w:hAnsi="Times New Roman" w:cs="Times New Roman"/>
              </w:rPr>
              <w:t>ies</w:t>
            </w:r>
            <w:proofErr w:type="spellEnd"/>
            <w:r w:rsidRPr="00407A65">
              <w:rPr>
                <w:rFonts w:ascii="Times New Roman" w:hAnsi="Times New Roman" w:cs="Times New Roman"/>
              </w:rPr>
              <w:t>) registered with a Domain Name Registrar as having the right to control how a Domain Name is used, such as the natural person or Legal Entity that is listed as the “Registrant” by WHOIS or the Domain Name Registrar.</w:t>
            </w:r>
          </w:p>
        </w:tc>
        <w:tc>
          <w:tcPr>
            <w:tcW w:w="4381" w:type="dxa"/>
          </w:tcPr>
          <w:p w14:paraId="3FFB5FF9" w14:textId="77777777" w:rsidR="00F20561" w:rsidRPr="00407A65" w:rsidRDefault="00F20561" w:rsidP="00F20561">
            <w:pPr>
              <w:spacing w:before="40" w:after="40"/>
              <w:rPr>
                <w:rFonts w:ascii="Times New Roman" w:hAnsi="Times New Roman" w:cs="Times New Roman"/>
                <w:bCs/>
              </w:rPr>
            </w:pPr>
            <w:r w:rsidRPr="00407A65">
              <w:rPr>
                <w:rFonts w:ascii="Times New Roman" w:hAnsi="Times New Roman" w:cs="Times New Roman"/>
                <w:bCs/>
              </w:rPr>
              <w:t>[No change]</w:t>
            </w:r>
          </w:p>
          <w:p w14:paraId="44E2A522" w14:textId="1D5238D3"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 xml:space="preserve">Domain Name Registrant: </w:t>
            </w:r>
            <w:r w:rsidRPr="00407A65">
              <w:rPr>
                <w:rFonts w:ascii="Times New Roman" w:hAnsi="Times New Roman" w:cs="Times New Roman"/>
              </w:rPr>
              <w:t>Sometimes referred to as the “owner” of a Domain Name, but more properly the person(s) or entity(</w:t>
            </w:r>
            <w:proofErr w:type="spellStart"/>
            <w:r w:rsidRPr="00407A65">
              <w:rPr>
                <w:rFonts w:ascii="Times New Roman" w:hAnsi="Times New Roman" w:cs="Times New Roman"/>
              </w:rPr>
              <w:t>ies</w:t>
            </w:r>
            <w:proofErr w:type="spellEnd"/>
            <w:r w:rsidRPr="00407A65">
              <w:rPr>
                <w:rFonts w:ascii="Times New Roman" w:hAnsi="Times New Roman" w:cs="Times New Roman"/>
              </w:rPr>
              <w:t>) registered with a Domain Name Registrar as having the right to control how a Domain Name is used, such as the natural person or Legal Entity that is listed as the “Registrant” by WHOIS or the Domain Name Registrar.</w:t>
            </w:r>
          </w:p>
        </w:tc>
        <w:tc>
          <w:tcPr>
            <w:tcW w:w="3562" w:type="dxa"/>
          </w:tcPr>
          <w:p w14:paraId="44E2A523" w14:textId="3713504E"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No change</w:t>
            </w:r>
          </w:p>
        </w:tc>
      </w:tr>
      <w:tr w:rsidR="00F20561" w:rsidRPr="00407A65" w14:paraId="44E2A529" w14:textId="77777777" w:rsidTr="00D402A4">
        <w:tc>
          <w:tcPr>
            <w:tcW w:w="602" w:type="dxa"/>
          </w:tcPr>
          <w:p w14:paraId="44E2A525" w14:textId="7AC7D80C"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t>W</w:t>
            </w:r>
          </w:p>
        </w:tc>
        <w:tc>
          <w:tcPr>
            <w:tcW w:w="4292" w:type="dxa"/>
          </w:tcPr>
          <w:p w14:paraId="44E2A526" w14:textId="77777777"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 xml:space="preserve">Domain Name Registrar: </w:t>
            </w:r>
            <w:r w:rsidRPr="00407A65">
              <w:rPr>
                <w:rFonts w:ascii="Times New Roman" w:hAnsi="Times New Roman" w:cs="Times New Roman"/>
              </w:rPr>
              <w:t>A person or entity that registers Domain Names under the auspices of or by agreement with: (</w:t>
            </w:r>
            <w:proofErr w:type="spellStart"/>
            <w:r w:rsidRPr="00407A65">
              <w:rPr>
                <w:rFonts w:ascii="Times New Roman" w:hAnsi="Times New Roman" w:cs="Times New Roman"/>
              </w:rPr>
              <w:t>i</w:t>
            </w:r>
            <w:proofErr w:type="spellEnd"/>
            <w:r w:rsidRPr="00407A65">
              <w:rPr>
                <w:rFonts w:ascii="Times New Roman" w:hAnsi="Times New Roman" w:cs="Times New Roman"/>
              </w:rPr>
              <w:t>) the Internet Corporation for Assigned Names and Numbers (ICANN), (ii) a national Domain Name authority/registry, or (iii) a Network Information Center (including their affiliates, contractors, delegates, successors, or assigns).</w:t>
            </w:r>
          </w:p>
        </w:tc>
        <w:tc>
          <w:tcPr>
            <w:tcW w:w="4381" w:type="dxa"/>
          </w:tcPr>
          <w:p w14:paraId="234CF46B" w14:textId="77777777" w:rsidR="00F20561" w:rsidRPr="00407A65" w:rsidRDefault="00F20561" w:rsidP="00F20561">
            <w:pPr>
              <w:spacing w:before="40" w:after="40"/>
              <w:rPr>
                <w:rFonts w:ascii="Times New Roman" w:hAnsi="Times New Roman" w:cs="Times New Roman"/>
                <w:bCs/>
              </w:rPr>
            </w:pPr>
            <w:r w:rsidRPr="00407A65">
              <w:rPr>
                <w:rFonts w:ascii="Times New Roman" w:hAnsi="Times New Roman" w:cs="Times New Roman"/>
                <w:bCs/>
              </w:rPr>
              <w:t>[No change]</w:t>
            </w:r>
          </w:p>
          <w:p w14:paraId="44E2A527" w14:textId="6D732861"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 xml:space="preserve">Domain Name Registrar: </w:t>
            </w:r>
            <w:r w:rsidRPr="00407A65">
              <w:rPr>
                <w:rFonts w:ascii="Times New Roman" w:hAnsi="Times New Roman" w:cs="Times New Roman"/>
              </w:rPr>
              <w:t>A person or entity that registers Domain Names under the auspices of or by agreement with: (</w:t>
            </w:r>
            <w:proofErr w:type="spellStart"/>
            <w:r w:rsidRPr="00407A65">
              <w:rPr>
                <w:rFonts w:ascii="Times New Roman" w:hAnsi="Times New Roman" w:cs="Times New Roman"/>
              </w:rPr>
              <w:t>i</w:t>
            </w:r>
            <w:proofErr w:type="spellEnd"/>
            <w:r w:rsidRPr="00407A65">
              <w:rPr>
                <w:rFonts w:ascii="Times New Roman" w:hAnsi="Times New Roman" w:cs="Times New Roman"/>
              </w:rPr>
              <w:t>) the Internet Corporation for Assigned Names and Numbers (ICANN), (ii) a national Domain Name authority/registry, or (iii) a Network Information Center (including their affiliates, contractors, delegates, successors, or assigns).</w:t>
            </w:r>
          </w:p>
        </w:tc>
        <w:tc>
          <w:tcPr>
            <w:tcW w:w="3562" w:type="dxa"/>
          </w:tcPr>
          <w:p w14:paraId="44E2A528" w14:textId="7AFC7E82"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No change</w:t>
            </w:r>
          </w:p>
        </w:tc>
      </w:tr>
      <w:tr w:rsidR="00F20561" w:rsidRPr="00407A65" w14:paraId="44E2A52E" w14:textId="77777777" w:rsidTr="00D402A4">
        <w:tc>
          <w:tcPr>
            <w:tcW w:w="602" w:type="dxa"/>
          </w:tcPr>
          <w:p w14:paraId="44E2A52A" w14:textId="5FB83294"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t>X</w:t>
            </w:r>
          </w:p>
        </w:tc>
        <w:tc>
          <w:tcPr>
            <w:tcW w:w="4292" w:type="dxa"/>
          </w:tcPr>
          <w:p w14:paraId="44E2A52B" w14:textId="77777777"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Fully</w:t>
            </w:r>
            <w:r w:rsidRPr="00407A65">
              <w:rPr>
                <w:rFonts w:ascii="Cambria Math" w:hAnsi="Cambria Math" w:cs="Cambria Math"/>
                <w:b/>
                <w:bCs/>
              </w:rPr>
              <w:t>‐</w:t>
            </w:r>
            <w:r w:rsidRPr="00407A65">
              <w:rPr>
                <w:rFonts w:ascii="Times New Roman" w:hAnsi="Times New Roman" w:cs="Times New Roman"/>
                <w:b/>
                <w:bCs/>
              </w:rPr>
              <w:t xml:space="preserve">Qualified Domain Name: </w:t>
            </w:r>
            <w:r w:rsidRPr="00407A65">
              <w:rPr>
                <w:rFonts w:ascii="Times New Roman" w:hAnsi="Times New Roman" w:cs="Times New Roman"/>
              </w:rPr>
              <w:t>A Domain Name that includes the labels of all superior nodes in the Internet Domain Name System.</w:t>
            </w:r>
          </w:p>
        </w:tc>
        <w:tc>
          <w:tcPr>
            <w:tcW w:w="4381" w:type="dxa"/>
          </w:tcPr>
          <w:p w14:paraId="4EE7A6A3" w14:textId="77777777" w:rsidR="00F20561" w:rsidRPr="00407A65" w:rsidRDefault="00F20561" w:rsidP="00F20561">
            <w:pPr>
              <w:spacing w:before="40" w:after="40"/>
              <w:rPr>
                <w:rFonts w:ascii="Times New Roman" w:hAnsi="Times New Roman" w:cs="Times New Roman"/>
                <w:bCs/>
              </w:rPr>
            </w:pPr>
            <w:r w:rsidRPr="00407A65">
              <w:rPr>
                <w:rFonts w:ascii="Times New Roman" w:hAnsi="Times New Roman" w:cs="Times New Roman"/>
                <w:bCs/>
              </w:rPr>
              <w:t>[No change]</w:t>
            </w:r>
          </w:p>
          <w:p w14:paraId="44E2A52C" w14:textId="276905C9"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lastRenderedPageBreak/>
              <w:t>Fully</w:t>
            </w:r>
            <w:r w:rsidRPr="00407A65">
              <w:rPr>
                <w:rFonts w:ascii="Cambria Math" w:hAnsi="Cambria Math" w:cs="Cambria Math"/>
                <w:b/>
                <w:bCs/>
              </w:rPr>
              <w:t>‐</w:t>
            </w:r>
            <w:r w:rsidRPr="00407A65">
              <w:rPr>
                <w:rFonts w:ascii="Times New Roman" w:hAnsi="Times New Roman" w:cs="Times New Roman"/>
                <w:b/>
                <w:bCs/>
              </w:rPr>
              <w:t xml:space="preserve">Qualified Domain Name: </w:t>
            </w:r>
            <w:r w:rsidRPr="00407A65">
              <w:rPr>
                <w:rFonts w:ascii="Times New Roman" w:hAnsi="Times New Roman" w:cs="Times New Roman"/>
              </w:rPr>
              <w:t>A Domain Name that includes the labels of all superior nodes in the Internet Domain Name System.</w:t>
            </w:r>
          </w:p>
        </w:tc>
        <w:tc>
          <w:tcPr>
            <w:tcW w:w="3562" w:type="dxa"/>
          </w:tcPr>
          <w:p w14:paraId="44E2A52D" w14:textId="438E47CC"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lastRenderedPageBreak/>
              <w:t>No change</w:t>
            </w:r>
          </w:p>
        </w:tc>
      </w:tr>
      <w:tr w:rsidR="00F20561" w:rsidRPr="00407A65" w14:paraId="44E2A533" w14:textId="77777777" w:rsidTr="00D402A4">
        <w:tc>
          <w:tcPr>
            <w:tcW w:w="602" w:type="dxa"/>
          </w:tcPr>
          <w:p w14:paraId="44E2A52F" w14:textId="38793919"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lastRenderedPageBreak/>
              <w:t>Y</w:t>
            </w:r>
          </w:p>
        </w:tc>
        <w:tc>
          <w:tcPr>
            <w:tcW w:w="4292" w:type="dxa"/>
          </w:tcPr>
          <w:p w14:paraId="44E2A530" w14:textId="77777777" w:rsidR="00F20561" w:rsidRPr="00407A65" w:rsidRDefault="00F20561" w:rsidP="00F20561">
            <w:pPr>
              <w:spacing w:before="40" w:after="40"/>
              <w:rPr>
                <w:rFonts w:ascii="Times New Roman" w:hAnsi="Times New Roman" w:cs="Times New Roman"/>
                <w:b/>
                <w:bCs/>
              </w:rPr>
            </w:pPr>
          </w:p>
        </w:tc>
        <w:tc>
          <w:tcPr>
            <w:tcW w:w="4381" w:type="dxa"/>
          </w:tcPr>
          <w:p w14:paraId="44E2A531" w14:textId="0C626735" w:rsidR="00F20561" w:rsidRPr="00407A65" w:rsidRDefault="00F20561" w:rsidP="00F20561">
            <w:pPr>
              <w:spacing w:before="40" w:after="40"/>
              <w:rPr>
                <w:rFonts w:ascii="Times New Roman" w:hAnsi="Times New Roman" w:cs="Times New Roman"/>
              </w:rPr>
            </w:pPr>
            <w:r w:rsidRPr="00840B0C">
              <w:rPr>
                <w:rFonts w:ascii="Times New Roman" w:hAnsi="Times New Roman" w:cs="Times New Roman"/>
                <w:b/>
              </w:rPr>
              <w:t>Random Value</w:t>
            </w:r>
            <w:r w:rsidRPr="00840B0C">
              <w:rPr>
                <w:rFonts w:ascii="Times New Roman" w:hAnsi="Times New Roman" w:cs="Times New Roman"/>
              </w:rPr>
              <w:t xml:space="preserve">: </w:t>
            </w:r>
            <w:r>
              <w:rPr>
                <w:rFonts w:ascii="Times New Roman" w:hAnsi="Times New Roman" w:cs="Times New Roman"/>
              </w:rPr>
              <w:t>(1) For domain validation methods that are totally automated or involve making a change specified by the CA to the Applicant’s DNS record, a</w:t>
            </w:r>
            <w:r w:rsidRPr="00840B0C">
              <w:rPr>
                <w:rFonts w:ascii="Times New Roman" w:hAnsi="Times New Roman" w:cs="Times New Roman"/>
              </w:rPr>
              <w:t xml:space="preserve"> value specified by a CA to the Applicant that exhibi</w:t>
            </w:r>
            <w:r>
              <w:rPr>
                <w:rFonts w:ascii="Times New Roman" w:hAnsi="Times New Roman" w:cs="Times New Roman"/>
              </w:rPr>
              <w:t>ts at least 112 bits of entropy; (2) for all other domain validation methods, a value specified by the CA that is unknown to the Applicant.</w:t>
            </w:r>
          </w:p>
        </w:tc>
        <w:tc>
          <w:tcPr>
            <w:tcW w:w="3562" w:type="dxa"/>
          </w:tcPr>
          <w:p w14:paraId="44E2A532" w14:textId="650EF26A"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 xml:space="preserve">This definition is used in Methods </w:t>
            </w:r>
            <w:r>
              <w:rPr>
                <w:rFonts w:ascii="Times New Roman" w:hAnsi="Times New Roman" w:cs="Times New Roman"/>
              </w:rPr>
              <w:t xml:space="preserve">2-4 and </w:t>
            </w:r>
            <w:r w:rsidRPr="00407A65">
              <w:rPr>
                <w:rFonts w:ascii="Times New Roman" w:hAnsi="Times New Roman" w:cs="Times New Roman"/>
              </w:rPr>
              <w:t>6</w:t>
            </w:r>
            <w:r>
              <w:rPr>
                <w:rFonts w:ascii="Times New Roman" w:hAnsi="Times New Roman" w:cs="Times New Roman"/>
              </w:rPr>
              <w:t>-</w:t>
            </w:r>
            <w:r w:rsidRPr="00407A65">
              <w:rPr>
                <w:rFonts w:ascii="Times New Roman" w:hAnsi="Times New Roman" w:cs="Times New Roman"/>
              </w:rPr>
              <w:t>7.</w:t>
            </w:r>
          </w:p>
        </w:tc>
      </w:tr>
      <w:tr w:rsidR="00E50720" w:rsidRPr="00407A65" w14:paraId="44E2A53D" w14:textId="77777777" w:rsidTr="00D402A4">
        <w:tc>
          <w:tcPr>
            <w:tcW w:w="602" w:type="dxa"/>
          </w:tcPr>
          <w:p w14:paraId="44E2A539" w14:textId="7B0AFB0F" w:rsidR="00E50720" w:rsidRPr="00407A65" w:rsidRDefault="00E50720" w:rsidP="00E50720">
            <w:pPr>
              <w:spacing w:before="40" w:after="40"/>
              <w:jc w:val="center"/>
              <w:rPr>
                <w:rFonts w:ascii="Times New Roman" w:hAnsi="Times New Roman" w:cs="Times New Roman"/>
                <w:bCs/>
              </w:rPr>
            </w:pPr>
            <w:r w:rsidRPr="00407A65">
              <w:rPr>
                <w:rFonts w:ascii="Times New Roman" w:hAnsi="Times New Roman" w:cs="Times New Roman"/>
                <w:bCs/>
              </w:rPr>
              <w:t>Z</w:t>
            </w:r>
          </w:p>
        </w:tc>
        <w:tc>
          <w:tcPr>
            <w:tcW w:w="4292" w:type="dxa"/>
          </w:tcPr>
          <w:p w14:paraId="44E2A53A" w14:textId="77777777" w:rsidR="00E50720" w:rsidRPr="00407A65" w:rsidRDefault="00E50720" w:rsidP="00E50720">
            <w:pPr>
              <w:spacing w:before="40" w:after="40"/>
              <w:rPr>
                <w:rFonts w:ascii="Times New Roman" w:hAnsi="Times New Roman" w:cs="Times New Roman"/>
                <w:b/>
                <w:bCs/>
              </w:rPr>
            </w:pPr>
          </w:p>
        </w:tc>
        <w:tc>
          <w:tcPr>
            <w:tcW w:w="4381" w:type="dxa"/>
          </w:tcPr>
          <w:p w14:paraId="44E2A53B" w14:textId="77777777" w:rsidR="00E50720" w:rsidRPr="00407A65" w:rsidRDefault="00E50720" w:rsidP="00E50720">
            <w:pPr>
              <w:spacing w:before="40" w:after="40"/>
              <w:rPr>
                <w:rFonts w:ascii="Times New Roman" w:hAnsi="Times New Roman" w:cs="Times New Roman"/>
              </w:rPr>
            </w:pPr>
            <w:r w:rsidRPr="00407A65">
              <w:rPr>
                <w:rFonts w:ascii="Times New Roman" w:hAnsi="Times New Roman" w:cs="Times New Roman"/>
                <w:b/>
              </w:rPr>
              <w:t>Request Token</w:t>
            </w:r>
            <w:r w:rsidRPr="00407A65">
              <w:rPr>
                <w:rFonts w:ascii="Times New Roman" w:hAnsi="Times New Roman" w:cs="Times New Roman"/>
              </w:rPr>
              <w:t>: A value derived in a method specified by the CA from the public key to be certified. The uniqueness of the Request Token and the irreversibility of the derivation to be at least as strong as those of the cryptographic signature algorithm to be used to sign the certificate.</w:t>
            </w:r>
          </w:p>
        </w:tc>
        <w:tc>
          <w:tcPr>
            <w:tcW w:w="3562" w:type="dxa"/>
          </w:tcPr>
          <w:p w14:paraId="44E2A53C" w14:textId="30208946" w:rsidR="00E50720" w:rsidRPr="00407A65" w:rsidRDefault="00E50720" w:rsidP="00E50720">
            <w:pPr>
              <w:spacing w:before="40" w:after="40"/>
              <w:rPr>
                <w:rFonts w:ascii="Times New Roman" w:hAnsi="Times New Roman" w:cs="Times New Roman"/>
              </w:rPr>
            </w:pPr>
            <w:r w:rsidRPr="00407A65">
              <w:rPr>
                <w:rFonts w:ascii="Times New Roman" w:hAnsi="Times New Roman" w:cs="Times New Roman"/>
              </w:rPr>
              <w:t>This definition is used in new Method 7</w:t>
            </w:r>
          </w:p>
        </w:tc>
      </w:tr>
      <w:tr w:rsidR="00E50720" w:rsidRPr="00407A65" w14:paraId="44E2A542" w14:textId="77777777" w:rsidTr="00D402A4">
        <w:tc>
          <w:tcPr>
            <w:tcW w:w="602" w:type="dxa"/>
          </w:tcPr>
          <w:p w14:paraId="44E2A53E" w14:textId="6F4E61E9" w:rsidR="00E50720" w:rsidRPr="00407A65" w:rsidRDefault="00E50720" w:rsidP="00E50720">
            <w:pPr>
              <w:spacing w:before="40" w:after="40"/>
              <w:jc w:val="center"/>
              <w:rPr>
                <w:rFonts w:ascii="Times New Roman" w:hAnsi="Times New Roman" w:cs="Times New Roman"/>
                <w:bCs/>
              </w:rPr>
            </w:pPr>
            <w:r w:rsidRPr="00407A65">
              <w:rPr>
                <w:rFonts w:ascii="Times New Roman" w:hAnsi="Times New Roman" w:cs="Times New Roman"/>
                <w:bCs/>
              </w:rPr>
              <w:t>AA</w:t>
            </w:r>
          </w:p>
        </w:tc>
        <w:tc>
          <w:tcPr>
            <w:tcW w:w="4292" w:type="dxa"/>
          </w:tcPr>
          <w:p w14:paraId="44E2A53F" w14:textId="77777777" w:rsidR="00E50720" w:rsidRPr="00407A65" w:rsidRDefault="00E50720" w:rsidP="00E50720">
            <w:pPr>
              <w:spacing w:before="40" w:after="40"/>
              <w:rPr>
                <w:rFonts w:ascii="Times New Roman" w:hAnsi="Times New Roman" w:cs="Times New Roman"/>
                <w:b/>
                <w:bCs/>
              </w:rPr>
            </w:pPr>
          </w:p>
        </w:tc>
        <w:tc>
          <w:tcPr>
            <w:tcW w:w="4381" w:type="dxa"/>
          </w:tcPr>
          <w:p w14:paraId="44E2A540" w14:textId="77777777" w:rsidR="00E50720" w:rsidRPr="00407A65" w:rsidRDefault="00E50720" w:rsidP="00E50720">
            <w:pPr>
              <w:spacing w:before="40" w:after="40"/>
              <w:rPr>
                <w:rFonts w:ascii="Times New Roman" w:hAnsi="Times New Roman" w:cs="Times New Roman"/>
                <w:b/>
              </w:rPr>
            </w:pPr>
            <w:r w:rsidRPr="00407A65">
              <w:rPr>
                <w:rFonts w:ascii="Times New Roman" w:hAnsi="Times New Roman" w:cs="Times New Roman"/>
                <w:b/>
              </w:rPr>
              <w:t>Test Certificate</w:t>
            </w:r>
            <w:r w:rsidRPr="00407A65">
              <w:rPr>
                <w:rFonts w:ascii="Times New Roman" w:hAnsi="Times New Roman" w:cs="Times New Roman"/>
              </w:rPr>
              <w:t>: A Certificate which includes data that renders the Certificate unusable for use by an application software vendor or publicly trusted TLS server such as the inclusion of a critical extension that is not recognized by any known application software vendor or a certificate issued under a root certificate not subject to these Requirements.</w:t>
            </w:r>
          </w:p>
        </w:tc>
        <w:tc>
          <w:tcPr>
            <w:tcW w:w="3562" w:type="dxa"/>
          </w:tcPr>
          <w:p w14:paraId="44E2A541" w14:textId="364EA85C" w:rsidR="00E50720" w:rsidRPr="00407A65" w:rsidRDefault="00E50720" w:rsidP="00E50720">
            <w:pPr>
              <w:spacing w:before="40" w:after="40"/>
              <w:rPr>
                <w:rFonts w:ascii="Times New Roman" w:hAnsi="Times New Roman" w:cs="Times New Roman"/>
              </w:rPr>
            </w:pPr>
            <w:r w:rsidRPr="00407A65">
              <w:rPr>
                <w:rFonts w:ascii="Times New Roman" w:hAnsi="Times New Roman" w:cs="Times New Roman"/>
              </w:rPr>
              <w:t>This definition is used in new Method 9.</w:t>
            </w:r>
          </w:p>
        </w:tc>
      </w:tr>
    </w:tbl>
    <w:p w14:paraId="44E2A543" w14:textId="77777777" w:rsidR="005339A4" w:rsidRPr="00D402A4" w:rsidRDefault="005339A4" w:rsidP="006A5285">
      <w:pPr>
        <w:spacing w:before="40" w:after="40"/>
        <w:rPr>
          <w:rFonts w:ascii="Times New Roman" w:hAnsi="Times New Roman" w:cs="Times New Roman"/>
        </w:rPr>
      </w:pPr>
    </w:p>
    <w:sectPr w:rsidR="005339A4" w:rsidRPr="00D402A4" w:rsidSect="005339A4">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279AC" w14:textId="77777777" w:rsidR="00041F5E" w:rsidRDefault="00041F5E" w:rsidP="00902A7F">
      <w:pPr>
        <w:spacing w:after="0" w:line="240" w:lineRule="auto"/>
      </w:pPr>
      <w:r>
        <w:separator/>
      </w:r>
    </w:p>
  </w:endnote>
  <w:endnote w:type="continuationSeparator" w:id="0">
    <w:p w14:paraId="3910C548" w14:textId="77777777" w:rsidR="00041F5E" w:rsidRDefault="00041F5E" w:rsidP="0090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42A7C" w14:textId="77777777" w:rsidR="002C7336" w:rsidRDefault="002C7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984960"/>
      <w:docPartObj>
        <w:docPartGallery w:val="Page Numbers (Bottom of Page)"/>
        <w:docPartUnique/>
      </w:docPartObj>
    </w:sdtPr>
    <w:sdtEndPr>
      <w:rPr>
        <w:noProof/>
      </w:rPr>
    </w:sdtEndPr>
    <w:sdtContent>
      <w:p w14:paraId="7B0B9F78" w14:textId="5EDB592B" w:rsidR="002C7336" w:rsidRDefault="002C7336">
        <w:pPr>
          <w:pStyle w:val="Footer"/>
          <w:jc w:val="right"/>
        </w:pPr>
        <w:r>
          <w:fldChar w:fldCharType="begin"/>
        </w:r>
        <w:r>
          <w:instrText xml:space="preserve"> PAGE   \* MERGEFORMAT </w:instrText>
        </w:r>
        <w:r>
          <w:fldChar w:fldCharType="separate"/>
        </w:r>
        <w:r w:rsidR="00A21D91">
          <w:rPr>
            <w:noProof/>
          </w:rPr>
          <w:t>6</w:t>
        </w:r>
        <w:r>
          <w:rPr>
            <w:noProof/>
          </w:rPr>
          <w:fldChar w:fldCharType="end"/>
        </w:r>
      </w:p>
    </w:sdtContent>
  </w:sdt>
  <w:p w14:paraId="656661C6" w14:textId="77777777" w:rsidR="002C7336" w:rsidRDefault="002C73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13C82" w14:textId="77777777" w:rsidR="002C7336" w:rsidRDefault="002C7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E15FC" w14:textId="77777777" w:rsidR="00041F5E" w:rsidRDefault="00041F5E" w:rsidP="00902A7F">
      <w:pPr>
        <w:spacing w:after="0" w:line="240" w:lineRule="auto"/>
      </w:pPr>
      <w:r>
        <w:separator/>
      </w:r>
    </w:p>
  </w:footnote>
  <w:footnote w:type="continuationSeparator" w:id="0">
    <w:p w14:paraId="1ABC233D" w14:textId="77777777" w:rsidR="00041F5E" w:rsidRDefault="00041F5E" w:rsidP="00902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2C26" w14:textId="77777777" w:rsidR="002C7336" w:rsidRDefault="002C7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60050" w14:textId="77777777" w:rsidR="002C7336" w:rsidRDefault="002C7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6B0D" w14:textId="77777777" w:rsidR="002C7336" w:rsidRDefault="002C7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367"/>
    <w:multiLevelType w:val="multilevel"/>
    <w:tmpl w:val="BEB26D00"/>
    <w:lvl w:ilvl="0">
      <w:start w:val="3"/>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315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03626E8"/>
    <w:multiLevelType w:val="hybridMultilevel"/>
    <w:tmpl w:val="9B7663CE"/>
    <w:lvl w:ilvl="0" w:tplc="90F0E4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DB3D8D"/>
    <w:multiLevelType w:val="multilevel"/>
    <w:tmpl w:val="37F06F04"/>
    <w:lvl w:ilvl="0">
      <w:start w:val="3"/>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1E47AE1"/>
    <w:multiLevelType w:val="multilevel"/>
    <w:tmpl w:val="DC4E35EE"/>
    <w:lvl w:ilvl="0">
      <w:start w:val="3"/>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5317926"/>
    <w:multiLevelType w:val="multilevel"/>
    <w:tmpl w:val="FAFC18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D5472A"/>
    <w:multiLevelType w:val="multilevel"/>
    <w:tmpl w:val="3E2C6F7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152" w:hanging="792"/>
      </w:pPr>
      <w:rPr>
        <w:rFonts w:hint="default"/>
      </w:rPr>
    </w:lvl>
    <w:lvl w:ilvl="3">
      <w:start w:val="1"/>
      <w:numFmt w:val="decimal"/>
      <w:pStyle w:val="Heading4"/>
      <w:lvlText w:val="%1.%2.%3.%4."/>
      <w:lvlJc w:val="left"/>
      <w:pPr>
        <w:ind w:left="1800" w:hanging="1080"/>
      </w:pPr>
      <w:rPr>
        <w:rFonts w:hint="default"/>
      </w:rPr>
    </w:lvl>
    <w:lvl w:ilvl="4">
      <w:start w:val="1"/>
      <w:numFmt w:val="decimal"/>
      <w:pStyle w:val="Heading5"/>
      <w:lvlText w:val="%1.%2.%3.%4.%5."/>
      <w:lvlJc w:val="left"/>
      <w:pPr>
        <w:ind w:left="2232" w:hanging="792"/>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3696DD6"/>
    <w:multiLevelType w:val="multilevel"/>
    <w:tmpl w:val="01F424BE"/>
    <w:lvl w:ilvl="0">
      <w:start w:val="3"/>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9D30CAD"/>
    <w:multiLevelType w:val="multilevel"/>
    <w:tmpl w:val="19CAA5EC"/>
    <w:lvl w:ilvl="0">
      <w:start w:val="3"/>
      <w:numFmt w:val="decimal"/>
      <w:lvlText w:val="%1"/>
      <w:lvlJc w:val="left"/>
      <w:pPr>
        <w:ind w:left="612" w:hanging="612"/>
      </w:pPr>
      <w:rPr>
        <w:rFonts w:hint="default"/>
      </w:rPr>
    </w:lvl>
    <w:lvl w:ilvl="1">
      <w:start w:val="2"/>
      <w:numFmt w:val="decimal"/>
      <w:lvlText w:val="%1.%2"/>
      <w:lvlJc w:val="left"/>
      <w:pPr>
        <w:ind w:left="632" w:hanging="612"/>
      </w:pPr>
      <w:rPr>
        <w:rFonts w:hint="default"/>
      </w:rPr>
    </w:lvl>
    <w:lvl w:ilvl="2">
      <w:start w:val="2"/>
      <w:numFmt w:val="decimal"/>
      <w:lvlText w:val="%1.%2.%3"/>
      <w:lvlJc w:val="left"/>
      <w:pPr>
        <w:ind w:left="760" w:hanging="720"/>
      </w:pPr>
      <w:rPr>
        <w:rFonts w:hint="default"/>
      </w:rPr>
    </w:lvl>
    <w:lvl w:ilvl="3">
      <w:start w:val="4"/>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8">
    <w:nsid w:val="7A9D3C52"/>
    <w:multiLevelType w:val="multilevel"/>
    <w:tmpl w:val="332CA3C8"/>
    <w:lvl w:ilvl="0">
      <w:start w:val="3"/>
      <w:numFmt w:val="decimal"/>
      <w:lvlText w:val="%1"/>
      <w:lvlJc w:val="left"/>
      <w:pPr>
        <w:ind w:left="708" w:hanging="708"/>
      </w:pPr>
      <w:rPr>
        <w:rFonts w:hint="default"/>
      </w:rPr>
    </w:lvl>
    <w:lvl w:ilvl="1">
      <w:start w:val="2"/>
      <w:numFmt w:val="decimal"/>
      <w:lvlText w:val="%1.%2"/>
      <w:lvlJc w:val="left"/>
      <w:pPr>
        <w:ind w:left="948" w:hanging="708"/>
      </w:pPr>
      <w:rPr>
        <w:rFonts w:hint="default"/>
      </w:rPr>
    </w:lvl>
    <w:lvl w:ilvl="2">
      <w:start w:val="2"/>
      <w:numFmt w:val="decimal"/>
      <w:lvlText w:val="%1.%2.%3"/>
      <w:lvlJc w:val="left"/>
      <w:pPr>
        <w:ind w:left="1200" w:hanging="720"/>
      </w:pPr>
      <w:rPr>
        <w:rFonts w:hint="default"/>
      </w:rPr>
    </w:lvl>
    <w:lvl w:ilvl="3">
      <w:start w:val="4"/>
      <w:numFmt w:val="decimal"/>
      <w:lvlText w:val="%1.%2.%3.%4"/>
      <w:lvlJc w:val="left"/>
      <w:pPr>
        <w:ind w:left="1080" w:hanging="108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num w:numId="1">
    <w:abstractNumId w:val="5"/>
  </w:num>
  <w:num w:numId="2">
    <w:abstractNumId w:val="8"/>
  </w:num>
  <w:num w:numId="3">
    <w:abstractNumId w:val="0"/>
  </w:num>
  <w:num w:numId="4">
    <w:abstractNumId w:val="2"/>
  </w:num>
  <w:num w:numId="5">
    <w:abstractNumId w:val="7"/>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A4"/>
    <w:rsid w:val="00001220"/>
    <w:rsid w:val="00001ACC"/>
    <w:rsid w:val="0001684A"/>
    <w:rsid w:val="00041F5E"/>
    <w:rsid w:val="000520AC"/>
    <w:rsid w:val="000835CB"/>
    <w:rsid w:val="00085229"/>
    <w:rsid w:val="000A1119"/>
    <w:rsid w:val="000C3AF2"/>
    <w:rsid w:val="000D2F3F"/>
    <w:rsid w:val="000F2899"/>
    <w:rsid w:val="00106848"/>
    <w:rsid w:val="00124AD5"/>
    <w:rsid w:val="001415BB"/>
    <w:rsid w:val="001505E0"/>
    <w:rsid w:val="001633DA"/>
    <w:rsid w:val="00176EC2"/>
    <w:rsid w:val="00185385"/>
    <w:rsid w:val="00186FCA"/>
    <w:rsid w:val="001B2A3D"/>
    <w:rsid w:val="001E020F"/>
    <w:rsid w:val="001F33FE"/>
    <w:rsid w:val="0021125B"/>
    <w:rsid w:val="0021369A"/>
    <w:rsid w:val="00230D31"/>
    <w:rsid w:val="0023287A"/>
    <w:rsid w:val="0025295E"/>
    <w:rsid w:val="00281C0B"/>
    <w:rsid w:val="002C7336"/>
    <w:rsid w:val="00305912"/>
    <w:rsid w:val="0031178B"/>
    <w:rsid w:val="003239F8"/>
    <w:rsid w:val="003629D2"/>
    <w:rsid w:val="003C2EE3"/>
    <w:rsid w:val="003E09A7"/>
    <w:rsid w:val="00407A65"/>
    <w:rsid w:val="00411938"/>
    <w:rsid w:val="0042380B"/>
    <w:rsid w:val="00426517"/>
    <w:rsid w:val="004710CE"/>
    <w:rsid w:val="0048456C"/>
    <w:rsid w:val="004A1711"/>
    <w:rsid w:val="004A60A1"/>
    <w:rsid w:val="004D72A2"/>
    <w:rsid w:val="00517851"/>
    <w:rsid w:val="005339A4"/>
    <w:rsid w:val="00552BD9"/>
    <w:rsid w:val="005548DC"/>
    <w:rsid w:val="00556305"/>
    <w:rsid w:val="00566D4E"/>
    <w:rsid w:val="00577A25"/>
    <w:rsid w:val="00597C89"/>
    <w:rsid w:val="005B2B03"/>
    <w:rsid w:val="005B4BBB"/>
    <w:rsid w:val="005B6114"/>
    <w:rsid w:val="005C306A"/>
    <w:rsid w:val="00604EBD"/>
    <w:rsid w:val="00615C4E"/>
    <w:rsid w:val="00620D19"/>
    <w:rsid w:val="00626C53"/>
    <w:rsid w:val="00634CF9"/>
    <w:rsid w:val="00664ED6"/>
    <w:rsid w:val="0067374A"/>
    <w:rsid w:val="00690357"/>
    <w:rsid w:val="006A5285"/>
    <w:rsid w:val="006A57AE"/>
    <w:rsid w:val="006C6E1E"/>
    <w:rsid w:val="006F7D31"/>
    <w:rsid w:val="0071430A"/>
    <w:rsid w:val="00714FEC"/>
    <w:rsid w:val="007748D3"/>
    <w:rsid w:val="007B1821"/>
    <w:rsid w:val="007B265B"/>
    <w:rsid w:val="007C03F5"/>
    <w:rsid w:val="007D78ED"/>
    <w:rsid w:val="007E690B"/>
    <w:rsid w:val="007F311E"/>
    <w:rsid w:val="00825498"/>
    <w:rsid w:val="00843407"/>
    <w:rsid w:val="00852DFF"/>
    <w:rsid w:val="00853CE9"/>
    <w:rsid w:val="00866B17"/>
    <w:rsid w:val="008A0109"/>
    <w:rsid w:val="008C2F7D"/>
    <w:rsid w:val="008E4218"/>
    <w:rsid w:val="008E4CD3"/>
    <w:rsid w:val="008E55EF"/>
    <w:rsid w:val="008F26F2"/>
    <w:rsid w:val="008F726C"/>
    <w:rsid w:val="00901705"/>
    <w:rsid w:val="00902A7F"/>
    <w:rsid w:val="0092097C"/>
    <w:rsid w:val="00927810"/>
    <w:rsid w:val="00986BE5"/>
    <w:rsid w:val="009B44AA"/>
    <w:rsid w:val="009B76D3"/>
    <w:rsid w:val="00A21C3E"/>
    <w:rsid w:val="00A21D91"/>
    <w:rsid w:val="00A43744"/>
    <w:rsid w:val="00A540C6"/>
    <w:rsid w:val="00A94000"/>
    <w:rsid w:val="00AB2905"/>
    <w:rsid w:val="00AB7709"/>
    <w:rsid w:val="00AC4A5F"/>
    <w:rsid w:val="00AE163A"/>
    <w:rsid w:val="00B65FDB"/>
    <w:rsid w:val="00BA5FDB"/>
    <w:rsid w:val="00BC1743"/>
    <w:rsid w:val="00BD5A16"/>
    <w:rsid w:val="00C02FD0"/>
    <w:rsid w:val="00C21A1F"/>
    <w:rsid w:val="00C45E42"/>
    <w:rsid w:val="00C55157"/>
    <w:rsid w:val="00C626BB"/>
    <w:rsid w:val="00CA5AF2"/>
    <w:rsid w:val="00CB5FB9"/>
    <w:rsid w:val="00CE2A30"/>
    <w:rsid w:val="00CE3C2B"/>
    <w:rsid w:val="00D07B6C"/>
    <w:rsid w:val="00D13527"/>
    <w:rsid w:val="00D1392A"/>
    <w:rsid w:val="00D14F19"/>
    <w:rsid w:val="00D3219E"/>
    <w:rsid w:val="00D402A4"/>
    <w:rsid w:val="00D47484"/>
    <w:rsid w:val="00D47DF2"/>
    <w:rsid w:val="00D53878"/>
    <w:rsid w:val="00D72D53"/>
    <w:rsid w:val="00DA685F"/>
    <w:rsid w:val="00DC10D7"/>
    <w:rsid w:val="00DC6D30"/>
    <w:rsid w:val="00DD5402"/>
    <w:rsid w:val="00DE1889"/>
    <w:rsid w:val="00E16118"/>
    <w:rsid w:val="00E340ED"/>
    <w:rsid w:val="00E50720"/>
    <w:rsid w:val="00E746E4"/>
    <w:rsid w:val="00E7509B"/>
    <w:rsid w:val="00E87C27"/>
    <w:rsid w:val="00E9764C"/>
    <w:rsid w:val="00ED308B"/>
    <w:rsid w:val="00EE404B"/>
    <w:rsid w:val="00EF7823"/>
    <w:rsid w:val="00F036B6"/>
    <w:rsid w:val="00F20561"/>
    <w:rsid w:val="00F62765"/>
    <w:rsid w:val="00F67119"/>
    <w:rsid w:val="00FA7892"/>
    <w:rsid w:val="00FB0B95"/>
    <w:rsid w:val="00FE3A35"/>
    <w:rsid w:val="00FE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2A4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036B6"/>
    <w:pPr>
      <w:keepNext/>
      <w:numPr>
        <w:numId w:val="1"/>
      </w:numPr>
      <w:spacing w:before="200" w:after="0" w:line="240" w:lineRule="auto"/>
      <w:outlineLvl w:val="0"/>
    </w:pPr>
    <w:rPr>
      <w:rFonts w:ascii="Cambria" w:eastAsia="Times New Roman" w:hAnsi="Cambria" w:cs="Arial"/>
      <w:b/>
      <w:bCs/>
      <w:caps/>
      <w:kern w:val="32"/>
      <w:sz w:val="24"/>
      <w:szCs w:val="32"/>
    </w:rPr>
  </w:style>
  <w:style w:type="paragraph" w:styleId="Heading2">
    <w:name w:val="heading 2"/>
    <w:basedOn w:val="Normal"/>
    <w:next w:val="Normal"/>
    <w:link w:val="Heading2Char"/>
    <w:uiPriority w:val="99"/>
    <w:qFormat/>
    <w:rsid w:val="00F036B6"/>
    <w:pPr>
      <w:keepNext/>
      <w:numPr>
        <w:ilvl w:val="1"/>
        <w:numId w:val="1"/>
      </w:numPr>
      <w:spacing w:before="200" w:after="0" w:line="240" w:lineRule="auto"/>
      <w:outlineLvl w:val="1"/>
    </w:pPr>
    <w:rPr>
      <w:rFonts w:ascii="Cambria" w:eastAsia="Times New Roman" w:hAnsi="Cambria" w:cs="Arial"/>
      <w:b/>
      <w:bCs/>
      <w:i/>
      <w:iCs/>
      <w:caps/>
      <w:sz w:val="24"/>
      <w:szCs w:val="28"/>
    </w:rPr>
  </w:style>
  <w:style w:type="paragraph" w:styleId="Heading3">
    <w:name w:val="heading 3"/>
    <w:basedOn w:val="Heading2"/>
    <w:next w:val="Normal"/>
    <w:link w:val="Heading3Char"/>
    <w:uiPriority w:val="99"/>
    <w:qFormat/>
    <w:rsid w:val="00F036B6"/>
    <w:pPr>
      <w:keepNext w:val="0"/>
      <w:widowControl w:val="0"/>
      <w:numPr>
        <w:ilvl w:val="2"/>
      </w:numPr>
      <w:spacing w:after="120"/>
      <w:outlineLvl w:val="2"/>
    </w:pPr>
    <w:rPr>
      <w:i w:val="0"/>
      <w:caps w:val="0"/>
    </w:rPr>
  </w:style>
  <w:style w:type="paragraph" w:styleId="Heading4">
    <w:name w:val="heading 4"/>
    <w:basedOn w:val="Normal"/>
    <w:next w:val="Normal"/>
    <w:link w:val="Heading4Char"/>
    <w:uiPriority w:val="9"/>
    <w:unhideWhenUsed/>
    <w:qFormat/>
    <w:rsid w:val="00F036B6"/>
    <w:pPr>
      <w:keepNext/>
      <w:numPr>
        <w:ilvl w:val="3"/>
        <w:numId w:val="1"/>
      </w:numPr>
      <w:spacing w:before="200" w:after="0" w:line="240" w:lineRule="auto"/>
      <w:outlineLvl w:val="3"/>
    </w:pPr>
    <w:rPr>
      <w:rFonts w:ascii="Cambria" w:eastAsia="Times New Roman" w:hAnsi="Cambria" w:cs="Times New Roman"/>
      <w:b/>
      <w:bCs/>
      <w:i/>
      <w:sz w:val="24"/>
      <w:szCs w:val="28"/>
    </w:rPr>
  </w:style>
  <w:style w:type="paragraph" w:styleId="Heading5">
    <w:name w:val="heading 5"/>
    <w:basedOn w:val="Normal"/>
    <w:next w:val="Normal"/>
    <w:link w:val="Heading5Char"/>
    <w:uiPriority w:val="9"/>
    <w:unhideWhenUsed/>
    <w:qFormat/>
    <w:rsid w:val="00F036B6"/>
    <w:pPr>
      <w:numPr>
        <w:ilvl w:val="4"/>
        <w:numId w:val="1"/>
      </w:numPr>
      <w:spacing w:before="240" w:after="60" w:line="240" w:lineRule="auto"/>
      <w:outlineLvl w:val="4"/>
    </w:pPr>
    <w:rPr>
      <w:rFonts w:ascii="Cambria" w:eastAsia="Times New Roman" w:hAnsi="Cambria"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36B6"/>
    <w:rPr>
      <w:rFonts w:ascii="Cambria" w:eastAsia="Times New Roman" w:hAnsi="Cambria" w:cs="Arial"/>
      <w:b/>
      <w:bCs/>
      <w:caps/>
      <w:kern w:val="32"/>
      <w:sz w:val="24"/>
      <w:szCs w:val="32"/>
    </w:rPr>
  </w:style>
  <w:style w:type="character" w:customStyle="1" w:styleId="Heading2Char">
    <w:name w:val="Heading 2 Char"/>
    <w:basedOn w:val="DefaultParagraphFont"/>
    <w:link w:val="Heading2"/>
    <w:uiPriority w:val="99"/>
    <w:rsid w:val="00F036B6"/>
    <w:rPr>
      <w:rFonts w:ascii="Cambria" w:eastAsia="Times New Roman" w:hAnsi="Cambria" w:cs="Arial"/>
      <w:b/>
      <w:bCs/>
      <w:i/>
      <w:iCs/>
      <w:caps/>
      <w:sz w:val="24"/>
      <w:szCs w:val="28"/>
    </w:rPr>
  </w:style>
  <w:style w:type="character" w:customStyle="1" w:styleId="Heading3Char">
    <w:name w:val="Heading 3 Char"/>
    <w:basedOn w:val="DefaultParagraphFont"/>
    <w:link w:val="Heading3"/>
    <w:uiPriority w:val="99"/>
    <w:rsid w:val="00F036B6"/>
    <w:rPr>
      <w:rFonts w:ascii="Cambria" w:eastAsia="Times New Roman" w:hAnsi="Cambria" w:cs="Arial"/>
      <w:b/>
      <w:bCs/>
      <w:iCs/>
      <w:sz w:val="24"/>
      <w:szCs w:val="28"/>
    </w:rPr>
  </w:style>
  <w:style w:type="character" w:customStyle="1" w:styleId="Heading4Char">
    <w:name w:val="Heading 4 Char"/>
    <w:basedOn w:val="DefaultParagraphFont"/>
    <w:link w:val="Heading4"/>
    <w:uiPriority w:val="9"/>
    <w:rsid w:val="00F036B6"/>
    <w:rPr>
      <w:rFonts w:ascii="Cambria" w:eastAsia="Times New Roman" w:hAnsi="Cambria" w:cs="Times New Roman"/>
      <w:b/>
      <w:bCs/>
      <w:i/>
      <w:sz w:val="24"/>
      <w:szCs w:val="28"/>
    </w:rPr>
  </w:style>
  <w:style w:type="character" w:customStyle="1" w:styleId="Heading5Char">
    <w:name w:val="Heading 5 Char"/>
    <w:basedOn w:val="DefaultParagraphFont"/>
    <w:link w:val="Heading5"/>
    <w:uiPriority w:val="9"/>
    <w:rsid w:val="00F036B6"/>
    <w:rPr>
      <w:rFonts w:ascii="Cambria" w:eastAsia="Times New Roman" w:hAnsi="Cambria" w:cs="Times New Roman"/>
      <w:b/>
      <w:bCs/>
      <w:i/>
      <w:iCs/>
      <w:sz w:val="20"/>
      <w:szCs w:val="20"/>
    </w:rPr>
  </w:style>
  <w:style w:type="paragraph" w:styleId="ListParagraph">
    <w:name w:val="List Paragraph"/>
    <w:basedOn w:val="Normal"/>
    <w:uiPriority w:val="34"/>
    <w:qFormat/>
    <w:rsid w:val="00F036B6"/>
    <w:pPr>
      <w:spacing w:line="240" w:lineRule="auto"/>
      <w:ind w:left="720"/>
      <w:contextualSpacing/>
    </w:pPr>
    <w:rPr>
      <w:rFonts w:ascii="Cambria" w:hAnsi="Cambria" w:cs="Times New Roman"/>
      <w:color w:val="000000"/>
      <w:sz w:val="20"/>
      <w:szCs w:val="20"/>
    </w:rPr>
  </w:style>
  <w:style w:type="paragraph" w:styleId="PlainText">
    <w:name w:val="Plain Text"/>
    <w:basedOn w:val="Normal"/>
    <w:link w:val="PlainTextChar"/>
    <w:uiPriority w:val="99"/>
    <w:unhideWhenUsed/>
    <w:rsid w:val="001F33FE"/>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F33FE"/>
    <w:rPr>
      <w:rFonts w:ascii="Calibri" w:hAnsi="Calibri" w:cs="Times New Roman"/>
    </w:rPr>
  </w:style>
  <w:style w:type="paragraph" w:styleId="BalloonText">
    <w:name w:val="Balloon Text"/>
    <w:basedOn w:val="Normal"/>
    <w:link w:val="BalloonTextChar"/>
    <w:uiPriority w:val="99"/>
    <w:semiHidden/>
    <w:unhideWhenUsed/>
    <w:rsid w:val="007F3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11E"/>
    <w:rPr>
      <w:rFonts w:ascii="Segoe UI" w:hAnsi="Segoe UI" w:cs="Segoe UI"/>
      <w:sz w:val="18"/>
      <w:szCs w:val="18"/>
    </w:rPr>
  </w:style>
  <w:style w:type="character" w:styleId="CommentReference">
    <w:name w:val="annotation reference"/>
    <w:basedOn w:val="DefaultParagraphFont"/>
    <w:uiPriority w:val="99"/>
    <w:semiHidden/>
    <w:unhideWhenUsed/>
    <w:rsid w:val="0025295E"/>
    <w:rPr>
      <w:sz w:val="16"/>
      <w:szCs w:val="16"/>
    </w:rPr>
  </w:style>
  <w:style w:type="paragraph" w:styleId="CommentText">
    <w:name w:val="annotation text"/>
    <w:basedOn w:val="Normal"/>
    <w:link w:val="CommentTextChar"/>
    <w:uiPriority w:val="99"/>
    <w:unhideWhenUsed/>
    <w:rsid w:val="0025295E"/>
    <w:pPr>
      <w:spacing w:line="240" w:lineRule="auto"/>
    </w:pPr>
    <w:rPr>
      <w:sz w:val="20"/>
      <w:szCs w:val="20"/>
    </w:rPr>
  </w:style>
  <w:style w:type="character" w:customStyle="1" w:styleId="CommentTextChar">
    <w:name w:val="Comment Text Char"/>
    <w:basedOn w:val="DefaultParagraphFont"/>
    <w:link w:val="CommentText"/>
    <w:uiPriority w:val="99"/>
    <w:rsid w:val="0025295E"/>
    <w:rPr>
      <w:sz w:val="20"/>
      <w:szCs w:val="20"/>
    </w:rPr>
  </w:style>
  <w:style w:type="paragraph" w:styleId="CommentSubject">
    <w:name w:val="annotation subject"/>
    <w:basedOn w:val="CommentText"/>
    <w:next w:val="CommentText"/>
    <w:link w:val="CommentSubjectChar"/>
    <w:uiPriority w:val="99"/>
    <w:semiHidden/>
    <w:unhideWhenUsed/>
    <w:rsid w:val="0025295E"/>
    <w:rPr>
      <w:b/>
      <w:bCs/>
    </w:rPr>
  </w:style>
  <w:style w:type="character" w:customStyle="1" w:styleId="CommentSubjectChar">
    <w:name w:val="Comment Subject Char"/>
    <w:basedOn w:val="CommentTextChar"/>
    <w:link w:val="CommentSubject"/>
    <w:uiPriority w:val="99"/>
    <w:semiHidden/>
    <w:rsid w:val="0025295E"/>
    <w:rPr>
      <w:b/>
      <w:bCs/>
      <w:sz w:val="20"/>
      <w:szCs w:val="20"/>
    </w:rPr>
  </w:style>
  <w:style w:type="character" w:styleId="Hyperlink">
    <w:name w:val="Hyperlink"/>
    <w:basedOn w:val="DefaultParagraphFont"/>
    <w:uiPriority w:val="99"/>
    <w:unhideWhenUsed/>
    <w:rsid w:val="00DA685F"/>
    <w:rPr>
      <w:color w:val="0563C1" w:themeColor="hyperlink"/>
      <w:u w:val="single"/>
    </w:rPr>
  </w:style>
  <w:style w:type="paragraph" w:styleId="Header">
    <w:name w:val="header"/>
    <w:basedOn w:val="Normal"/>
    <w:link w:val="HeaderChar"/>
    <w:uiPriority w:val="99"/>
    <w:unhideWhenUsed/>
    <w:rsid w:val="0090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A7F"/>
  </w:style>
  <w:style w:type="paragraph" w:styleId="Footer">
    <w:name w:val="footer"/>
    <w:basedOn w:val="Normal"/>
    <w:link w:val="FooterChar"/>
    <w:uiPriority w:val="99"/>
    <w:unhideWhenUsed/>
    <w:rsid w:val="00902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L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41A80-F980-4DFB-B94D-14F06397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2015-11-18T02:18:00Z</dcterms:created>
  <dcterms:modified xsi:type="dcterms:W3CDTF">2015-11-18T02:28:00Z</dcterms:modified>
</cp:coreProperties>
</file>