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9D585" w14:textId="61206716" w:rsidR="001A0853" w:rsidRPr="00065292" w:rsidRDefault="009F6031" w:rsidP="001A0853">
      <w:pPr>
        <w:rPr>
          <w:rFonts w:ascii="Times New Roman" w:hAnsi="Times New Roman"/>
          <w:b/>
          <w:color w:val="auto"/>
          <w:sz w:val="22"/>
          <w:szCs w:val="22"/>
        </w:rPr>
      </w:pPr>
      <w:r w:rsidRPr="00065292">
        <w:rPr>
          <w:rFonts w:ascii="Times New Roman" w:hAnsi="Times New Roman"/>
          <w:b/>
          <w:color w:val="auto"/>
          <w:sz w:val="22"/>
          <w:szCs w:val="22"/>
        </w:rPr>
        <w:t xml:space="preserve">Proposed </w:t>
      </w:r>
      <w:r w:rsidR="00091D9E" w:rsidRPr="00065292">
        <w:rPr>
          <w:rFonts w:ascii="Times New Roman" w:hAnsi="Times New Roman"/>
          <w:b/>
          <w:color w:val="auto"/>
          <w:sz w:val="22"/>
          <w:szCs w:val="22"/>
        </w:rPr>
        <w:t>Revision</w:t>
      </w:r>
      <w:r w:rsidRPr="00065292">
        <w:rPr>
          <w:rFonts w:ascii="Times New Roman" w:hAnsi="Times New Roman"/>
          <w:b/>
          <w:color w:val="auto"/>
          <w:sz w:val="22"/>
          <w:szCs w:val="22"/>
        </w:rPr>
        <w:t>s</w:t>
      </w:r>
      <w:r w:rsidR="00091D9E" w:rsidRPr="00065292">
        <w:rPr>
          <w:rFonts w:ascii="Times New Roman" w:hAnsi="Times New Roman"/>
          <w:b/>
          <w:color w:val="auto"/>
          <w:sz w:val="22"/>
          <w:szCs w:val="22"/>
        </w:rPr>
        <w:t xml:space="preserve"> to Domain Validation Requirements</w:t>
      </w:r>
    </w:p>
    <w:p w14:paraId="2E710D35" w14:textId="7A9582E7" w:rsidR="001A0853" w:rsidRPr="00065292" w:rsidRDefault="001A0853" w:rsidP="001A0853">
      <w:pPr>
        <w:rPr>
          <w:rFonts w:ascii="Times New Roman" w:hAnsi="Times New Roman"/>
          <w:color w:val="auto"/>
          <w:sz w:val="22"/>
          <w:szCs w:val="22"/>
        </w:rPr>
      </w:pPr>
      <w:r w:rsidRPr="00065292">
        <w:rPr>
          <w:rFonts w:ascii="Times New Roman" w:hAnsi="Times New Roman"/>
          <w:color w:val="auto"/>
          <w:sz w:val="22"/>
          <w:szCs w:val="22"/>
        </w:rPr>
        <w:t xml:space="preserve">Amendment to Section </w:t>
      </w:r>
      <w:r w:rsidR="0051541E" w:rsidRPr="00065292">
        <w:rPr>
          <w:rFonts w:ascii="Times New Roman" w:hAnsi="Times New Roman"/>
          <w:color w:val="auto"/>
          <w:sz w:val="22"/>
          <w:szCs w:val="22"/>
        </w:rPr>
        <w:t>11.1.1</w:t>
      </w:r>
      <w:r w:rsidRPr="00065292">
        <w:rPr>
          <w:rFonts w:ascii="Times New Roman" w:hAnsi="Times New Roman"/>
          <w:color w:val="auto"/>
          <w:sz w:val="22"/>
          <w:szCs w:val="22"/>
        </w:rPr>
        <w:t xml:space="preserve"> of CA/Browser Forum </w:t>
      </w:r>
      <w:r w:rsidR="0051541E" w:rsidRPr="00065292">
        <w:rPr>
          <w:rFonts w:ascii="Times New Roman" w:hAnsi="Times New Roman"/>
          <w:color w:val="auto"/>
          <w:sz w:val="22"/>
          <w:szCs w:val="22"/>
        </w:rPr>
        <w:t xml:space="preserve">Baseline Requirements </w:t>
      </w:r>
      <w:r w:rsidR="00091D9E" w:rsidRPr="00065292">
        <w:rPr>
          <w:rFonts w:ascii="Times New Roman" w:hAnsi="Times New Roman"/>
          <w:color w:val="auto"/>
          <w:sz w:val="22"/>
          <w:szCs w:val="22"/>
        </w:rPr>
        <w:t>to clarify acceptable methods of validating domain control:</w:t>
      </w:r>
    </w:p>
    <w:p w14:paraId="11FCC8BA" w14:textId="19C86A59" w:rsidR="00333F18" w:rsidRPr="00065292" w:rsidRDefault="00333F18" w:rsidP="009F6031">
      <w:pPr>
        <w:pStyle w:val="ListParagraph"/>
        <w:numPr>
          <w:ilvl w:val="0"/>
          <w:numId w:val="4"/>
        </w:numPr>
        <w:rPr>
          <w:rFonts w:ascii="Times New Roman" w:hAnsi="Times New Roman"/>
          <w:color w:val="auto"/>
          <w:sz w:val="22"/>
          <w:szCs w:val="22"/>
        </w:rPr>
      </w:pPr>
      <w:r w:rsidRPr="00065292">
        <w:rPr>
          <w:rFonts w:ascii="Times New Roman" w:hAnsi="Times New Roman"/>
          <w:color w:val="auto"/>
          <w:sz w:val="22"/>
          <w:szCs w:val="22"/>
        </w:rPr>
        <w:t>Add the following definition</w:t>
      </w:r>
      <w:r w:rsidR="00D50F76" w:rsidRPr="00065292">
        <w:rPr>
          <w:rFonts w:ascii="Times New Roman" w:hAnsi="Times New Roman"/>
          <w:color w:val="auto"/>
          <w:sz w:val="22"/>
          <w:szCs w:val="22"/>
        </w:rPr>
        <w:t>s</w:t>
      </w:r>
      <w:r w:rsidRPr="00065292">
        <w:rPr>
          <w:rFonts w:ascii="Times New Roman" w:hAnsi="Times New Roman"/>
          <w:color w:val="auto"/>
          <w:sz w:val="22"/>
          <w:szCs w:val="22"/>
        </w:rPr>
        <w:t xml:space="preserve">: </w:t>
      </w:r>
    </w:p>
    <w:p w14:paraId="7A307F5C" w14:textId="4067C219" w:rsidR="00D50F76" w:rsidRPr="00065292" w:rsidRDefault="00D50F76" w:rsidP="00333F18">
      <w:pPr>
        <w:pStyle w:val="PlainText"/>
        <w:rPr>
          <w:rFonts w:ascii="Times New Roman" w:hAnsi="Times New Roman"/>
        </w:rPr>
      </w:pPr>
      <w:r w:rsidRPr="00065292">
        <w:rPr>
          <w:rFonts w:ascii="Times New Roman" w:hAnsi="Times New Roman"/>
        </w:rPr>
        <w:t xml:space="preserve">Base Domain: The portion of an </w:t>
      </w:r>
      <w:r w:rsidR="00612F00" w:rsidRPr="00065292">
        <w:rPr>
          <w:rFonts w:ascii="Times New Roman" w:hAnsi="Times New Roman"/>
        </w:rPr>
        <w:t xml:space="preserve">applied-for </w:t>
      </w:r>
      <w:r w:rsidRPr="00065292">
        <w:rPr>
          <w:rFonts w:ascii="Times New Roman" w:hAnsi="Times New Roman"/>
        </w:rPr>
        <w:t>FQDN that is the first domain name node left of a registry-controlled or public suffix plus the registry-controlled or public suffix (e.g. “</w:t>
      </w:r>
      <w:r w:rsidR="0013504B" w:rsidRPr="00065292">
        <w:rPr>
          <w:rFonts w:ascii="Times New Roman" w:hAnsi="Times New Roman"/>
        </w:rPr>
        <w:t>example</w:t>
      </w:r>
      <w:r w:rsidRPr="00065292">
        <w:rPr>
          <w:rFonts w:ascii="Times New Roman" w:hAnsi="Times New Roman"/>
        </w:rPr>
        <w:t>.co.uk” or “</w:t>
      </w:r>
      <w:r w:rsidR="0013504B" w:rsidRPr="00065292">
        <w:rPr>
          <w:rFonts w:ascii="Times New Roman" w:hAnsi="Times New Roman"/>
        </w:rPr>
        <w:t>example</w:t>
      </w:r>
      <w:r w:rsidRPr="00065292">
        <w:rPr>
          <w:rFonts w:ascii="Times New Roman" w:hAnsi="Times New Roman"/>
        </w:rPr>
        <w:t>.com”).</w:t>
      </w:r>
    </w:p>
    <w:p w14:paraId="6E908722" w14:textId="77777777" w:rsidR="000612C5" w:rsidRPr="00065292" w:rsidRDefault="000612C5" w:rsidP="00333F18">
      <w:pPr>
        <w:pStyle w:val="PlainText"/>
        <w:rPr>
          <w:rFonts w:ascii="Times New Roman" w:hAnsi="Times New Roman"/>
        </w:rPr>
      </w:pPr>
    </w:p>
    <w:p w14:paraId="04ADE869" w14:textId="05272F01" w:rsidR="005B70BC" w:rsidRPr="00065292" w:rsidRDefault="005B70BC" w:rsidP="00333F18">
      <w:pPr>
        <w:pStyle w:val="PlainText"/>
        <w:rPr>
          <w:rFonts w:ascii="Times New Roman" w:eastAsia="Times New Roman" w:hAnsi="Times New Roman"/>
        </w:rPr>
      </w:pPr>
      <w:r w:rsidRPr="00065292">
        <w:rPr>
          <w:rFonts w:ascii="Times New Roman" w:hAnsi="Times New Roman"/>
        </w:rPr>
        <w:t xml:space="preserve">Authorization Domain: </w:t>
      </w:r>
      <w:r w:rsidRPr="00065292">
        <w:rPr>
          <w:rFonts w:ascii="Times New Roman" w:eastAsia="Times New Roman" w:hAnsi="Times New Roman"/>
        </w:rPr>
        <w:t xml:space="preserve">A Domain Name </w:t>
      </w:r>
      <w:r w:rsidR="00D5059E" w:rsidRPr="00065292">
        <w:rPr>
          <w:rFonts w:ascii="Times New Roman" w:eastAsia="Times New Roman" w:hAnsi="Times New Roman"/>
        </w:rPr>
        <w:t xml:space="preserve">(i) for non-wildcard FQDNs, </w:t>
      </w:r>
      <w:r w:rsidRPr="00065292">
        <w:rPr>
          <w:rFonts w:ascii="Times New Roman" w:eastAsia="Times New Roman" w:hAnsi="Times New Roman"/>
        </w:rPr>
        <w:t>created by pruning zero or more components from the FQDN requested for inclusion in a Certificate</w:t>
      </w:r>
      <w:r w:rsidR="00D5059E" w:rsidRPr="00065292">
        <w:rPr>
          <w:rFonts w:ascii="Times New Roman" w:eastAsia="Times New Roman" w:hAnsi="Times New Roman"/>
        </w:rPr>
        <w:t xml:space="preserve">, (ii) for wildcard FQDNs, created by </w:t>
      </w:r>
      <w:r w:rsidRPr="00065292">
        <w:rPr>
          <w:rFonts w:ascii="Times New Roman" w:hAnsi="Times New Roman"/>
        </w:rPr>
        <w:t>pruning at least one or more components from the FQDN</w:t>
      </w:r>
      <w:r w:rsidR="00D5059E" w:rsidRPr="00065292">
        <w:rPr>
          <w:rFonts w:ascii="Times New Roman" w:hAnsi="Times New Roman"/>
        </w:rPr>
        <w:t xml:space="preserve">, and (iii) contains at least </w:t>
      </w:r>
      <w:r w:rsidRPr="00065292">
        <w:rPr>
          <w:rFonts w:ascii="Times New Roman" w:hAnsi="Times New Roman"/>
        </w:rPr>
        <w:t xml:space="preserve">the second-level </w:t>
      </w:r>
      <w:proofErr w:type="spellStart"/>
      <w:r w:rsidRPr="00065292">
        <w:rPr>
          <w:rFonts w:ascii="Times New Roman" w:hAnsi="Times New Roman"/>
        </w:rPr>
        <w:t>domainBase</w:t>
      </w:r>
      <w:proofErr w:type="spellEnd"/>
      <w:r w:rsidRPr="00065292">
        <w:rPr>
          <w:rFonts w:ascii="Times New Roman" w:hAnsi="Times New Roman"/>
        </w:rPr>
        <w:t xml:space="preserve"> Domain for generic top-level domains (</w:t>
      </w:r>
      <w:proofErr w:type="spellStart"/>
      <w:r w:rsidRPr="00065292">
        <w:rPr>
          <w:rFonts w:ascii="Times New Roman" w:hAnsi="Times New Roman"/>
        </w:rPr>
        <w:t>gTLD</w:t>
      </w:r>
      <w:proofErr w:type="spellEnd"/>
      <w:r w:rsidRPr="00065292">
        <w:rPr>
          <w:rFonts w:ascii="Times New Roman" w:hAnsi="Times New Roman"/>
        </w:rPr>
        <w:t xml:space="preserve">) such as .com, .net, or .org, or, if the </w:t>
      </w:r>
      <w:r w:rsidR="00D5059E" w:rsidRPr="00065292">
        <w:rPr>
          <w:rFonts w:ascii="Times New Roman" w:hAnsi="Times New Roman"/>
        </w:rPr>
        <w:t xml:space="preserve">FQDN </w:t>
      </w:r>
      <w:r w:rsidRPr="00065292">
        <w:rPr>
          <w:rFonts w:ascii="Times New Roman" w:hAnsi="Times New Roman"/>
        </w:rPr>
        <w:t>contains a 2 letter Country Code Top-Level Domain (</w:t>
      </w:r>
      <w:proofErr w:type="spellStart"/>
      <w:r w:rsidRPr="00065292">
        <w:rPr>
          <w:rFonts w:ascii="Times New Roman" w:hAnsi="Times New Roman"/>
        </w:rPr>
        <w:t>ccTLD</w:t>
      </w:r>
      <w:proofErr w:type="spellEnd"/>
      <w:r w:rsidRPr="00065292">
        <w:rPr>
          <w:rFonts w:ascii="Times New Roman" w:hAnsi="Times New Roman"/>
        </w:rPr>
        <w:t xml:space="preserve">), then </w:t>
      </w:r>
      <w:r w:rsidR="00D5059E" w:rsidRPr="00065292">
        <w:rPr>
          <w:rFonts w:ascii="Times New Roman" w:hAnsi="Times New Roman"/>
        </w:rPr>
        <w:t xml:space="preserve">contains at least </w:t>
      </w:r>
      <w:r w:rsidRPr="00065292">
        <w:rPr>
          <w:rFonts w:ascii="Times New Roman" w:hAnsi="Times New Roman"/>
        </w:rPr>
        <w:t>whatever</w:t>
      </w:r>
      <w:r w:rsidR="00D5059E" w:rsidRPr="00065292">
        <w:rPr>
          <w:rFonts w:ascii="Times New Roman" w:hAnsi="Times New Roman"/>
        </w:rPr>
        <w:t xml:space="preserve"> domain information</w:t>
      </w:r>
      <w:r w:rsidRPr="00065292">
        <w:rPr>
          <w:rFonts w:ascii="Times New Roman" w:hAnsi="Times New Roman"/>
        </w:rPr>
        <w:t xml:space="preserve"> is allowed for registration according to the rules of that </w:t>
      </w:r>
      <w:proofErr w:type="spellStart"/>
      <w:r w:rsidRPr="00065292">
        <w:rPr>
          <w:rFonts w:ascii="Times New Roman" w:hAnsi="Times New Roman"/>
        </w:rPr>
        <w:t>ccTLD</w:t>
      </w:r>
      <w:proofErr w:type="spellEnd"/>
      <w:r w:rsidR="00D5059E" w:rsidRPr="00065292">
        <w:rPr>
          <w:rFonts w:ascii="Times New Roman" w:hAnsi="Times New Roman"/>
        </w:rPr>
        <w:t>.</w:t>
      </w:r>
    </w:p>
    <w:p w14:paraId="5C468905" w14:textId="77777777" w:rsidR="005B70BC" w:rsidRPr="00065292" w:rsidRDefault="005B70BC" w:rsidP="00333F18">
      <w:pPr>
        <w:pStyle w:val="PlainText"/>
        <w:rPr>
          <w:rFonts w:ascii="Times New Roman" w:hAnsi="Times New Roman"/>
        </w:rPr>
      </w:pPr>
    </w:p>
    <w:p w14:paraId="7D8A9EE5" w14:textId="77777777" w:rsidR="006725C0" w:rsidRDefault="000612C5" w:rsidP="00B474F1">
      <w:pPr>
        <w:rPr>
          <w:rFonts w:ascii="Times New Roman" w:hAnsi="Times New Roman"/>
          <w:color w:val="auto"/>
          <w:sz w:val="22"/>
          <w:szCs w:val="22"/>
        </w:rPr>
      </w:pPr>
      <w:r w:rsidRPr="00065292">
        <w:rPr>
          <w:rFonts w:ascii="Times New Roman" w:hAnsi="Times New Roman"/>
          <w:color w:val="auto"/>
          <w:sz w:val="22"/>
          <w:szCs w:val="22"/>
        </w:rPr>
        <w:t xml:space="preserve">Random Value: A value specified by a CA to the Applicant that exhibits </w:t>
      </w:r>
      <w:r w:rsidR="008B1104" w:rsidRPr="00065292">
        <w:rPr>
          <w:rFonts w:ascii="Times New Roman" w:hAnsi="Times New Roman"/>
          <w:color w:val="auto"/>
          <w:sz w:val="22"/>
          <w:szCs w:val="22"/>
        </w:rPr>
        <w:t xml:space="preserve">at least 112 </w:t>
      </w:r>
      <w:r w:rsidRPr="00065292">
        <w:rPr>
          <w:rFonts w:ascii="Times New Roman" w:hAnsi="Times New Roman"/>
          <w:color w:val="auto"/>
          <w:sz w:val="22"/>
          <w:szCs w:val="22"/>
        </w:rPr>
        <w:t>bits of entropy.</w:t>
      </w:r>
      <w:r w:rsidR="006725C0">
        <w:rPr>
          <w:rFonts w:ascii="Times New Roman" w:hAnsi="Times New Roman"/>
          <w:color w:val="auto"/>
          <w:sz w:val="22"/>
          <w:szCs w:val="22"/>
        </w:rPr>
        <w:t xml:space="preserve"> </w:t>
      </w:r>
    </w:p>
    <w:p w14:paraId="4FDC5C88" w14:textId="49FEA5DC" w:rsidR="0013504B" w:rsidRPr="00065292" w:rsidRDefault="0013504B" w:rsidP="00B474F1">
      <w:pPr>
        <w:rPr>
          <w:rFonts w:ascii="Times New Roman" w:hAnsi="Times New Roman"/>
          <w:color w:val="auto"/>
          <w:sz w:val="22"/>
          <w:szCs w:val="22"/>
        </w:rPr>
      </w:pPr>
      <w:r w:rsidRPr="00065292">
        <w:rPr>
          <w:rFonts w:ascii="Times New Roman" w:hAnsi="Times New Roman"/>
          <w:color w:val="auto"/>
          <w:sz w:val="22"/>
          <w:szCs w:val="22"/>
        </w:rPr>
        <w:t>Request Token: A value derived in a method specified by the CA from the public key to be certified. The uniqueness of the Request Token and the irreversibility of the derivation to be at least as strong as those of the cryptographic signature algorithm to be used to sign the certificate.</w:t>
      </w:r>
    </w:p>
    <w:p w14:paraId="29AD5426" w14:textId="23618FC7" w:rsidR="00333F18" w:rsidRPr="00065292" w:rsidRDefault="00B474F1" w:rsidP="00065292">
      <w:pPr>
        <w:rPr>
          <w:rFonts w:ascii="Times New Roman" w:hAnsi="Times New Roman"/>
          <w:color w:val="auto"/>
          <w:sz w:val="22"/>
          <w:szCs w:val="22"/>
        </w:rPr>
      </w:pPr>
      <w:r w:rsidRPr="00065292">
        <w:rPr>
          <w:rFonts w:ascii="Times New Roman" w:hAnsi="Times New Roman"/>
          <w:color w:val="auto"/>
          <w:sz w:val="22"/>
          <w:szCs w:val="22"/>
        </w:rPr>
        <w:t>Test Certificate: A Certificate which includes data that renders the Certificate unusable for use by an application software vendor or publicly trusted TLS server such as the inclusion of a critical extension that is not recognized by any known application software vendor or a certificate issued under a root certificate not subject to these Requirements.</w:t>
      </w:r>
    </w:p>
    <w:p w14:paraId="2EFC32EB" w14:textId="77777777" w:rsidR="009F6031" w:rsidRPr="00065292" w:rsidRDefault="009F6031" w:rsidP="009F6031">
      <w:pPr>
        <w:pStyle w:val="ListParagraph"/>
        <w:rPr>
          <w:rFonts w:ascii="Times New Roman" w:hAnsi="Times New Roman"/>
          <w:color w:val="auto"/>
          <w:sz w:val="22"/>
          <w:szCs w:val="22"/>
        </w:rPr>
      </w:pPr>
    </w:p>
    <w:p w14:paraId="28501C11" w14:textId="1267B0F4" w:rsidR="001A0853" w:rsidRPr="00065292" w:rsidRDefault="0051541E" w:rsidP="009F6031">
      <w:pPr>
        <w:pStyle w:val="ListParagraph"/>
        <w:numPr>
          <w:ilvl w:val="0"/>
          <w:numId w:val="4"/>
        </w:numPr>
        <w:rPr>
          <w:rFonts w:ascii="Times New Roman" w:hAnsi="Times New Roman"/>
          <w:color w:val="auto"/>
          <w:sz w:val="22"/>
          <w:szCs w:val="22"/>
        </w:rPr>
      </w:pPr>
      <w:r w:rsidRPr="00065292">
        <w:rPr>
          <w:rFonts w:ascii="Times New Roman" w:hAnsi="Times New Roman"/>
          <w:color w:val="auto"/>
          <w:sz w:val="22"/>
          <w:szCs w:val="22"/>
        </w:rPr>
        <w:t xml:space="preserve">Section </w:t>
      </w:r>
      <w:r w:rsidR="000007EF" w:rsidRPr="00065292">
        <w:rPr>
          <w:rFonts w:ascii="Times New Roman" w:hAnsi="Times New Roman"/>
          <w:color w:val="auto"/>
          <w:sz w:val="22"/>
          <w:szCs w:val="22"/>
        </w:rPr>
        <w:t>11.1.1 of</w:t>
      </w:r>
      <w:r w:rsidR="001A0853" w:rsidRPr="00065292">
        <w:rPr>
          <w:rFonts w:ascii="Times New Roman" w:hAnsi="Times New Roman"/>
          <w:color w:val="auto"/>
          <w:sz w:val="22"/>
          <w:szCs w:val="22"/>
        </w:rPr>
        <w:t xml:space="preserve"> the CA/Browser Forum’s </w:t>
      </w:r>
      <w:r w:rsidRPr="00065292">
        <w:rPr>
          <w:rFonts w:ascii="Times New Roman" w:hAnsi="Times New Roman"/>
          <w:color w:val="auto"/>
          <w:sz w:val="22"/>
          <w:szCs w:val="22"/>
        </w:rPr>
        <w:t xml:space="preserve">Baseline Requirements </w:t>
      </w:r>
      <w:r w:rsidR="001A0853" w:rsidRPr="00065292">
        <w:rPr>
          <w:rFonts w:ascii="Times New Roman" w:hAnsi="Times New Roman"/>
          <w:color w:val="auto"/>
          <w:sz w:val="22"/>
          <w:szCs w:val="22"/>
        </w:rPr>
        <w:t>is amended as follows:</w:t>
      </w:r>
    </w:p>
    <w:p w14:paraId="24516DC0" w14:textId="77777777" w:rsidR="001A0853" w:rsidRPr="00065292" w:rsidRDefault="001A0853" w:rsidP="001A0853">
      <w:pPr>
        <w:rPr>
          <w:rFonts w:ascii="Times New Roman" w:hAnsi="Times New Roman"/>
          <w:color w:val="auto"/>
          <w:sz w:val="22"/>
          <w:szCs w:val="22"/>
        </w:rPr>
      </w:pPr>
      <w:r w:rsidRPr="00065292">
        <w:rPr>
          <w:rFonts w:ascii="Times New Roman" w:hAnsi="Times New Roman"/>
          <w:color w:val="auto"/>
          <w:sz w:val="22"/>
          <w:szCs w:val="22"/>
        </w:rPr>
        <w:t>…</w:t>
      </w:r>
    </w:p>
    <w:p w14:paraId="3AAEBAD5" w14:textId="599A7165" w:rsidR="00712411" w:rsidRPr="00065292" w:rsidRDefault="00712411" w:rsidP="00712411">
      <w:pPr>
        <w:pStyle w:val="ListParagraph"/>
        <w:keepNext/>
        <w:numPr>
          <w:ilvl w:val="2"/>
          <w:numId w:val="2"/>
        </w:numPr>
        <w:spacing w:before="240" w:after="120"/>
        <w:jc w:val="both"/>
        <w:outlineLvl w:val="1"/>
        <w:rPr>
          <w:rFonts w:ascii="Times New Roman" w:eastAsia="Times New Roman" w:hAnsi="Times New Roman"/>
          <w:b/>
          <w:bCs/>
          <w:i/>
          <w:iCs/>
          <w:color w:val="auto"/>
          <w:sz w:val="22"/>
          <w:szCs w:val="22"/>
        </w:rPr>
      </w:pPr>
      <w:r w:rsidRPr="00065292">
        <w:rPr>
          <w:rFonts w:ascii="Times New Roman" w:eastAsia="Times New Roman" w:hAnsi="Times New Roman"/>
          <w:b/>
          <w:bCs/>
          <w:i/>
          <w:iCs/>
          <w:color w:val="auto"/>
          <w:sz w:val="22"/>
          <w:szCs w:val="22"/>
        </w:rPr>
        <w:t>Authorization by Domain Name Registrant</w:t>
      </w:r>
    </w:p>
    <w:p w14:paraId="7D71315B" w14:textId="77777777" w:rsidR="0099422C" w:rsidRDefault="008B1104" w:rsidP="006725C0">
      <w:pPr>
        <w:spacing w:after="120"/>
        <w:ind w:left="360"/>
        <w:jc w:val="both"/>
        <w:rPr>
          <w:rFonts w:ascii="Times New Roman" w:hAnsi="Times New Roman"/>
          <w:color w:val="auto"/>
          <w:sz w:val="22"/>
          <w:szCs w:val="22"/>
        </w:rPr>
      </w:pPr>
      <w:r w:rsidRPr="00065292">
        <w:rPr>
          <w:rFonts w:ascii="Times New Roman" w:hAnsi="Times New Roman"/>
          <w:color w:val="auto"/>
          <w:sz w:val="22"/>
          <w:szCs w:val="22"/>
        </w:rPr>
        <w:t xml:space="preserve">For each Fully-Qualified Domain Name listed in a Certificate, the CA SHALL confirm that, as of the date the Certificate was issued, the Applicant (or the Applicant’s Parent Company, Subsidiary Company, or Affiliate, collectively referred to as “Applicant” for the purposes of this section) either is the Domain Name Registrant or has control over the FQDN by: </w:t>
      </w:r>
    </w:p>
    <w:p w14:paraId="035541FB" w14:textId="77777777" w:rsidR="0099422C" w:rsidRPr="00065292" w:rsidRDefault="00712411" w:rsidP="0099422C">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1.</w:t>
      </w:r>
      <w:r w:rsidRPr="00065292">
        <w:rPr>
          <w:rFonts w:ascii="Times New Roman" w:eastAsia="Times New Roman" w:hAnsi="Times New Roman"/>
          <w:color w:val="auto"/>
          <w:sz w:val="22"/>
          <w:szCs w:val="22"/>
        </w:rPr>
        <w:tab/>
        <w:t>Confirming the Applicant as the Domain Name Registrant directly with the Domain Name Registrar</w:t>
      </w:r>
      <w:r w:rsidR="00091D9E" w:rsidRPr="00065292">
        <w:rPr>
          <w:rFonts w:ascii="Times New Roman" w:eastAsia="Times New Roman" w:hAnsi="Times New Roman"/>
          <w:color w:val="auto"/>
          <w:sz w:val="22"/>
          <w:szCs w:val="22"/>
        </w:rPr>
        <w:t xml:space="preserve"> </w:t>
      </w:r>
      <w:r w:rsidR="00D53DAE" w:rsidRPr="00065292">
        <w:rPr>
          <w:rFonts w:ascii="Times New Roman" w:eastAsia="Times New Roman" w:hAnsi="Times New Roman"/>
          <w:color w:val="auto"/>
          <w:sz w:val="22"/>
          <w:szCs w:val="22"/>
        </w:rPr>
        <w:t>through</w:t>
      </w:r>
      <w:r w:rsidR="00091D9E" w:rsidRPr="00065292">
        <w:rPr>
          <w:rFonts w:ascii="Times New Roman" w:eastAsia="Times New Roman" w:hAnsi="Times New Roman"/>
          <w:color w:val="auto"/>
          <w:sz w:val="22"/>
          <w:szCs w:val="22"/>
        </w:rPr>
        <w:t xml:space="preserve"> a </w:t>
      </w:r>
      <w:r w:rsidR="00D53DAE" w:rsidRPr="00065292">
        <w:rPr>
          <w:rFonts w:ascii="Times New Roman" w:eastAsia="Times New Roman" w:hAnsi="Times New Roman"/>
          <w:color w:val="auto"/>
          <w:sz w:val="22"/>
          <w:szCs w:val="22"/>
        </w:rPr>
        <w:t>Reliable Method of Communication</w:t>
      </w:r>
      <w:r w:rsidR="00DB3CB6" w:rsidRPr="00065292">
        <w:rPr>
          <w:rFonts w:ascii="Times New Roman" w:eastAsia="Times New Roman" w:hAnsi="Times New Roman"/>
          <w:color w:val="auto"/>
          <w:sz w:val="22"/>
          <w:szCs w:val="22"/>
        </w:rPr>
        <w:t xml:space="preserve">, </w:t>
      </w:r>
      <w:r w:rsidR="00D50F76" w:rsidRPr="00065292">
        <w:rPr>
          <w:rFonts w:ascii="Times New Roman" w:eastAsia="Times New Roman" w:hAnsi="Times New Roman"/>
          <w:color w:val="auto"/>
          <w:sz w:val="22"/>
          <w:szCs w:val="22"/>
        </w:rPr>
        <w:t xml:space="preserve">for example </w:t>
      </w:r>
      <w:r w:rsidR="00612F00" w:rsidRPr="00065292">
        <w:rPr>
          <w:rFonts w:ascii="Times New Roman" w:eastAsia="Times New Roman" w:hAnsi="Times New Roman"/>
          <w:color w:val="auto"/>
          <w:sz w:val="22"/>
          <w:szCs w:val="22"/>
        </w:rPr>
        <w:t xml:space="preserve">using </w:t>
      </w:r>
      <w:r w:rsidR="00DB3CB6" w:rsidRPr="00065292">
        <w:rPr>
          <w:rFonts w:ascii="Times New Roman" w:eastAsia="Times New Roman" w:hAnsi="Times New Roman"/>
          <w:color w:val="auto"/>
          <w:sz w:val="22"/>
          <w:szCs w:val="22"/>
        </w:rPr>
        <w:t xml:space="preserve">information </w:t>
      </w:r>
      <w:r w:rsidR="00612F00" w:rsidRPr="00065292">
        <w:rPr>
          <w:rFonts w:ascii="Times New Roman" w:eastAsia="Times New Roman" w:hAnsi="Times New Roman"/>
          <w:color w:val="auto"/>
          <w:sz w:val="22"/>
          <w:szCs w:val="22"/>
        </w:rPr>
        <w:t xml:space="preserve">provided </w:t>
      </w:r>
      <w:r w:rsidR="00DB3CB6" w:rsidRPr="00065292">
        <w:rPr>
          <w:rFonts w:ascii="Times New Roman" w:eastAsia="Times New Roman" w:hAnsi="Times New Roman"/>
          <w:color w:val="auto"/>
          <w:sz w:val="22"/>
          <w:szCs w:val="22"/>
        </w:rPr>
        <w:t>through WHOIS</w:t>
      </w:r>
      <w:r w:rsidRPr="00065292">
        <w:rPr>
          <w:rFonts w:ascii="Times New Roman" w:eastAsia="Times New Roman" w:hAnsi="Times New Roman"/>
          <w:color w:val="auto"/>
          <w:sz w:val="22"/>
          <w:szCs w:val="22"/>
        </w:rPr>
        <w:t xml:space="preserve">; </w:t>
      </w:r>
      <w:r w:rsidR="00D50F76" w:rsidRPr="00065292">
        <w:rPr>
          <w:rFonts w:ascii="Times New Roman" w:eastAsia="Times New Roman" w:hAnsi="Times New Roman"/>
          <w:color w:val="auto"/>
          <w:sz w:val="22"/>
          <w:szCs w:val="22"/>
        </w:rPr>
        <w:t>or</w:t>
      </w:r>
    </w:p>
    <w:p w14:paraId="12A651C3" w14:textId="69E7949F" w:rsidR="00712411" w:rsidRPr="00065292" w:rsidRDefault="00712411">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 xml:space="preserve">2. </w:t>
      </w:r>
      <w:r w:rsidRPr="00065292">
        <w:rPr>
          <w:rFonts w:ascii="Times New Roman" w:eastAsia="Times New Roman" w:hAnsi="Times New Roman"/>
          <w:color w:val="auto"/>
          <w:sz w:val="22"/>
          <w:szCs w:val="22"/>
        </w:rPr>
        <w:tab/>
      </w:r>
      <w:r w:rsidR="00D53DAE" w:rsidRPr="00065292">
        <w:rPr>
          <w:rFonts w:ascii="Times New Roman" w:eastAsia="Times New Roman" w:hAnsi="Times New Roman"/>
          <w:color w:val="auto"/>
          <w:sz w:val="22"/>
          <w:szCs w:val="22"/>
        </w:rPr>
        <w:t xml:space="preserve">Confirming authorization of the Certificate’s issuance </w:t>
      </w:r>
      <w:r w:rsidRPr="00065292">
        <w:rPr>
          <w:rFonts w:ascii="Times New Roman" w:eastAsia="Times New Roman" w:hAnsi="Times New Roman"/>
          <w:color w:val="auto"/>
          <w:sz w:val="22"/>
          <w:szCs w:val="22"/>
        </w:rPr>
        <w:t xml:space="preserve">directly with the Domain Name Registrant </w:t>
      </w:r>
      <w:r w:rsidR="00D50F76" w:rsidRPr="00065292">
        <w:rPr>
          <w:rFonts w:ascii="Times New Roman" w:eastAsia="Times New Roman" w:hAnsi="Times New Roman"/>
          <w:color w:val="auto"/>
          <w:sz w:val="22"/>
          <w:szCs w:val="22"/>
        </w:rPr>
        <w:t>using</w:t>
      </w:r>
      <w:r w:rsidR="000612C5" w:rsidRPr="00065292">
        <w:rPr>
          <w:rFonts w:ascii="Times New Roman" w:eastAsia="Times New Roman" w:hAnsi="Times New Roman"/>
          <w:color w:val="auto"/>
          <w:sz w:val="22"/>
          <w:szCs w:val="22"/>
        </w:rPr>
        <w:t xml:space="preserve">  a Reliable Method of Communication</w:t>
      </w:r>
      <w:r w:rsidR="00D53DAE" w:rsidRPr="00065292">
        <w:rPr>
          <w:rFonts w:ascii="Times New Roman" w:eastAsia="Times New Roman" w:hAnsi="Times New Roman"/>
          <w:color w:val="auto"/>
          <w:sz w:val="22"/>
          <w:szCs w:val="22"/>
        </w:rPr>
        <w:t xml:space="preserve"> </w:t>
      </w:r>
      <w:r w:rsidR="000612C5" w:rsidRPr="00065292">
        <w:rPr>
          <w:rFonts w:ascii="Times New Roman" w:eastAsia="Times New Roman" w:hAnsi="Times New Roman"/>
          <w:color w:val="auto"/>
          <w:sz w:val="22"/>
          <w:szCs w:val="22"/>
        </w:rPr>
        <w:t xml:space="preserve">that is </w:t>
      </w:r>
      <w:r w:rsidR="00D50F76" w:rsidRPr="00065292">
        <w:rPr>
          <w:rFonts w:ascii="Times New Roman" w:eastAsia="Times New Roman" w:hAnsi="Times New Roman"/>
          <w:color w:val="auto"/>
          <w:sz w:val="22"/>
          <w:szCs w:val="22"/>
        </w:rPr>
        <w:t xml:space="preserve">(i) </w:t>
      </w:r>
      <w:r w:rsidR="000612C5" w:rsidRPr="00065292">
        <w:rPr>
          <w:rFonts w:ascii="Times New Roman" w:eastAsia="Times New Roman" w:hAnsi="Times New Roman"/>
          <w:color w:val="auto"/>
          <w:sz w:val="22"/>
          <w:szCs w:val="22"/>
        </w:rPr>
        <w:t xml:space="preserve">obtained from </w:t>
      </w:r>
      <w:r w:rsidRPr="00065292">
        <w:rPr>
          <w:rFonts w:ascii="Times New Roman" w:eastAsia="Times New Roman" w:hAnsi="Times New Roman"/>
          <w:color w:val="auto"/>
          <w:sz w:val="22"/>
          <w:szCs w:val="22"/>
        </w:rPr>
        <w:t>the Domain Name Registrar</w:t>
      </w:r>
      <w:r w:rsidR="00D50F76" w:rsidRPr="00065292">
        <w:rPr>
          <w:rFonts w:ascii="Times New Roman" w:eastAsia="Times New Roman" w:hAnsi="Times New Roman"/>
          <w:color w:val="auto"/>
          <w:sz w:val="22"/>
          <w:szCs w:val="22"/>
        </w:rPr>
        <w:t xml:space="preserve"> or (ii) </w:t>
      </w:r>
      <w:r w:rsidR="000612C5" w:rsidRPr="00065292">
        <w:rPr>
          <w:rFonts w:ascii="Times New Roman" w:eastAsia="Times New Roman" w:hAnsi="Times New Roman"/>
          <w:color w:val="auto"/>
          <w:sz w:val="22"/>
          <w:szCs w:val="22"/>
        </w:rPr>
        <w:t>listed as the</w:t>
      </w:r>
      <w:r w:rsidRPr="00065292">
        <w:rPr>
          <w:rFonts w:ascii="Times New Roman" w:eastAsia="Times New Roman" w:hAnsi="Times New Roman"/>
          <w:color w:val="auto"/>
          <w:sz w:val="22"/>
          <w:szCs w:val="22"/>
        </w:rPr>
        <w:t xml:space="preserve"> “registrant”, “technical”, or “administrative” </w:t>
      </w:r>
      <w:r w:rsidR="000612C5" w:rsidRPr="00065292">
        <w:rPr>
          <w:rFonts w:ascii="Times New Roman" w:eastAsia="Times New Roman" w:hAnsi="Times New Roman"/>
          <w:color w:val="auto"/>
          <w:sz w:val="22"/>
          <w:szCs w:val="22"/>
        </w:rPr>
        <w:t>contact for the WHOIS record of the Base Domain</w:t>
      </w:r>
      <w:r w:rsidRPr="00065292">
        <w:rPr>
          <w:rFonts w:ascii="Times New Roman" w:eastAsia="Times New Roman" w:hAnsi="Times New Roman"/>
          <w:color w:val="auto"/>
          <w:sz w:val="22"/>
          <w:szCs w:val="22"/>
        </w:rPr>
        <w:t>;</w:t>
      </w:r>
      <w:r w:rsidR="00D50F76" w:rsidRPr="00065292">
        <w:rPr>
          <w:rFonts w:ascii="Times New Roman" w:eastAsia="Times New Roman" w:hAnsi="Times New Roman"/>
          <w:color w:val="auto"/>
          <w:sz w:val="22"/>
          <w:szCs w:val="22"/>
        </w:rPr>
        <w:t xml:space="preserve"> or</w:t>
      </w:r>
      <w:r w:rsidRPr="00065292">
        <w:rPr>
          <w:rFonts w:ascii="Times New Roman" w:eastAsia="Times New Roman" w:hAnsi="Times New Roman"/>
          <w:color w:val="auto"/>
          <w:sz w:val="22"/>
          <w:szCs w:val="22"/>
        </w:rPr>
        <w:t xml:space="preserve"> </w:t>
      </w:r>
    </w:p>
    <w:p w14:paraId="119B68AE" w14:textId="76CD9078" w:rsidR="00712411" w:rsidRPr="00065292" w:rsidRDefault="007970FF" w:rsidP="00712411">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3</w:t>
      </w:r>
      <w:r w:rsidR="00712411" w:rsidRPr="00065292">
        <w:rPr>
          <w:rFonts w:ascii="Times New Roman" w:eastAsia="Times New Roman" w:hAnsi="Times New Roman"/>
          <w:color w:val="auto"/>
          <w:sz w:val="22"/>
          <w:szCs w:val="22"/>
        </w:rPr>
        <w:t xml:space="preserve">. </w:t>
      </w:r>
      <w:r w:rsidR="00712411" w:rsidRPr="00065292">
        <w:rPr>
          <w:rFonts w:ascii="Times New Roman" w:eastAsia="Times New Roman" w:hAnsi="Times New Roman"/>
          <w:color w:val="auto"/>
          <w:sz w:val="22"/>
          <w:szCs w:val="22"/>
        </w:rPr>
        <w:tab/>
      </w:r>
      <w:r w:rsidR="00D53DAE" w:rsidRPr="00065292">
        <w:rPr>
          <w:rFonts w:ascii="Times New Roman" w:eastAsia="Times New Roman" w:hAnsi="Times New Roman"/>
          <w:color w:val="auto"/>
          <w:sz w:val="22"/>
          <w:szCs w:val="22"/>
        </w:rPr>
        <w:t>Confirming</w:t>
      </w:r>
      <w:r w:rsidR="00091D9E" w:rsidRPr="00065292">
        <w:rPr>
          <w:rFonts w:ascii="Times New Roman" w:eastAsia="Times New Roman" w:hAnsi="Times New Roman"/>
          <w:color w:val="auto"/>
          <w:sz w:val="22"/>
          <w:szCs w:val="22"/>
        </w:rPr>
        <w:t xml:space="preserve"> authorization for the Certificate’s issuance </w:t>
      </w:r>
      <w:r w:rsidR="00D53DAE" w:rsidRPr="00065292">
        <w:rPr>
          <w:rFonts w:ascii="Times New Roman" w:eastAsia="Times New Roman" w:hAnsi="Times New Roman"/>
          <w:color w:val="auto"/>
          <w:sz w:val="22"/>
          <w:szCs w:val="22"/>
        </w:rPr>
        <w:t xml:space="preserve">through an </w:t>
      </w:r>
      <w:r w:rsidR="00712411" w:rsidRPr="00065292">
        <w:rPr>
          <w:rFonts w:ascii="Times New Roman" w:eastAsia="Times New Roman" w:hAnsi="Times New Roman"/>
          <w:color w:val="auto"/>
          <w:sz w:val="22"/>
          <w:szCs w:val="22"/>
        </w:rPr>
        <w:t>email address created by pre-pending ‘admin’, ‘administrator’, ‘webmaster’, ‘</w:t>
      </w:r>
      <w:proofErr w:type="spellStart"/>
      <w:r w:rsidR="00712411" w:rsidRPr="00065292">
        <w:rPr>
          <w:rFonts w:ascii="Times New Roman" w:eastAsia="Times New Roman" w:hAnsi="Times New Roman"/>
          <w:color w:val="auto"/>
          <w:sz w:val="22"/>
          <w:szCs w:val="22"/>
        </w:rPr>
        <w:t>hostmaster</w:t>
      </w:r>
      <w:proofErr w:type="spellEnd"/>
      <w:r w:rsidR="00712411" w:rsidRPr="00065292">
        <w:rPr>
          <w:rFonts w:ascii="Times New Roman" w:eastAsia="Times New Roman" w:hAnsi="Times New Roman"/>
          <w:color w:val="auto"/>
          <w:sz w:val="22"/>
          <w:szCs w:val="22"/>
        </w:rPr>
        <w:t xml:space="preserve">’, or ‘postmaster’ in the local part, followed by the at-sign (“@”), followed by </w:t>
      </w:r>
      <w:r w:rsidR="005B70BC" w:rsidRPr="00065292">
        <w:rPr>
          <w:rFonts w:ascii="Times New Roman" w:eastAsia="Times New Roman" w:hAnsi="Times New Roman"/>
          <w:color w:val="auto"/>
          <w:sz w:val="22"/>
          <w:szCs w:val="22"/>
        </w:rPr>
        <w:t>an Authorization Domain</w:t>
      </w:r>
      <w:r w:rsidR="00712411" w:rsidRPr="00065292">
        <w:rPr>
          <w:rFonts w:ascii="Times New Roman" w:eastAsia="Times New Roman" w:hAnsi="Times New Roman"/>
          <w:color w:val="auto"/>
          <w:sz w:val="22"/>
          <w:szCs w:val="22"/>
        </w:rPr>
        <w:t xml:space="preserve">; </w:t>
      </w:r>
      <w:r w:rsidR="00612F00" w:rsidRPr="00065292">
        <w:rPr>
          <w:rFonts w:ascii="Times New Roman" w:eastAsia="Times New Roman" w:hAnsi="Times New Roman"/>
          <w:color w:val="auto"/>
          <w:sz w:val="22"/>
          <w:szCs w:val="22"/>
        </w:rPr>
        <w:t>or</w:t>
      </w:r>
    </w:p>
    <w:p w14:paraId="42CA06ED" w14:textId="08E543C6" w:rsidR="005B70BC" w:rsidRPr="00065292" w:rsidRDefault="007970FF" w:rsidP="006603E4">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4</w:t>
      </w:r>
      <w:r w:rsidR="00712411" w:rsidRPr="00065292">
        <w:rPr>
          <w:rFonts w:ascii="Times New Roman" w:eastAsia="Times New Roman" w:hAnsi="Times New Roman"/>
          <w:color w:val="auto"/>
          <w:sz w:val="22"/>
          <w:szCs w:val="22"/>
        </w:rPr>
        <w:t xml:space="preserve">. </w:t>
      </w:r>
      <w:r w:rsidR="00712411" w:rsidRPr="00065292">
        <w:rPr>
          <w:rFonts w:ascii="Times New Roman" w:eastAsia="Times New Roman" w:hAnsi="Times New Roman"/>
          <w:color w:val="auto"/>
          <w:sz w:val="22"/>
          <w:szCs w:val="22"/>
        </w:rPr>
        <w:tab/>
        <w:t>Relying upon a Domain Authorization Document</w:t>
      </w:r>
      <w:r w:rsidR="00454ED3" w:rsidRPr="00065292">
        <w:rPr>
          <w:rFonts w:ascii="Times New Roman" w:eastAsia="Times New Roman" w:hAnsi="Times New Roman"/>
          <w:color w:val="auto"/>
          <w:sz w:val="22"/>
          <w:szCs w:val="22"/>
        </w:rPr>
        <w:t xml:space="preserve"> that</w:t>
      </w:r>
      <w:r w:rsidR="005B70BC" w:rsidRPr="00065292">
        <w:rPr>
          <w:rFonts w:ascii="Times New Roman" w:eastAsia="Times New Roman" w:hAnsi="Times New Roman"/>
          <w:color w:val="auto"/>
          <w:sz w:val="22"/>
          <w:szCs w:val="22"/>
        </w:rPr>
        <w:t xml:space="preserve"> (i)  </w:t>
      </w:r>
      <w:r w:rsidR="005B70BC" w:rsidRPr="00065292">
        <w:rPr>
          <w:rFonts w:ascii="Times New Roman" w:hAnsi="Times New Roman"/>
          <w:color w:val="auto"/>
          <w:sz w:val="22"/>
          <w:szCs w:val="22"/>
        </w:rPr>
        <w:t xml:space="preserve">substantiates that the communication came from either the Domain Name Registrant (including any private, anonymous, or proxy </w:t>
      </w:r>
      <w:r w:rsidR="005B70BC" w:rsidRPr="00065292">
        <w:rPr>
          <w:rFonts w:ascii="Times New Roman" w:hAnsi="Times New Roman"/>
          <w:color w:val="auto"/>
          <w:sz w:val="22"/>
          <w:szCs w:val="22"/>
        </w:rPr>
        <w:lastRenderedPageBreak/>
        <w:t>registration service) or the Domain Name Registrar listed in the WHOIS and (ii) is verified by the CA as either (a) dated on or after the certificate request date or (b) used by the CA to verify a previously issued certificate and that the Domain Name’s WHOIS record has not been modified since the p</w:t>
      </w:r>
      <w:r w:rsidR="0099422C">
        <w:rPr>
          <w:rFonts w:ascii="Times New Roman" w:hAnsi="Times New Roman"/>
          <w:color w:val="auto"/>
          <w:sz w:val="22"/>
          <w:szCs w:val="22"/>
        </w:rPr>
        <w:t xml:space="preserve">revious certificate’s issuance; </w:t>
      </w:r>
      <w:r w:rsidR="005B70BC" w:rsidRPr="00065292">
        <w:rPr>
          <w:rFonts w:ascii="Times New Roman" w:hAnsi="Times New Roman"/>
          <w:color w:val="auto"/>
          <w:sz w:val="22"/>
          <w:szCs w:val="22"/>
        </w:rPr>
        <w:t>or</w:t>
      </w:r>
    </w:p>
    <w:p w14:paraId="2EAFA466" w14:textId="196E5BAE" w:rsidR="0051541E" w:rsidRPr="00065292" w:rsidRDefault="007970FF" w:rsidP="00D770BF">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5</w:t>
      </w:r>
      <w:r w:rsidR="00712411" w:rsidRPr="00065292">
        <w:rPr>
          <w:rFonts w:ascii="Times New Roman" w:eastAsia="Times New Roman" w:hAnsi="Times New Roman"/>
          <w:color w:val="auto"/>
          <w:sz w:val="22"/>
          <w:szCs w:val="22"/>
        </w:rPr>
        <w:t xml:space="preserve">. </w:t>
      </w:r>
      <w:r w:rsidR="00712411" w:rsidRPr="00065292">
        <w:rPr>
          <w:rFonts w:ascii="Times New Roman" w:eastAsia="Times New Roman" w:hAnsi="Times New Roman"/>
          <w:color w:val="auto"/>
          <w:sz w:val="22"/>
          <w:szCs w:val="22"/>
        </w:rPr>
        <w:tab/>
        <w:t xml:space="preserve">Having the Applicant demonstrate control over the FQDN </w:t>
      </w:r>
      <w:r w:rsidR="00D53DAE" w:rsidRPr="00065292">
        <w:rPr>
          <w:rFonts w:ascii="Times New Roman" w:eastAsia="Times New Roman" w:hAnsi="Times New Roman"/>
          <w:color w:val="auto"/>
          <w:sz w:val="22"/>
          <w:szCs w:val="22"/>
        </w:rPr>
        <w:t xml:space="preserve">by </w:t>
      </w:r>
      <w:r w:rsidR="000612C5" w:rsidRPr="00065292">
        <w:rPr>
          <w:rFonts w:ascii="Times New Roman" w:eastAsia="Times New Roman" w:hAnsi="Times New Roman"/>
          <w:color w:val="auto"/>
          <w:sz w:val="22"/>
          <w:szCs w:val="22"/>
        </w:rPr>
        <w:t xml:space="preserve">adding a file </w:t>
      </w:r>
      <w:r w:rsidR="0013504B" w:rsidRPr="00065292">
        <w:rPr>
          <w:rFonts w:ascii="Times New Roman" w:eastAsia="Times New Roman" w:hAnsi="Times New Roman"/>
          <w:color w:val="auto"/>
          <w:sz w:val="22"/>
          <w:szCs w:val="22"/>
        </w:rPr>
        <w:t>whose name or contents include</w:t>
      </w:r>
      <w:r w:rsidR="000612C5" w:rsidRPr="00065292">
        <w:rPr>
          <w:rFonts w:ascii="Times New Roman" w:eastAsia="Times New Roman" w:hAnsi="Times New Roman"/>
          <w:color w:val="auto"/>
          <w:sz w:val="22"/>
          <w:szCs w:val="22"/>
        </w:rPr>
        <w:t xml:space="preserve"> a Random Value </w:t>
      </w:r>
      <w:r w:rsidR="0013504B" w:rsidRPr="00065292">
        <w:rPr>
          <w:rFonts w:ascii="Times New Roman" w:eastAsia="Times New Roman" w:hAnsi="Times New Roman"/>
          <w:color w:val="auto"/>
          <w:sz w:val="22"/>
          <w:szCs w:val="22"/>
        </w:rPr>
        <w:t xml:space="preserve">or a Request Token </w:t>
      </w:r>
      <w:r w:rsidR="00BE3E13">
        <w:rPr>
          <w:rFonts w:ascii="Times New Roman" w:eastAsia="Times New Roman" w:hAnsi="Times New Roman"/>
          <w:color w:val="auto"/>
          <w:sz w:val="22"/>
          <w:szCs w:val="22"/>
        </w:rPr>
        <w:t xml:space="preserve">to </w:t>
      </w:r>
      <w:r w:rsidR="000B18E1" w:rsidRPr="00065292">
        <w:rPr>
          <w:rFonts w:ascii="Times New Roman" w:eastAsia="Times New Roman" w:hAnsi="Times New Roman"/>
          <w:color w:val="auto"/>
          <w:sz w:val="22"/>
          <w:szCs w:val="22"/>
        </w:rPr>
        <w:t>“</w:t>
      </w:r>
      <w:r w:rsidR="00F35893" w:rsidRPr="00065292">
        <w:rPr>
          <w:rFonts w:ascii="Times New Roman" w:eastAsia="Times New Roman" w:hAnsi="Times New Roman"/>
          <w:color w:val="auto"/>
          <w:sz w:val="22"/>
          <w:szCs w:val="22"/>
        </w:rPr>
        <w:t>/.well-known/</w:t>
      </w:r>
      <w:r w:rsidR="000612C5" w:rsidRPr="00065292">
        <w:rPr>
          <w:rFonts w:ascii="Times New Roman" w:eastAsia="Times New Roman" w:hAnsi="Times New Roman"/>
          <w:color w:val="auto"/>
          <w:sz w:val="22"/>
          <w:szCs w:val="22"/>
        </w:rPr>
        <w:t>certificate</w:t>
      </w:r>
      <w:r w:rsidR="000B18E1" w:rsidRPr="00065292">
        <w:rPr>
          <w:rFonts w:ascii="Times New Roman" w:eastAsia="Times New Roman" w:hAnsi="Times New Roman"/>
          <w:color w:val="auto"/>
          <w:sz w:val="22"/>
          <w:szCs w:val="22"/>
        </w:rPr>
        <w:t>”</w:t>
      </w:r>
      <w:r w:rsidR="00F35893" w:rsidRPr="00065292">
        <w:rPr>
          <w:rFonts w:ascii="Times New Roman" w:eastAsia="Times New Roman" w:hAnsi="Times New Roman"/>
          <w:color w:val="auto"/>
          <w:sz w:val="22"/>
          <w:szCs w:val="22"/>
        </w:rPr>
        <w:t xml:space="preserve"> </w:t>
      </w:r>
      <w:r w:rsidR="00DB3CB6" w:rsidRPr="00065292">
        <w:rPr>
          <w:rFonts w:ascii="Times New Roman" w:eastAsia="Times New Roman" w:hAnsi="Times New Roman"/>
          <w:color w:val="auto"/>
          <w:sz w:val="22"/>
          <w:szCs w:val="22"/>
        </w:rPr>
        <w:t>directory</w:t>
      </w:r>
      <w:r w:rsidR="00F35893" w:rsidRPr="00065292">
        <w:rPr>
          <w:rFonts w:ascii="Times New Roman" w:eastAsia="Times New Roman" w:hAnsi="Times New Roman"/>
          <w:color w:val="auto"/>
          <w:sz w:val="22"/>
          <w:szCs w:val="22"/>
        </w:rPr>
        <w:t xml:space="preserve"> </w:t>
      </w:r>
      <w:r w:rsidR="005B70BC" w:rsidRPr="00065292">
        <w:rPr>
          <w:rFonts w:ascii="Times New Roman" w:eastAsia="Times New Roman" w:hAnsi="Times New Roman"/>
          <w:color w:val="auto"/>
          <w:sz w:val="22"/>
          <w:szCs w:val="22"/>
        </w:rPr>
        <w:t xml:space="preserve">at an Authorization Domain </w:t>
      </w:r>
      <w:r w:rsidR="00DB3CB6" w:rsidRPr="00065292">
        <w:rPr>
          <w:rFonts w:ascii="Times New Roman" w:eastAsia="Times New Roman" w:hAnsi="Times New Roman"/>
          <w:color w:val="auto"/>
          <w:sz w:val="22"/>
          <w:szCs w:val="22"/>
        </w:rPr>
        <w:t>in accordance with RFC 5785</w:t>
      </w:r>
      <w:r w:rsidR="00712411" w:rsidRPr="00065292">
        <w:rPr>
          <w:rFonts w:ascii="Times New Roman" w:eastAsia="Times New Roman" w:hAnsi="Times New Roman"/>
          <w:color w:val="auto"/>
          <w:sz w:val="22"/>
          <w:szCs w:val="22"/>
        </w:rPr>
        <w:t xml:space="preserve">; </w:t>
      </w:r>
      <w:r w:rsidR="00612F00" w:rsidRPr="00065292">
        <w:rPr>
          <w:rFonts w:ascii="Times New Roman" w:eastAsia="Times New Roman" w:hAnsi="Times New Roman"/>
          <w:color w:val="auto"/>
          <w:sz w:val="22"/>
          <w:szCs w:val="22"/>
        </w:rPr>
        <w:t>or</w:t>
      </w:r>
    </w:p>
    <w:p w14:paraId="6532B77D" w14:textId="69F28B83" w:rsidR="00333F18" w:rsidRPr="00065292" w:rsidRDefault="007970FF" w:rsidP="00333F18">
      <w:pPr>
        <w:spacing w:after="120"/>
        <w:ind w:left="720" w:hanging="360"/>
        <w:jc w:val="both"/>
        <w:rPr>
          <w:rFonts w:ascii="Times New Roman" w:eastAsia="Times New Roman" w:hAnsi="Times New Roman"/>
          <w:color w:val="auto"/>
          <w:sz w:val="22"/>
          <w:szCs w:val="22"/>
        </w:rPr>
      </w:pPr>
      <w:r w:rsidRPr="00065292">
        <w:rPr>
          <w:rFonts w:ascii="Times New Roman" w:eastAsia="Times New Roman" w:hAnsi="Times New Roman"/>
          <w:color w:val="auto"/>
          <w:sz w:val="22"/>
          <w:szCs w:val="22"/>
        </w:rPr>
        <w:t>6</w:t>
      </w:r>
      <w:r w:rsidR="00712411" w:rsidRPr="00065292">
        <w:rPr>
          <w:rFonts w:ascii="Times New Roman" w:eastAsia="Times New Roman" w:hAnsi="Times New Roman"/>
          <w:color w:val="auto"/>
          <w:sz w:val="22"/>
          <w:szCs w:val="22"/>
        </w:rPr>
        <w:t xml:space="preserve">. </w:t>
      </w:r>
      <w:r w:rsidR="00712411" w:rsidRPr="00065292">
        <w:rPr>
          <w:rFonts w:ascii="Times New Roman" w:eastAsia="Times New Roman" w:hAnsi="Times New Roman"/>
          <w:color w:val="auto"/>
          <w:sz w:val="22"/>
          <w:szCs w:val="22"/>
        </w:rPr>
        <w:tab/>
      </w:r>
      <w:r w:rsidR="00D53DAE" w:rsidRPr="00065292">
        <w:rPr>
          <w:rFonts w:ascii="Times New Roman" w:eastAsia="Times New Roman" w:hAnsi="Times New Roman"/>
          <w:color w:val="auto"/>
          <w:sz w:val="22"/>
          <w:szCs w:val="22"/>
        </w:rPr>
        <w:t xml:space="preserve">Having the </w:t>
      </w:r>
      <w:r w:rsidR="0094422D" w:rsidRPr="00065292">
        <w:rPr>
          <w:rFonts w:ascii="Times New Roman" w:eastAsia="Times New Roman" w:hAnsi="Times New Roman"/>
          <w:color w:val="auto"/>
          <w:sz w:val="22"/>
          <w:szCs w:val="22"/>
        </w:rPr>
        <w:t>Applicant</w:t>
      </w:r>
      <w:r w:rsidR="00D53DAE" w:rsidRPr="00065292">
        <w:rPr>
          <w:rFonts w:ascii="Times New Roman" w:eastAsia="Times New Roman" w:hAnsi="Times New Roman"/>
          <w:color w:val="auto"/>
          <w:sz w:val="22"/>
          <w:szCs w:val="22"/>
        </w:rPr>
        <w:t xml:space="preserve"> demonstrate </w:t>
      </w:r>
      <w:r w:rsidR="009F6031" w:rsidRPr="00065292">
        <w:rPr>
          <w:rFonts w:ascii="Times New Roman" w:eastAsia="Times New Roman" w:hAnsi="Times New Roman"/>
          <w:color w:val="auto"/>
          <w:sz w:val="22"/>
          <w:szCs w:val="22"/>
        </w:rPr>
        <w:t xml:space="preserve">control over </w:t>
      </w:r>
      <w:r w:rsidR="005257DA" w:rsidRPr="00065292">
        <w:rPr>
          <w:rFonts w:ascii="Times New Roman" w:eastAsia="Times New Roman" w:hAnsi="Times New Roman"/>
          <w:color w:val="auto"/>
          <w:sz w:val="22"/>
          <w:szCs w:val="22"/>
        </w:rPr>
        <w:t>the FQDN</w:t>
      </w:r>
      <w:r w:rsidR="009F6031" w:rsidRPr="00065292">
        <w:rPr>
          <w:rFonts w:ascii="Times New Roman" w:eastAsia="Times New Roman" w:hAnsi="Times New Roman"/>
          <w:color w:val="auto"/>
          <w:sz w:val="22"/>
          <w:szCs w:val="22"/>
        </w:rPr>
        <w:t xml:space="preserve"> by</w:t>
      </w:r>
      <w:r w:rsidR="0094422D" w:rsidRPr="00065292">
        <w:rPr>
          <w:rFonts w:ascii="Times New Roman" w:eastAsia="Times New Roman" w:hAnsi="Times New Roman"/>
          <w:color w:val="auto"/>
          <w:sz w:val="22"/>
          <w:szCs w:val="22"/>
        </w:rPr>
        <w:t xml:space="preserve"> the Applicant </w:t>
      </w:r>
      <w:r w:rsidR="00D53DAE" w:rsidRPr="00065292">
        <w:rPr>
          <w:rFonts w:ascii="Times New Roman" w:eastAsia="Times New Roman" w:hAnsi="Times New Roman"/>
          <w:color w:val="auto"/>
          <w:sz w:val="22"/>
          <w:szCs w:val="22"/>
        </w:rPr>
        <w:t>mak</w:t>
      </w:r>
      <w:r w:rsidR="009F6031" w:rsidRPr="00065292">
        <w:rPr>
          <w:rFonts w:ascii="Times New Roman" w:eastAsia="Times New Roman" w:hAnsi="Times New Roman"/>
          <w:color w:val="auto"/>
          <w:sz w:val="22"/>
          <w:szCs w:val="22"/>
        </w:rPr>
        <w:t>ing</w:t>
      </w:r>
      <w:r w:rsidR="00D53DAE" w:rsidRPr="00065292">
        <w:rPr>
          <w:rFonts w:ascii="Times New Roman" w:eastAsia="Times New Roman" w:hAnsi="Times New Roman"/>
          <w:color w:val="auto"/>
          <w:sz w:val="22"/>
          <w:szCs w:val="22"/>
        </w:rPr>
        <w:t xml:space="preserve"> a</w:t>
      </w:r>
      <w:r w:rsidR="00333F18" w:rsidRPr="00065292">
        <w:rPr>
          <w:rFonts w:ascii="Times New Roman" w:eastAsia="Times New Roman" w:hAnsi="Times New Roman"/>
          <w:color w:val="auto"/>
          <w:sz w:val="22"/>
          <w:szCs w:val="22"/>
        </w:rPr>
        <w:t xml:space="preserve"> change to information in a DNS record for the </w:t>
      </w:r>
      <w:r w:rsidR="005B70BC" w:rsidRPr="00065292">
        <w:rPr>
          <w:rFonts w:ascii="Times New Roman" w:eastAsia="Times New Roman" w:hAnsi="Times New Roman"/>
          <w:color w:val="auto"/>
          <w:sz w:val="22"/>
          <w:szCs w:val="22"/>
        </w:rPr>
        <w:t>Authorization Domain</w:t>
      </w:r>
      <w:r w:rsidR="00612F00" w:rsidRPr="00065292">
        <w:rPr>
          <w:rFonts w:ascii="Times New Roman" w:eastAsia="Times New Roman" w:hAnsi="Times New Roman"/>
          <w:color w:val="auto"/>
          <w:sz w:val="22"/>
          <w:szCs w:val="22"/>
        </w:rPr>
        <w:t xml:space="preserve"> </w:t>
      </w:r>
      <w:r w:rsidR="00333F18" w:rsidRPr="00065292">
        <w:rPr>
          <w:rFonts w:ascii="Times New Roman" w:eastAsia="Times New Roman" w:hAnsi="Times New Roman"/>
          <w:color w:val="auto"/>
          <w:sz w:val="22"/>
          <w:szCs w:val="22"/>
        </w:rPr>
        <w:t xml:space="preserve">where the change is </w:t>
      </w:r>
      <w:r w:rsidR="0013504B" w:rsidRPr="00065292">
        <w:rPr>
          <w:rFonts w:ascii="Times New Roman" w:eastAsia="Times New Roman" w:hAnsi="Times New Roman"/>
          <w:color w:val="auto"/>
          <w:sz w:val="22"/>
          <w:szCs w:val="22"/>
        </w:rPr>
        <w:t xml:space="preserve">to insert </w:t>
      </w:r>
      <w:r w:rsidR="000F69F8" w:rsidRPr="00065292">
        <w:rPr>
          <w:rFonts w:ascii="Times New Roman" w:eastAsia="Times New Roman" w:hAnsi="Times New Roman"/>
          <w:color w:val="auto"/>
          <w:sz w:val="22"/>
          <w:szCs w:val="22"/>
        </w:rPr>
        <w:t xml:space="preserve">a </w:t>
      </w:r>
      <w:r w:rsidR="000612C5" w:rsidRPr="00065292">
        <w:rPr>
          <w:rFonts w:ascii="Times New Roman" w:eastAsia="Times New Roman" w:hAnsi="Times New Roman"/>
          <w:color w:val="auto"/>
          <w:sz w:val="22"/>
          <w:szCs w:val="22"/>
        </w:rPr>
        <w:t>Random Value</w:t>
      </w:r>
      <w:r w:rsidR="0013504B" w:rsidRPr="00065292">
        <w:rPr>
          <w:rFonts w:ascii="Times New Roman" w:eastAsia="Times New Roman" w:hAnsi="Times New Roman"/>
          <w:color w:val="auto"/>
          <w:sz w:val="22"/>
          <w:szCs w:val="22"/>
        </w:rPr>
        <w:t xml:space="preserve"> or Request Token</w:t>
      </w:r>
      <w:r w:rsidR="00D53DAE" w:rsidRPr="00065292">
        <w:rPr>
          <w:rFonts w:ascii="Times New Roman" w:eastAsia="Times New Roman" w:hAnsi="Times New Roman"/>
          <w:color w:val="auto"/>
          <w:sz w:val="22"/>
          <w:szCs w:val="22"/>
        </w:rPr>
        <w:t>;</w:t>
      </w:r>
      <w:r w:rsidR="009F6031" w:rsidRPr="00065292">
        <w:rPr>
          <w:rFonts w:ascii="Times New Roman" w:eastAsia="Times New Roman" w:hAnsi="Times New Roman"/>
          <w:color w:val="auto"/>
          <w:sz w:val="22"/>
          <w:szCs w:val="22"/>
        </w:rPr>
        <w:t xml:space="preserve"> or</w:t>
      </w:r>
    </w:p>
    <w:p w14:paraId="42222580" w14:textId="71C4E990" w:rsidR="001962CB" w:rsidRPr="00065292" w:rsidRDefault="007970FF" w:rsidP="001962CB">
      <w:pPr>
        <w:spacing w:after="120"/>
        <w:ind w:left="720" w:hanging="360"/>
        <w:jc w:val="both"/>
        <w:rPr>
          <w:rFonts w:ascii="Times New Roman" w:hAnsi="Times New Roman"/>
          <w:color w:val="auto"/>
          <w:sz w:val="22"/>
          <w:szCs w:val="22"/>
        </w:rPr>
      </w:pPr>
      <w:r w:rsidRPr="00065292">
        <w:rPr>
          <w:rFonts w:ascii="Times New Roman" w:hAnsi="Times New Roman"/>
          <w:color w:val="auto"/>
          <w:sz w:val="22"/>
          <w:szCs w:val="22"/>
        </w:rPr>
        <w:t>7</w:t>
      </w:r>
      <w:r w:rsidR="001962CB" w:rsidRPr="00065292">
        <w:rPr>
          <w:rFonts w:ascii="Times New Roman" w:hAnsi="Times New Roman"/>
          <w:color w:val="auto"/>
          <w:sz w:val="22"/>
          <w:szCs w:val="22"/>
        </w:rPr>
        <w:t>.</w:t>
      </w:r>
      <w:r w:rsidR="001962CB" w:rsidRPr="00065292">
        <w:rPr>
          <w:rFonts w:ascii="Times New Roman" w:hAnsi="Times New Roman"/>
          <w:color w:val="auto"/>
          <w:sz w:val="22"/>
          <w:szCs w:val="22"/>
        </w:rPr>
        <w:tab/>
      </w:r>
      <w:r w:rsidR="00333F18" w:rsidRPr="00065292">
        <w:rPr>
          <w:rFonts w:ascii="Times New Roman" w:hAnsi="Times New Roman"/>
          <w:color w:val="auto"/>
          <w:sz w:val="22"/>
          <w:szCs w:val="22"/>
        </w:rPr>
        <w:t>Having the Applicant demonstrate control over the requested FQDN by</w:t>
      </w:r>
      <w:r w:rsidR="001962CB" w:rsidRPr="00065292">
        <w:rPr>
          <w:rFonts w:ascii="Times New Roman" w:hAnsi="Times New Roman"/>
          <w:color w:val="auto"/>
          <w:sz w:val="22"/>
          <w:szCs w:val="22"/>
        </w:rPr>
        <w:t xml:space="preserve"> the CA</w:t>
      </w:r>
      <w:r w:rsidR="00333F18" w:rsidRPr="00065292">
        <w:rPr>
          <w:rFonts w:ascii="Times New Roman" w:hAnsi="Times New Roman"/>
          <w:color w:val="auto"/>
          <w:sz w:val="22"/>
          <w:szCs w:val="22"/>
        </w:rPr>
        <w:t xml:space="preserve"> </w:t>
      </w:r>
      <w:r w:rsidR="001962CB" w:rsidRPr="00065292">
        <w:rPr>
          <w:rFonts w:ascii="Times New Roman" w:hAnsi="Times New Roman"/>
          <w:color w:val="auto"/>
          <w:sz w:val="22"/>
          <w:szCs w:val="22"/>
        </w:rPr>
        <w:t>confirming</w:t>
      </w:r>
      <w:r w:rsidR="00333F18" w:rsidRPr="00065292">
        <w:rPr>
          <w:rFonts w:ascii="Times New Roman" w:hAnsi="Times New Roman"/>
          <w:color w:val="auto"/>
          <w:sz w:val="22"/>
          <w:szCs w:val="22"/>
        </w:rPr>
        <w:t xml:space="preserve"> the </w:t>
      </w:r>
      <w:r w:rsidR="001962CB" w:rsidRPr="00065292">
        <w:rPr>
          <w:rFonts w:ascii="Times New Roman" w:hAnsi="Times New Roman"/>
          <w:color w:val="auto"/>
          <w:sz w:val="22"/>
          <w:szCs w:val="22"/>
        </w:rPr>
        <w:t>Applicant’s</w:t>
      </w:r>
      <w:r w:rsidR="00333F18" w:rsidRPr="00065292">
        <w:rPr>
          <w:rFonts w:ascii="Times New Roman" w:hAnsi="Times New Roman"/>
          <w:color w:val="auto"/>
          <w:sz w:val="22"/>
          <w:szCs w:val="22"/>
        </w:rPr>
        <w:t xml:space="preserve"> controls </w:t>
      </w:r>
      <w:r w:rsidR="005B70BC" w:rsidRPr="00065292">
        <w:rPr>
          <w:rFonts w:ascii="Times New Roman" w:hAnsi="Times New Roman"/>
          <w:color w:val="auto"/>
          <w:sz w:val="22"/>
          <w:szCs w:val="22"/>
        </w:rPr>
        <w:t xml:space="preserve">an </w:t>
      </w:r>
      <w:r w:rsidR="005B70BC" w:rsidRPr="00065292">
        <w:rPr>
          <w:rFonts w:ascii="Times New Roman" w:eastAsia="Times New Roman" w:hAnsi="Times New Roman"/>
          <w:color w:val="auto"/>
          <w:sz w:val="22"/>
          <w:szCs w:val="22"/>
        </w:rPr>
        <w:t>Authorization</w:t>
      </w:r>
      <w:r w:rsidR="005B70BC" w:rsidRPr="00065292">
        <w:rPr>
          <w:rFonts w:ascii="Times New Roman" w:hAnsi="Times New Roman"/>
          <w:color w:val="auto"/>
          <w:sz w:val="22"/>
          <w:szCs w:val="22"/>
        </w:rPr>
        <w:t xml:space="preserve"> Domain </w:t>
      </w:r>
      <w:r w:rsidR="00333F18" w:rsidRPr="00065292">
        <w:rPr>
          <w:rFonts w:ascii="Times New Roman" w:hAnsi="Times New Roman"/>
          <w:color w:val="auto"/>
          <w:sz w:val="22"/>
          <w:szCs w:val="22"/>
        </w:rPr>
        <w:t>returned from a DNS lookup for CNAME records for the requested FQDN</w:t>
      </w:r>
      <w:r w:rsidR="006F7AA1" w:rsidRPr="00065292">
        <w:rPr>
          <w:rFonts w:ascii="Times New Roman" w:hAnsi="Times New Roman"/>
          <w:color w:val="auto"/>
          <w:sz w:val="22"/>
          <w:szCs w:val="22"/>
        </w:rPr>
        <w:t xml:space="preserve"> in accordance with this section 11.1.1</w:t>
      </w:r>
      <w:r w:rsidR="001962CB" w:rsidRPr="00065292">
        <w:rPr>
          <w:rFonts w:ascii="Times New Roman" w:hAnsi="Times New Roman"/>
          <w:color w:val="auto"/>
          <w:sz w:val="22"/>
          <w:szCs w:val="22"/>
        </w:rPr>
        <w:t>; or</w:t>
      </w:r>
    </w:p>
    <w:p w14:paraId="49CA9BCC" w14:textId="77777777" w:rsidR="006725C0" w:rsidRDefault="007970FF" w:rsidP="00B474F1">
      <w:pPr>
        <w:spacing w:after="120"/>
        <w:ind w:left="720" w:hanging="360"/>
        <w:jc w:val="both"/>
        <w:rPr>
          <w:rFonts w:ascii="Times New Roman" w:hAnsi="Times New Roman"/>
          <w:color w:val="auto"/>
          <w:sz w:val="22"/>
          <w:szCs w:val="22"/>
        </w:rPr>
      </w:pPr>
      <w:r w:rsidRPr="00065292">
        <w:rPr>
          <w:rFonts w:ascii="Times New Roman" w:hAnsi="Times New Roman"/>
          <w:color w:val="auto"/>
          <w:sz w:val="22"/>
          <w:szCs w:val="22"/>
        </w:rPr>
        <w:t>8</w:t>
      </w:r>
      <w:r w:rsidR="001962CB" w:rsidRPr="00065292">
        <w:rPr>
          <w:rFonts w:ascii="Times New Roman" w:hAnsi="Times New Roman"/>
          <w:color w:val="auto"/>
          <w:sz w:val="22"/>
          <w:szCs w:val="22"/>
        </w:rPr>
        <w:t>.</w:t>
      </w:r>
      <w:r w:rsidR="001962CB" w:rsidRPr="00065292">
        <w:rPr>
          <w:rFonts w:ascii="Times New Roman" w:hAnsi="Times New Roman"/>
          <w:color w:val="auto"/>
          <w:sz w:val="22"/>
          <w:szCs w:val="22"/>
        </w:rPr>
        <w:tab/>
      </w:r>
      <w:r w:rsidR="00333F18" w:rsidRPr="00065292">
        <w:rPr>
          <w:rFonts w:ascii="Times New Roman" w:hAnsi="Times New Roman"/>
          <w:color w:val="auto"/>
          <w:sz w:val="22"/>
          <w:szCs w:val="22"/>
        </w:rPr>
        <w:t xml:space="preserve">Having the Applicant demonstrate control over the </w:t>
      </w:r>
      <w:r w:rsidR="001962CB" w:rsidRPr="00065292">
        <w:rPr>
          <w:rFonts w:ascii="Times New Roman" w:hAnsi="Times New Roman"/>
          <w:color w:val="auto"/>
          <w:sz w:val="22"/>
          <w:szCs w:val="22"/>
        </w:rPr>
        <w:t xml:space="preserve">requested </w:t>
      </w:r>
      <w:r w:rsidR="00333F18" w:rsidRPr="00065292">
        <w:rPr>
          <w:rFonts w:ascii="Times New Roman" w:hAnsi="Times New Roman"/>
          <w:color w:val="auto"/>
          <w:sz w:val="22"/>
          <w:szCs w:val="22"/>
        </w:rPr>
        <w:t xml:space="preserve">FQDN by </w:t>
      </w:r>
      <w:r w:rsidR="001962CB" w:rsidRPr="00065292">
        <w:rPr>
          <w:rFonts w:ascii="Times New Roman" w:hAnsi="Times New Roman"/>
          <w:color w:val="auto"/>
          <w:sz w:val="22"/>
          <w:szCs w:val="22"/>
        </w:rPr>
        <w:t>the CA confirming</w:t>
      </w:r>
      <w:r w:rsidR="00333F18" w:rsidRPr="00065292">
        <w:rPr>
          <w:rFonts w:ascii="Times New Roman" w:hAnsi="Times New Roman"/>
          <w:color w:val="auto"/>
          <w:sz w:val="22"/>
          <w:szCs w:val="22"/>
        </w:rPr>
        <w:t xml:space="preserve"> that the Applicant controls an IP address returned from a DNS lookup for A or AAAA records for the </w:t>
      </w:r>
      <w:r w:rsidR="001962CB" w:rsidRPr="00065292">
        <w:rPr>
          <w:rFonts w:ascii="Times New Roman" w:hAnsi="Times New Roman"/>
          <w:color w:val="auto"/>
          <w:sz w:val="22"/>
          <w:szCs w:val="22"/>
        </w:rPr>
        <w:t xml:space="preserve">requested </w:t>
      </w:r>
      <w:r w:rsidR="00333F18" w:rsidRPr="00065292">
        <w:rPr>
          <w:rFonts w:ascii="Times New Roman" w:hAnsi="Times New Roman"/>
          <w:color w:val="auto"/>
          <w:sz w:val="22"/>
          <w:szCs w:val="22"/>
        </w:rPr>
        <w:t>FQDN</w:t>
      </w:r>
      <w:r w:rsidR="006F7AA1" w:rsidRPr="00065292">
        <w:rPr>
          <w:rFonts w:ascii="Times New Roman" w:hAnsi="Times New Roman"/>
          <w:color w:val="auto"/>
          <w:sz w:val="22"/>
          <w:szCs w:val="22"/>
        </w:rPr>
        <w:t xml:space="preserve"> in accordance with section 11.1.2</w:t>
      </w:r>
      <w:r w:rsidR="001962CB" w:rsidRPr="00065292">
        <w:rPr>
          <w:rFonts w:ascii="Times New Roman" w:hAnsi="Times New Roman"/>
          <w:color w:val="auto"/>
          <w:sz w:val="22"/>
          <w:szCs w:val="22"/>
        </w:rPr>
        <w:t xml:space="preserve">; </w:t>
      </w:r>
      <w:r w:rsidR="00B474F1" w:rsidRPr="00065292">
        <w:rPr>
          <w:rFonts w:ascii="Times New Roman" w:hAnsi="Times New Roman"/>
          <w:color w:val="auto"/>
          <w:sz w:val="22"/>
          <w:szCs w:val="22"/>
        </w:rPr>
        <w:t xml:space="preserve"> or</w:t>
      </w:r>
    </w:p>
    <w:p w14:paraId="16DE728E" w14:textId="7CC7C7AF" w:rsidR="00B474F1" w:rsidRPr="00065292" w:rsidRDefault="007970FF" w:rsidP="00B474F1">
      <w:pPr>
        <w:spacing w:after="120"/>
        <w:ind w:left="720" w:hanging="360"/>
        <w:jc w:val="both"/>
        <w:rPr>
          <w:rFonts w:ascii="Times New Roman" w:hAnsi="Times New Roman"/>
          <w:color w:val="auto"/>
          <w:sz w:val="22"/>
          <w:szCs w:val="22"/>
        </w:rPr>
      </w:pPr>
      <w:r w:rsidRPr="00065292">
        <w:rPr>
          <w:rFonts w:ascii="Times New Roman" w:hAnsi="Times New Roman"/>
          <w:color w:val="auto"/>
          <w:sz w:val="22"/>
          <w:szCs w:val="22"/>
        </w:rPr>
        <w:t>9</w:t>
      </w:r>
      <w:r w:rsidR="00333F18" w:rsidRPr="00065292">
        <w:rPr>
          <w:rFonts w:ascii="Times New Roman" w:hAnsi="Times New Roman"/>
          <w:color w:val="auto"/>
          <w:sz w:val="22"/>
          <w:szCs w:val="22"/>
        </w:rPr>
        <w:t>.</w:t>
      </w:r>
      <w:r w:rsidR="00333F18" w:rsidRPr="00065292">
        <w:rPr>
          <w:rFonts w:ascii="Times New Roman" w:hAnsi="Times New Roman"/>
          <w:color w:val="auto"/>
          <w:sz w:val="22"/>
          <w:szCs w:val="22"/>
        </w:rPr>
        <w:tab/>
      </w:r>
      <w:r w:rsidR="00B474F1" w:rsidRPr="00065292">
        <w:rPr>
          <w:rFonts w:ascii="Times New Roman" w:hAnsi="Times New Roman"/>
          <w:color w:val="auto"/>
          <w:sz w:val="22"/>
          <w:szCs w:val="22"/>
        </w:rPr>
        <w:t>Having the Applicant demonstrate practical control over the FQDN by the Applicant requesting and then installing a Test Certificate issued by the CA on the FQDN which is accessed and then validated via https by the CA.</w:t>
      </w:r>
    </w:p>
    <w:p w14:paraId="2433AE16" w14:textId="77777777" w:rsidR="00D5059E" w:rsidRPr="00065292" w:rsidRDefault="00D5059E" w:rsidP="006E50CC">
      <w:pPr>
        <w:spacing w:after="120"/>
        <w:ind w:left="720" w:hanging="360"/>
        <w:jc w:val="both"/>
        <w:rPr>
          <w:rFonts w:ascii="Times New Roman" w:hAnsi="Times New Roman"/>
          <w:color w:val="auto"/>
          <w:sz w:val="22"/>
          <w:szCs w:val="22"/>
        </w:rPr>
      </w:pPr>
    </w:p>
    <w:p w14:paraId="25E7139A" w14:textId="26975440" w:rsidR="006725C0" w:rsidRPr="005730DD" w:rsidRDefault="00D5059E" w:rsidP="00091D9E">
      <w:pPr>
        <w:spacing w:after="200"/>
        <w:rPr>
          <w:rFonts w:ascii="Times New Roman" w:hAnsi="Times New Roman"/>
          <w:color w:val="auto"/>
          <w:sz w:val="22"/>
          <w:szCs w:val="22"/>
        </w:rPr>
      </w:pPr>
      <w:r w:rsidRPr="00065292">
        <w:rPr>
          <w:rFonts w:ascii="Times New Roman" w:hAnsi="Times New Roman"/>
          <w:color w:val="auto"/>
          <w:sz w:val="22"/>
          <w:szCs w:val="22"/>
        </w:rPr>
        <w:t>Where confirmation is sought by email and an automated process for recording the successful response is used, such as the provision of a hyper-link in an email, th</w:t>
      </w:r>
      <w:bookmarkStart w:id="0" w:name="_GoBack"/>
      <w:bookmarkEnd w:id="0"/>
      <w:r w:rsidRPr="005730DD">
        <w:rPr>
          <w:rFonts w:ascii="Times New Roman" w:hAnsi="Times New Roman"/>
          <w:color w:val="auto"/>
          <w:sz w:val="22"/>
          <w:szCs w:val="22"/>
        </w:rPr>
        <w:t>e CA MUST verify that a</w:t>
      </w:r>
      <w:r w:rsidR="00EE6D1E" w:rsidRPr="005730DD">
        <w:rPr>
          <w:rFonts w:ascii="Times New Roman" w:hAnsi="Times New Roman"/>
          <w:color w:val="auto"/>
          <w:sz w:val="22"/>
          <w:szCs w:val="22"/>
        </w:rPr>
        <w:t xml:space="preserve"> value that </w:t>
      </w:r>
      <w:r w:rsidR="0099422C" w:rsidRPr="005730DD">
        <w:rPr>
          <w:rFonts w:ascii="Times New Roman" w:hAnsi="Times New Roman"/>
          <w:color w:val="auto"/>
          <w:sz w:val="22"/>
          <w:szCs w:val="22"/>
        </w:rPr>
        <w:t xml:space="preserve">is </w:t>
      </w:r>
      <w:r w:rsidR="00EE6D1E" w:rsidRPr="005730DD">
        <w:rPr>
          <w:rFonts w:ascii="Times New Roman" w:hAnsi="Times New Roman"/>
          <w:color w:val="auto"/>
          <w:sz w:val="22"/>
          <w:szCs w:val="22"/>
        </w:rPr>
        <w:t xml:space="preserve">unpredictable and previously unknown to the applicant </w:t>
      </w:r>
      <w:r w:rsidRPr="005730DD">
        <w:rPr>
          <w:rFonts w:ascii="Times New Roman" w:hAnsi="Times New Roman"/>
          <w:color w:val="auto"/>
          <w:sz w:val="22"/>
          <w:szCs w:val="22"/>
        </w:rPr>
        <w:t xml:space="preserve"> included in the email is also present in the response.</w:t>
      </w:r>
      <w:r w:rsidR="006725C0" w:rsidRPr="005730DD">
        <w:rPr>
          <w:rFonts w:ascii="Times New Roman" w:hAnsi="Times New Roman"/>
          <w:color w:val="auto"/>
          <w:sz w:val="22"/>
          <w:szCs w:val="22"/>
        </w:rPr>
        <w:t xml:space="preserve"> The CA </w:t>
      </w:r>
      <w:r w:rsidR="00024E44" w:rsidRPr="005730DD">
        <w:rPr>
          <w:rFonts w:ascii="Times New Roman" w:hAnsi="Times New Roman"/>
          <w:color w:val="auto"/>
          <w:sz w:val="22"/>
          <w:szCs w:val="22"/>
        </w:rPr>
        <w:t>MUST NOT rely on a Random Value, Request Token or Test Ce</w:t>
      </w:r>
      <w:r w:rsidR="0099422C" w:rsidRPr="005730DD">
        <w:rPr>
          <w:rFonts w:ascii="Times New Roman" w:hAnsi="Times New Roman"/>
          <w:color w:val="auto"/>
          <w:sz w:val="22"/>
          <w:szCs w:val="22"/>
        </w:rPr>
        <w:t>rtificate generated more than 14</w:t>
      </w:r>
      <w:r w:rsidR="00024E44" w:rsidRPr="005730DD">
        <w:rPr>
          <w:rFonts w:ascii="Times New Roman" w:hAnsi="Times New Roman"/>
          <w:color w:val="auto"/>
          <w:sz w:val="22"/>
          <w:szCs w:val="22"/>
        </w:rPr>
        <w:t xml:space="preserve"> days prior </w:t>
      </w:r>
      <w:r w:rsidR="00745559" w:rsidRPr="005730DD">
        <w:rPr>
          <w:rFonts w:ascii="Times New Roman" w:hAnsi="Times New Roman"/>
          <w:color w:val="auto"/>
          <w:sz w:val="22"/>
          <w:szCs w:val="22"/>
        </w:rPr>
        <w:t xml:space="preserve">to completion of the </w:t>
      </w:r>
      <w:r w:rsidR="00024E44" w:rsidRPr="005730DD">
        <w:rPr>
          <w:rFonts w:ascii="Times New Roman" w:hAnsi="Times New Roman"/>
          <w:color w:val="auto"/>
          <w:sz w:val="22"/>
          <w:szCs w:val="22"/>
        </w:rPr>
        <w:t>verification under this section</w:t>
      </w:r>
      <w:r w:rsidR="006725C0" w:rsidRPr="005730DD">
        <w:rPr>
          <w:rFonts w:ascii="Times New Roman" w:hAnsi="Times New Roman"/>
          <w:color w:val="auto"/>
          <w:sz w:val="22"/>
          <w:szCs w:val="22"/>
        </w:rPr>
        <w:t>.</w:t>
      </w:r>
    </w:p>
    <w:p w14:paraId="79889E7D" w14:textId="0FE5DF30" w:rsidR="00091D9E" w:rsidRPr="00065292" w:rsidRDefault="00091D9E" w:rsidP="00091D9E">
      <w:pPr>
        <w:spacing w:after="200"/>
        <w:rPr>
          <w:rFonts w:ascii="Times New Roman" w:hAnsi="Times New Roman"/>
          <w:color w:val="auto"/>
          <w:sz w:val="22"/>
          <w:szCs w:val="22"/>
        </w:rPr>
      </w:pPr>
      <w:r w:rsidRPr="005730DD">
        <w:rPr>
          <w:rFonts w:ascii="Times New Roman" w:hAnsi="Times New Roman"/>
          <w:color w:val="auto"/>
          <w:sz w:val="22"/>
          <w:szCs w:val="22"/>
        </w:rPr>
        <w:t>Note: FQDNs may be listed in Subscriber Certificates us</w:t>
      </w:r>
      <w:r w:rsidRPr="00065292">
        <w:rPr>
          <w:rFonts w:ascii="Times New Roman" w:hAnsi="Times New Roman"/>
          <w:color w:val="auto"/>
          <w:sz w:val="22"/>
          <w:szCs w:val="22"/>
        </w:rPr>
        <w:t xml:space="preserve">ing </w:t>
      </w:r>
      <w:proofErr w:type="spellStart"/>
      <w:r w:rsidRPr="00065292">
        <w:rPr>
          <w:rFonts w:ascii="Times New Roman" w:hAnsi="Times New Roman"/>
          <w:color w:val="auto"/>
          <w:sz w:val="22"/>
          <w:szCs w:val="22"/>
        </w:rPr>
        <w:t>dNSNames</w:t>
      </w:r>
      <w:proofErr w:type="spellEnd"/>
      <w:r w:rsidRPr="00065292">
        <w:rPr>
          <w:rFonts w:ascii="Times New Roman" w:hAnsi="Times New Roman"/>
          <w:color w:val="auto"/>
          <w:sz w:val="22"/>
          <w:szCs w:val="22"/>
        </w:rPr>
        <w:t xml:space="preserve"> in the </w:t>
      </w:r>
      <w:proofErr w:type="spellStart"/>
      <w:r w:rsidRPr="00065292">
        <w:rPr>
          <w:rFonts w:ascii="Times New Roman" w:hAnsi="Times New Roman"/>
          <w:color w:val="auto"/>
          <w:sz w:val="22"/>
          <w:szCs w:val="22"/>
        </w:rPr>
        <w:t>subjectAltName</w:t>
      </w:r>
      <w:proofErr w:type="spellEnd"/>
      <w:r w:rsidRPr="00065292">
        <w:rPr>
          <w:rFonts w:ascii="Times New Roman" w:hAnsi="Times New Roman"/>
          <w:color w:val="auto"/>
          <w:sz w:val="22"/>
          <w:szCs w:val="22"/>
        </w:rPr>
        <w:t xml:space="preserve"> extension or in Subordinate CA Certificates via </w:t>
      </w:r>
      <w:proofErr w:type="spellStart"/>
      <w:r w:rsidRPr="00065292">
        <w:rPr>
          <w:rFonts w:ascii="Times New Roman" w:hAnsi="Times New Roman"/>
          <w:color w:val="auto"/>
          <w:sz w:val="22"/>
          <w:szCs w:val="22"/>
        </w:rPr>
        <w:t>dNSNames</w:t>
      </w:r>
      <w:proofErr w:type="spellEnd"/>
      <w:r w:rsidRPr="00065292">
        <w:rPr>
          <w:rFonts w:ascii="Times New Roman" w:hAnsi="Times New Roman"/>
          <w:color w:val="auto"/>
          <w:sz w:val="22"/>
          <w:szCs w:val="22"/>
        </w:rPr>
        <w:t xml:space="preserve"> in </w:t>
      </w:r>
      <w:proofErr w:type="spellStart"/>
      <w:r w:rsidRPr="00065292">
        <w:rPr>
          <w:rFonts w:ascii="Times New Roman" w:hAnsi="Times New Roman"/>
          <w:color w:val="auto"/>
          <w:sz w:val="22"/>
          <w:szCs w:val="22"/>
        </w:rPr>
        <w:t>permittedSubtrees</w:t>
      </w:r>
      <w:proofErr w:type="spellEnd"/>
      <w:r w:rsidRPr="00065292">
        <w:rPr>
          <w:rFonts w:ascii="Times New Roman" w:hAnsi="Times New Roman"/>
          <w:color w:val="auto"/>
          <w:sz w:val="22"/>
          <w:szCs w:val="22"/>
        </w:rPr>
        <w:t xml:space="preserve"> within the Name Constraints extension.</w:t>
      </w:r>
    </w:p>
    <w:p w14:paraId="33AB44BA" w14:textId="190E4E25" w:rsidR="007A19E3" w:rsidRPr="00065292" w:rsidRDefault="007A19E3" w:rsidP="00D5059E">
      <w:pPr>
        <w:rPr>
          <w:rFonts w:ascii="Times New Roman" w:hAnsi="Times New Roman"/>
          <w:color w:val="auto"/>
          <w:sz w:val="22"/>
          <w:szCs w:val="22"/>
        </w:rPr>
      </w:pPr>
    </w:p>
    <w:sectPr w:rsidR="007A19E3" w:rsidRPr="00065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4BAD"/>
    <w:multiLevelType w:val="multilevel"/>
    <w:tmpl w:val="DD4649E0"/>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8551F2A"/>
    <w:multiLevelType w:val="hybridMultilevel"/>
    <w:tmpl w:val="888E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627579"/>
    <w:multiLevelType w:val="hybridMultilevel"/>
    <w:tmpl w:val="31C0D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A47A21"/>
    <w:multiLevelType w:val="multilevel"/>
    <w:tmpl w:val="2EDE88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512D44"/>
    <w:multiLevelType w:val="hybridMultilevel"/>
    <w:tmpl w:val="6A442F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E3"/>
    <w:rsid w:val="000007EF"/>
    <w:rsid w:val="00005128"/>
    <w:rsid w:val="00024E44"/>
    <w:rsid w:val="000612C5"/>
    <w:rsid w:val="00065292"/>
    <w:rsid w:val="000866EB"/>
    <w:rsid w:val="00091D9E"/>
    <w:rsid w:val="000B18E1"/>
    <w:rsid w:val="000F69F8"/>
    <w:rsid w:val="001134BB"/>
    <w:rsid w:val="0013504B"/>
    <w:rsid w:val="001404EB"/>
    <w:rsid w:val="001962CB"/>
    <w:rsid w:val="001A0853"/>
    <w:rsid w:val="001F0DCA"/>
    <w:rsid w:val="002302A5"/>
    <w:rsid w:val="00257447"/>
    <w:rsid w:val="00267851"/>
    <w:rsid w:val="002A5811"/>
    <w:rsid w:val="00333F18"/>
    <w:rsid w:val="003D0BDC"/>
    <w:rsid w:val="00407BEC"/>
    <w:rsid w:val="00454ED3"/>
    <w:rsid w:val="00484276"/>
    <w:rsid w:val="004E281D"/>
    <w:rsid w:val="0051541E"/>
    <w:rsid w:val="00521EFF"/>
    <w:rsid w:val="005257DA"/>
    <w:rsid w:val="00553977"/>
    <w:rsid w:val="005730DD"/>
    <w:rsid w:val="005B70BC"/>
    <w:rsid w:val="005D3F0E"/>
    <w:rsid w:val="005F1377"/>
    <w:rsid w:val="00612F00"/>
    <w:rsid w:val="006603E4"/>
    <w:rsid w:val="006725C0"/>
    <w:rsid w:val="006777B2"/>
    <w:rsid w:val="006C2BCF"/>
    <w:rsid w:val="006D47F4"/>
    <w:rsid w:val="006E50CC"/>
    <w:rsid w:val="006F7AA1"/>
    <w:rsid w:val="00712411"/>
    <w:rsid w:val="00745559"/>
    <w:rsid w:val="00761808"/>
    <w:rsid w:val="00765B37"/>
    <w:rsid w:val="007970FF"/>
    <w:rsid w:val="007A19E3"/>
    <w:rsid w:val="008363FE"/>
    <w:rsid w:val="00890FAA"/>
    <w:rsid w:val="008B1104"/>
    <w:rsid w:val="008C6809"/>
    <w:rsid w:val="00904B03"/>
    <w:rsid w:val="00923A61"/>
    <w:rsid w:val="0094422D"/>
    <w:rsid w:val="0099422C"/>
    <w:rsid w:val="009C63EA"/>
    <w:rsid w:val="009F6031"/>
    <w:rsid w:val="00A458E3"/>
    <w:rsid w:val="00AE26B5"/>
    <w:rsid w:val="00B474F1"/>
    <w:rsid w:val="00B74E5A"/>
    <w:rsid w:val="00BA3B87"/>
    <w:rsid w:val="00BC1969"/>
    <w:rsid w:val="00BE3E13"/>
    <w:rsid w:val="00C44F91"/>
    <w:rsid w:val="00CC58B8"/>
    <w:rsid w:val="00D033C5"/>
    <w:rsid w:val="00D17B51"/>
    <w:rsid w:val="00D5059E"/>
    <w:rsid w:val="00D50D94"/>
    <w:rsid w:val="00D50F76"/>
    <w:rsid w:val="00D52540"/>
    <w:rsid w:val="00D53DAE"/>
    <w:rsid w:val="00D770BF"/>
    <w:rsid w:val="00DB3CB6"/>
    <w:rsid w:val="00DB6C0F"/>
    <w:rsid w:val="00E62135"/>
    <w:rsid w:val="00EE6D1E"/>
    <w:rsid w:val="00EF5E02"/>
    <w:rsid w:val="00F35893"/>
    <w:rsid w:val="00F4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BC280"/>
  <w15:docId w15:val="{28379EC9-8673-4722-B3F5-E34064E6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9E3"/>
    <w:pPr>
      <w:spacing w:line="240" w:lineRule="auto"/>
    </w:pPr>
    <w:rPr>
      <w:rFonts w:ascii="Cambria" w:hAnsi="Cambria"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A19E3"/>
    <w:rPr>
      <w:color w:val="0000FF"/>
      <w:u w:val="single"/>
    </w:rPr>
  </w:style>
  <w:style w:type="paragraph" w:customStyle="1" w:styleId="line874">
    <w:name w:val="line874"/>
    <w:basedOn w:val="Normal"/>
    <w:rsid w:val="007A19E3"/>
    <w:pPr>
      <w:spacing w:before="100" w:beforeAutospacing="1" w:after="100" w:afterAutospacing="1"/>
    </w:pPr>
    <w:rPr>
      <w:rFonts w:ascii="Times New Roman" w:hAnsi="Times New Roman"/>
      <w:sz w:val="24"/>
      <w:szCs w:val="24"/>
    </w:rPr>
  </w:style>
  <w:style w:type="paragraph" w:customStyle="1" w:styleId="line862">
    <w:name w:val="line862"/>
    <w:basedOn w:val="Normal"/>
    <w:rsid w:val="007A19E3"/>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CC58B8"/>
    <w:rPr>
      <w:sz w:val="16"/>
      <w:szCs w:val="16"/>
    </w:rPr>
  </w:style>
  <w:style w:type="paragraph" w:styleId="CommentText">
    <w:name w:val="annotation text"/>
    <w:basedOn w:val="Normal"/>
    <w:link w:val="CommentTextChar"/>
    <w:uiPriority w:val="99"/>
    <w:semiHidden/>
    <w:unhideWhenUsed/>
    <w:rsid w:val="00CC58B8"/>
  </w:style>
  <w:style w:type="character" w:customStyle="1" w:styleId="CommentTextChar">
    <w:name w:val="Comment Text Char"/>
    <w:basedOn w:val="DefaultParagraphFont"/>
    <w:link w:val="CommentText"/>
    <w:uiPriority w:val="99"/>
    <w:semiHidden/>
    <w:rsid w:val="00CC58B8"/>
    <w:rPr>
      <w:rFonts w:ascii="Cambria" w:hAnsi="Cambria"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CC58B8"/>
    <w:rPr>
      <w:b/>
      <w:bCs/>
    </w:rPr>
  </w:style>
  <w:style w:type="character" w:customStyle="1" w:styleId="CommentSubjectChar">
    <w:name w:val="Comment Subject Char"/>
    <w:basedOn w:val="CommentTextChar"/>
    <w:link w:val="CommentSubject"/>
    <w:uiPriority w:val="99"/>
    <w:semiHidden/>
    <w:rsid w:val="00CC58B8"/>
    <w:rPr>
      <w:rFonts w:ascii="Cambria" w:hAnsi="Cambria" w:cs="Times New Roman"/>
      <w:b/>
      <w:bCs/>
      <w:color w:val="000000"/>
      <w:sz w:val="20"/>
      <w:szCs w:val="20"/>
    </w:rPr>
  </w:style>
  <w:style w:type="paragraph" w:styleId="BalloonText">
    <w:name w:val="Balloon Text"/>
    <w:basedOn w:val="Normal"/>
    <w:link w:val="BalloonTextChar"/>
    <w:uiPriority w:val="99"/>
    <w:semiHidden/>
    <w:unhideWhenUsed/>
    <w:rsid w:val="00CC58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8B8"/>
    <w:rPr>
      <w:rFonts w:ascii="Segoe UI" w:hAnsi="Segoe UI" w:cs="Segoe UI"/>
      <w:color w:val="000000"/>
      <w:sz w:val="18"/>
      <w:szCs w:val="18"/>
    </w:rPr>
  </w:style>
  <w:style w:type="paragraph" w:styleId="ListParagraph">
    <w:name w:val="List Paragraph"/>
    <w:basedOn w:val="Normal"/>
    <w:uiPriority w:val="34"/>
    <w:qFormat/>
    <w:rsid w:val="00712411"/>
    <w:pPr>
      <w:ind w:left="720"/>
      <w:contextualSpacing/>
    </w:pPr>
  </w:style>
  <w:style w:type="paragraph" w:styleId="PlainText">
    <w:name w:val="Plain Text"/>
    <w:basedOn w:val="Normal"/>
    <w:link w:val="PlainTextChar"/>
    <w:uiPriority w:val="99"/>
    <w:unhideWhenUsed/>
    <w:rsid w:val="00333F18"/>
    <w:pPr>
      <w:spacing w:after="0"/>
    </w:pPr>
    <w:rPr>
      <w:rFonts w:ascii="Calibri" w:hAnsi="Calibri"/>
      <w:color w:val="auto"/>
      <w:sz w:val="22"/>
      <w:szCs w:val="22"/>
    </w:rPr>
  </w:style>
  <w:style w:type="character" w:customStyle="1" w:styleId="PlainTextChar">
    <w:name w:val="Plain Text Char"/>
    <w:basedOn w:val="DefaultParagraphFont"/>
    <w:link w:val="PlainText"/>
    <w:uiPriority w:val="99"/>
    <w:rsid w:val="00333F1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1458">
      <w:bodyDiv w:val="1"/>
      <w:marLeft w:val="0"/>
      <w:marRight w:val="0"/>
      <w:marTop w:val="0"/>
      <w:marBottom w:val="0"/>
      <w:divBdr>
        <w:top w:val="none" w:sz="0" w:space="0" w:color="auto"/>
        <w:left w:val="none" w:sz="0" w:space="0" w:color="auto"/>
        <w:bottom w:val="none" w:sz="0" w:space="0" w:color="auto"/>
        <w:right w:val="none" w:sz="0" w:space="0" w:color="auto"/>
      </w:divBdr>
    </w:div>
    <w:div w:id="231282960">
      <w:bodyDiv w:val="1"/>
      <w:marLeft w:val="0"/>
      <w:marRight w:val="0"/>
      <w:marTop w:val="0"/>
      <w:marBottom w:val="0"/>
      <w:divBdr>
        <w:top w:val="none" w:sz="0" w:space="0" w:color="auto"/>
        <w:left w:val="none" w:sz="0" w:space="0" w:color="auto"/>
        <w:bottom w:val="none" w:sz="0" w:space="0" w:color="auto"/>
        <w:right w:val="none" w:sz="0" w:space="0" w:color="auto"/>
      </w:divBdr>
      <w:divsChild>
        <w:div w:id="1336374010">
          <w:marLeft w:val="0"/>
          <w:marRight w:val="0"/>
          <w:marTop w:val="0"/>
          <w:marBottom w:val="0"/>
          <w:divBdr>
            <w:top w:val="none" w:sz="0" w:space="0" w:color="auto"/>
            <w:left w:val="none" w:sz="0" w:space="0" w:color="auto"/>
            <w:bottom w:val="none" w:sz="0" w:space="0" w:color="auto"/>
            <w:right w:val="none" w:sz="0" w:space="0" w:color="auto"/>
          </w:divBdr>
        </w:div>
        <w:div w:id="2106072619">
          <w:marLeft w:val="0"/>
          <w:marRight w:val="0"/>
          <w:marTop w:val="0"/>
          <w:marBottom w:val="0"/>
          <w:divBdr>
            <w:top w:val="none" w:sz="0" w:space="0" w:color="auto"/>
            <w:left w:val="none" w:sz="0" w:space="0" w:color="auto"/>
            <w:bottom w:val="none" w:sz="0" w:space="0" w:color="auto"/>
            <w:right w:val="none" w:sz="0" w:space="0" w:color="auto"/>
          </w:divBdr>
        </w:div>
        <w:div w:id="1691489988">
          <w:marLeft w:val="0"/>
          <w:marRight w:val="0"/>
          <w:marTop w:val="0"/>
          <w:marBottom w:val="0"/>
          <w:divBdr>
            <w:top w:val="none" w:sz="0" w:space="0" w:color="auto"/>
            <w:left w:val="none" w:sz="0" w:space="0" w:color="auto"/>
            <w:bottom w:val="none" w:sz="0" w:space="0" w:color="auto"/>
            <w:right w:val="none" w:sz="0" w:space="0" w:color="auto"/>
          </w:divBdr>
        </w:div>
        <w:div w:id="1604653800">
          <w:marLeft w:val="0"/>
          <w:marRight w:val="0"/>
          <w:marTop w:val="0"/>
          <w:marBottom w:val="0"/>
          <w:divBdr>
            <w:top w:val="none" w:sz="0" w:space="0" w:color="auto"/>
            <w:left w:val="none" w:sz="0" w:space="0" w:color="auto"/>
            <w:bottom w:val="none" w:sz="0" w:space="0" w:color="auto"/>
            <w:right w:val="none" w:sz="0" w:space="0" w:color="auto"/>
          </w:divBdr>
        </w:div>
        <w:div w:id="1756048305">
          <w:marLeft w:val="0"/>
          <w:marRight w:val="0"/>
          <w:marTop w:val="0"/>
          <w:marBottom w:val="0"/>
          <w:divBdr>
            <w:top w:val="none" w:sz="0" w:space="0" w:color="auto"/>
            <w:left w:val="none" w:sz="0" w:space="0" w:color="auto"/>
            <w:bottom w:val="none" w:sz="0" w:space="0" w:color="auto"/>
            <w:right w:val="none" w:sz="0" w:space="0" w:color="auto"/>
          </w:divBdr>
        </w:div>
        <w:div w:id="1214121078">
          <w:marLeft w:val="0"/>
          <w:marRight w:val="0"/>
          <w:marTop w:val="0"/>
          <w:marBottom w:val="0"/>
          <w:divBdr>
            <w:top w:val="none" w:sz="0" w:space="0" w:color="auto"/>
            <w:left w:val="none" w:sz="0" w:space="0" w:color="auto"/>
            <w:bottom w:val="none" w:sz="0" w:space="0" w:color="auto"/>
            <w:right w:val="none" w:sz="0" w:space="0" w:color="auto"/>
          </w:divBdr>
        </w:div>
        <w:div w:id="829060802">
          <w:marLeft w:val="0"/>
          <w:marRight w:val="0"/>
          <w:marTop w:val="0"/>
          <w:marBottom w:val="0"/>
          <w:divBdr>
            <w:top w:val="none" w:sz="0" w:space="0" w:color="auto"/>
            <w:left w:val="none" w:sz="0" w:space="0" w:color="auto"/>
            <w:bottom w:val="none" w:sz="0" w:space="0" w:color="auto"/>
            <w:right w:val="none" w:sz="0" w:space="0" w:color="auto"/>
          </w:divBdr>
        </w:div>
        <w:div w:id="216094383">
          <w:marLeft w:val="0"/>
          <w:marRight w:val="0"/>
          <w:marTop w:val="0"/>
          <w:marBottom w:val="0"/>
          <w:divBdr>
            <w:top w:val="none" w:sz="0" w:space="0" w:color="auto"/>
            <w:left w:val="none" w:sz="0" w:space="0" w:color="auto"/>
            <w:bottom w:val="none" w:sz="0" w:space="0" w:color="auto"/>
            <w:right w:val="none" w:sz="0" w:space="0" w:color="auto"/>
          </w:divBdr>
        </w:div>
      </w:divsChild>
    </w:div>
    <w:div w:id="288631323">
      <w:bodyDiv w:val="1"/>
      <w:marLeft w:val="0"/>
      <w:marRight w:val="0"/>
      <w:marTop w:val="0"/>
      <w:marBottom w:val="0"/>
      <w:divBdr>
        <w:top w:val="none" w:sz="0" w:space="0" w:color="auto"/>
        <w:left w:val="none" w:sz="0" w:space="0" w:color="auto"/>
        <w:bottom w:val="none" w:sz="0" w:space="0" w:color="auto"/>
        <w:right w:val="none" w:sz="0" w:space="0" w:color="auto"/>
      </w:divBdr>
    </w:div>
    <w:div w:id="296375267">
      <w:bodyDiv w:val="1"/>
      <w:marLeft w:val="0"/>
      <w:marRight w:val="0"/>
      <w:marTop w:val="0"/>
      <w:marBottom w:val="0"/>
      <w:divBdr>
        <w:top w:val="none" w:sz="0" w:space="0" w:color="auto"/>
        <w:left w:val="none" w:sz="0" w:space="0" w:color="auto"/>
        <w:bottom w:val="none" w:sz="0" w:space="0" w:color="auto"/>
        <w:right w:val="none" w:sz="0" w:space="0" w:color="auto"/>
      </w:divBdr>
    </w:div>
    <w:div w:id="381683067">
      <w:bodyDiv w:val="1"/>
      <w:marLeft w:val="0"/>
      <w:marRight w:val="0"/>
      <w:marTop w:val="0"/>
      <w:marBottom w:val="0"/>
      <w:divBdr>
        <w:top w:val="none" w:sz="0" w:space="0" w:color="auto"/>
        <w:left w:val="none" w:sz="0" w:space="0" w:color="auto"/>
        <w:bottom w:val="none" w:sz="0" w:space="0" w:color="auto"/>
        <w:right w:val="none" w:sz="0" w:space="0" w:color="auto"/>
      </w:divBdr>
    </w:div>
    <w:div w:id="397246230">
      <w:bodyDiv w:val="1"/>
      <w:marLeft w:val="0"/>
      <w:marRight w:val="0"/>
      <w:marTop w:val="0"/>
      <w:marBottom w:val="0"/>
      <w:divBdr>
        <w:top w:val="none" w:sz="0" w:space="0" w:color="auto"/>
        <w:left w:val="none" w:sz="0" w:space="0" w:color="auto"/>
        <w:bottom w:val="none" w:sz="0" w:space="0" w:color="auto"/>
        <w:right w:val="none" w:sz="0" w:space="0" w:color="auto"/>
      </w:divBdr>
    </w:div>
    <w:div w:id="509178936">
      <w:bodyDiv w:val="1"/>
      <w:marLeft w:val="0"/>
      <w:marRight w:val="0"/>
      <w:marTop w:val="0"/>
      <w:marBottom w:val="0"/>
      <w:divBdr>
        <w:top w:val="none" w:sz="0" w:space="0" w:color="auto"/>
        <w:left w:val="none" w:sz="0" w:space="0" w:color="auto"/>
        <w:bottom w:val="none" w:sz="0" w:space="0" w:color="auto"/>
        <w:right w:val="none" w:sz="0" w:space="0" w:color="auto"/>
      </w:divBdr>
    </w:div>
    <w:div w:id="756438009">
      <w:bodyDiv w:val="1"/>
      <w:marLeft w:val="0"/>
      <w:marRight w:val="0"/>
      <w:marTop w:val="0"/>
      <w:marBottom w:val="0"/>
      <w:divBdr>
        <w:top w:val="none" w:sz="0" w:space="0" w:color="auto"/>
        <w:left w:val="none" w:sz="0" w:space="0" w:color="auto"/>
        <w:bottom w:val="none" w:sz="0" w:space="0" w:color="auto"/>
        <w:right w:val="none" w:sz="0" w:space="0" w:color="auto"/>
      </w:divBdr>
    </w:div>
    <w:div w:id="880551416">
      <w:bodyDiv w:val="1"/>
      <w:marLeft w:val="0"/>
      <w:marRight w:val="0"/>
      <w:marTop w:val="0"/>
      <w:marBottom w:val="0"/>
      <w:divBdr>
        <w:top w:val="none" w:sz="0" w:space="0" w:color="auto"/>
        <w:left w:val="none" w:sz="0" w:space="0" w:color="auto"/>
        <w:bottom w:val="none" w:sz="0" w:space="0" w:color="auto"/>
        <w:right w:val="none" w:sz="0" w:space="0" w:color="auto"/>
      </w:divBdr>
    </w:div>
    <w:div w:id="963275119">
      <w:bodyDiv w:val="1"/>
      <w:marLeft w:val="0"/>
      <w:marRight w:val="0"/>
      <w:marTop w:val="0"/>
      <w:marBottom w:val="0"/>
      <w:divBdr>
        <w:top w:val="none" w:sz="0" w:space="0" w:color="auto"/>
        <w:left w:val="none" w:sz="0" w:space="0" w:color="auto"/>
        <w:bottom w:val="none" w:sz="0" w:space="0" w:color="auto"/>
        <w:right w:val="none" w:sz="0" w:space="0" w:color="auto"/>
      </w:divBdr>
    </w:div>
    <w:div w:id="1015307982">
      <w:bodyDiv w:val="1"/>
      <w:marLeft w:val="0"/>
      <w:marRight w:val="0"/>
      <w:marTop w:val="0"/>
      <w:marBottom w:val="0"/>
      <w:divBdr>
        <w:top w:val="none" w:sz="0" w:space="0" w:color="auto"/>
        <w:left w:val="none" w:sz="0" w:space="0" w:color="auto"/>
        <w:bottom w:val="none" w:sz="0" w:space="0" w:color="auto"/>
        <w:right w:val="none" w:sz="0" w:space="0" w:color="auto"/>
      </w:divBdr>
    </w:div>
    <w:div w:id="1051999309">
      <w:bodyDiv w:val="1"/>
      <w:marLeft w:val="0"/>
      <w:marRight w:val="0"/>
      <w:marTop w:val="0"/>
      <w:marBottom w:val="0"/>
      <w:divBdr>
        <w:top w:val="none" w:sz="0" w:space="0" w:color="auto"/>
        <w:left w:val="none" w:sz="0" w:space="0" w:color="auto"/>
        <w:bottom w:val="none" w:sz="0" w:space="0" w:color="auto"/>
        <w:right w:val="none" w:sz="0" w:space="0" w:color="auto"/>
      </w:divBdr>
      <w:divsChild>
        <w:div w:id="736513255">
          <w:marLeft w:val="0"/>
          <w:marRight w:val="0"/>
          <w:marTop w:val="0"/>
          <w:marBottom w:val="0"/>
          <w:divBdr>
            <w:top w:val="none" w:sz="0" w:space="0" w:color="auto"/>
            <w:left w:val="none" w:sz="0" w:space="0" w:color="auto"/>
            <w:bottom w:val="none" w:sz="0" w:space="0" w:color="auto"/>
            <w:right w:val="none" w:sz="0" w:space="0" w:color="auto"/>
          </w:divBdr>
        </w:div>
        <w:div w:id="1324553471">
          <w:marLeft w:val="0"/>
          <w:marRight w:val="0"/>
          <w:marTop w:val="0"/>
          <w:marBottom w:val="0"/>
          <w:divBdr>
            <w:top w:val="none" w:sz="0" w:space="0" w:color="auto"/>
            <w:left w:val="none" w:sz="0" w:space="0" w:color="auto"/>
            <w:bottom w:val="none" w:sz="0" w:space="0" w:color="auto"/>
            <w:right w:val="none" w:sz="0" w:space="0" w:color="auto"/>
          </w:divBdr>
        </w:div>
        <w:div w:id="220409773">
          <w:marLeft w:val="0"/>
          <w:marRight w:val="0"/>
          <w:marTop w:val="0"/>
          <w:marBottom w:val="0"/>
          <w:divBdr>
            <w:top w:val="none" w:sz="0" w:space="0" w:color="auto"/>
            <w:left w:val="none" w:sz="0" w:space="0" w:color="auto"/>
            <w:bottom w:val="none" w:sz="0" w:space="0" w:color="auto"/>
            <w:right w:val="none" w:sz="0" w:space="0" w:color="auto"/>
          </w:divBdr>
        </w:div>
        <w:div w:id="622418924">
          <w:marLeft w:val="0"/>
          <w:marRight w:val="0"/>
          <w:marTop w:val="0"/>
          <w:marBottom w:val="0"/>
          <w:divBdr>
            <w:top w:val="none" w:sz="0" w:space="0" w:color="auto"/>
            <w:left w:val="none" w:sz="0" w:space="0" w:color="auto"/>
            <w:bottom w:val="none" w:sz="0" w:space="0" w:color="auto"/>
            <w:right w:val="none" w:sz="0" w:space="0" w:color="auto"/>
          </w:divBdr>
        </w:div>
        <w:div w:id="2138838914">
          <w:marLeft w:val="0"/>
          <w:marRight w:val="0"/>
          <w:marTop w:val="0"/>
          <w:marBottom w:val="0"/>
          <w:divBdr>
            <w:top w:val="none" w:sz="0" w:space="0" w:color="auto"/>
            <w:left w:val="none" w:sz="0" w:space="0" w:color="auto"/>
            <w:bottom w:val="none" w:sz="0" w:space="0" w:color="auto"/>
            <w:right w:val="none" w:sz="0" w:space="0" w:color="auto"/>
          </w:divBdr>
        </w:div>
        <w:div w:id="1594819072">
          <w:marLeft w:val="0"/>
          <w:marRight w:val="0"/>
          <w:marTop w:val="0"/>
          <w:marBottom w:val="0"/>
          <w:divBdr>
            <w:top w:val="none" w:sz="0" w:space="0" w:color="auto"/>
            <w:left w:val="none" w:sz="0" w:space="0" w:color="auto"/>
            <w:bottom w:val="none" w:sz="0" w:space="0" w:color="auto"/>
            <w:right w:val="none" w:sz="0" w:space="0" w:color="auto"/>
          </w:divBdr>
        </w:div>
        <w:div w:id="1435133010">
          <w:marLeft w:val="0"/>
          <w:marRight w:val="0"/>
          <w:marTop w:val="0"/>
          <w:marBottom w:val="0"/>
          <w:divBdr>
            <w:top w:val="none" w:sz="0" w:space="0" w:color="auto"/>
            <w:left w:val="none" w:sz="0" w:space="0" w:color="auto"/>
            <w:bottom w:val="none" w:sz="0" w:space="0" w:color="auto"/>
            <w:right w:val="none" w:sz="0" w:space="0" w:color="auto"/>
          </w:divBdr>
        </w:div>
        <w:div w:id="952174874">
          <w:marLeft w:val="0"/>
          <w:marRight w:val="0"/>
          <w:marTop w:val="0"/>
          <w:marBottom w:val="0"/>
          <w:divBdr>
            <w:top w:val="none" w:sz="0" w:space="0" w:color="auto"/>
            <w:left w:val="none" w:sz="0" w:space="0" w:color="auto"/>
            <w:bottom w:val="none" w:sz="0" w:space="0" w:color="auto"/>
            <w:right w:val="none" w:sz="0" w:space="0" w:color="auto"/>
          </w:divBdr>
        </w:div>
      </w:divsChild>
    </w:div>
    <w:div w:id="1123691140">
      <w:bodyDiv w:val="1"/>
      <w:marLeft w:val="0"/>
      <w:marRight w:val="0"/>
      <w:marTop w:val="0"/>
      <w:marBottom w:val="0"/>
      <w:divBdr>
        <w:top w:val="none" w:sz="0" w:space="0" w:color="auto"/>
        <w:left w:val="none" w:sz="0" w:space="0" w:color="auto"/>
        <w:bottom w:val="none" w:sz="0" w:space="0" w:color="auto"/>
        <w:right w:val="none" w:sz="0" w:space="0" w:color="auto"/>
      </w:divBdr>
    </w:div>
    <w:div w:id="1437824155">
      <w:bodyDiv w:val="1"/>
      <w:marLeft w:val="0"/>
      <w:marRight w:val="0"/>
      <w:marTop w:val="0"/>
      <w:marBottom w:val="0"/>
      <w:divBdr>
        <w:top w:val="none" w:sz="0" w:space="0" w:color="auto"/>
        <w:left w:val="none" w:sz="0" w:space="0" w:color="auto"/>
        <w:bottom w:val="none" w:sz="0" w:space="0" w:color="auto"/>
        <w:right w:val="none" w:sz="0" w:space="0" w:color="auto"/>
      </w:divBdr>
    </w:div>
    <w:div w:id="1520503114">
      <w:bodyDiv w:val="1"/>
      <w:marLeft w:val="0"/>
      <w:marRight w:val="0"/>
      <w:marTop w:val="0"/>
      <w:marBottom w:val="0"/>
      <w:divBdr>
        <w:top w:val="none" w:sz="0" w:space="0" w:color="auto"/>
        <w:left w:val="none" w:sz="0" w:space="0" w:color="auto"/>
        <w:bottom w:val="none" w:sz="0" w:space="0" w:color="auto"/>
        <w:right w:val="none" w:sz="0" w:space="0" w:color="auto"/>
      </w:divBdr>
    </w:div>
    <w:div w:id="1537619721">
      <w:bodyDiv w:val="1"/>
      <w:marLeft w:val="0"/>
      <w:marRight w:val="0"/>
      <w:marTop w:val="0"/>
      <w:marBottom w:val="0"/>
      <w:divBdr>
        <w:top w:val="none" w:sz="0" w:space="0" w:color="auto"/>
        <w:left w:val="none" w:sz="0" w:space="0" w:color="auto"/>
        <w:bottom w:val="none" w:sz="0" w:space="0" w:color="auto"/>
        <w:right w:val="none" w:sz="0" w:space="0" w:color="auto"/>
      </w:divBdr>
    </w:div>
    <w:div w:id="1702777481">
      <w:bodyDiv w:val="1"/>
      <w:marLeft w:val="0"/>
      <w:marRight w:val="0"/>
      <w:marTop w:val="0"/>
      <w:marBottom w:val="0"/>
      <w:divBdr>
        <w:top w:val="none" w:sz="0" w:space="0" w:color="auto"/>
        <w:left w:val="none" w:sz="0" w:space="0" w:color="auto"/>
        <w:bottom w:val="none" w:sz="0" w:space="0" w:color="auto"/>
        <w:right w:val="none" w:sz="0" w:space="0" w:color="auto"/>
      </w:divBdr>
    </w:div>
    <w:div w:id="1799839628">
      <w:bodyDiv w:val="1"/>
      <w:marLeft w:val="0"/>
      <w:marRight w:val="0"/>
      <w:marTop w:val="0"/>
      <w:marBottom w:val="0"/>
      <w:divBdr>
        <w:top w:val="none" w:sz="0" w:space="0" w:color="auto"/>
        <w:left w:val="none" w:sz="0" w:space="0" w:color="auto"/>
        <w:bottom w:val="none" w:sz="0" w:space="0" w:color="auto"/>
        <w:right w:val="none" w:sz="0" w:space="0" w:color="auto"/>
      </w:divBdr>
    </w:div>
    <w:div w:id="2049376933">
      <w:bodyDiv w:val="1"/>
      <w:marLeft w:val="0"/>
      <w:marRight w:val="0"/>
      <w:marTop w:val="0"/>
      <w:marBottom w:val="0"/>
      <w:divBdr>
        <w:top w:val="none" w:sz="0" w:space="0" w:color="auto"/>
        <w:left w:val="none" w:sz="0" w:space="0" w:color="auto"/>
        <w:bottom w:val="none" w:sz="0" w:space="0" w:color="auto"/>
        <w:right w:val="none" w:sz="0" w:space="0" w:color="auto"/>
      </w:divBdr>
    </w:div>
    <w:div w:id="2077698863">
      <w:bodyDiv w:val="1"/>
      <w:marLeft w:val="0"/>
      <w:marRight w:val="0"/>
      <w:marTop w:val="0"/>
      <w:marBottom w:val="0"/>
      <w:divBdr>
        <w:top w:val="none" w:sz="0" w:space="0" w:color="auto"/>
        <w:left w:val="none" w:sz="0" w:space="0" w:color="auto"/>
        <w:bottom w:val="none" w:sz="0" w:space="0" w:color="auto"/>
        <w:right w:val="none" w:sz="0" w:space="0" w:color="auto"/>
      </w:divBdr>
      <w:divsChild>
        <w:div w:id="1455173214">
          <w:marLeft w:val="0"/>
          <w:marRight w:val="0"/>
          <w:marTop w:val="0"/>
          <w:marBottom w:val="0"/>
          <w:divBdr>
            <w:top w:val="none" w:sz="0" w:space="0" w:color="auto"/>
            <w:left w:val="none" w:sz="0" w:space="0" w:color="auto"/>
            <w:bottom w:val="none" w:sz="0" w:space="0" w:color="auto"/>
            <w:right w:val="none" w:sz="0" w:space="0" w:color="auto"/>
          </w:divBdr>
        </w:div>
        <w:div w:id="1851023547">
          <w:marLeft w:val="0"/>
          <w:marRight w:val="0"/>
          <w:marTop w:val="0"/>
          <w:marBottom w:val="0"/>
          <w:divBdr>
            <w:top w:val="none" w:sz="0" w:space="0" w:color="auto"/>
            <w:left w:val="none" w:sz="0" w:space="0" w:color="auto"/>
            <w:bottom w:val="none" w:sz="0" w:space="0" w:color="auto"/>
            <w:right w:val="none" w:sz="0" w:space="0" w:color="auto"/>
          </w:divBdr>
        </w:div>
        <w:div w:id="80570413">
          <w:marLeft w:val="0"/>
          <w:marRight w:val="0"/>
          <w:marTop w:val="0"/>
          <w:marBottom w:val="0"/>
          <w:divBdr>
            <w:top w:val="none" w:sz="0" w:space="0" w:color="auto"/>
            <w:left w:val="none" w:sz="0" w:space="0" w:color="auto"/>
            <w:bottom w:val="none" w:sz="0" w:space="0" w:color="auto"/>
            <w:right w:val="none" w:sz="0" w:space="0" w:color="auto"/>
          </w:divBdr>
        </w:div>
        <w:div w:id="783228811">
          <w:marLeft w:val="0"/>
          <w:marRight w:val="0"/>
          <w:marTop w:val="0"/>
          <w:marBottom w:val="0"/>
          <w:divBdr>
            <w:top w:val="none" w:sz="0" w:space="0" w:color="auto"/>
            <w:left w:val="none" w:sz="0" w:space="0" w:color="auto"/>
            <w:bottom w:val="none" w:sz="0" w:space="0" w:color="auto"/>
            <w:right w:val="none" w:sz="0" w:space="0" w:color="auto"/>
          </w:divBdr>
        </w:div>
        <w:div w:id="726806104">
          <w:marLeft w:val="0"/>
          <w:marRight w:val="0"/>
          <w:marTop w:val="0"/>
          <w:marBottom w:val="0"/>
          <w:divBdr>
            <w:top w:val="none" w:sz="0" w:space="0" w:color="auto"/>
            <w:left w:val="none" w:sz="0" w:space="0" w:color="auto"/>
            <w:bottom w:val="none" w:sz="0" w:space="0" w:color="auto"/>
            <w:right w:val="none" w:sz="0" w:space="0" w:color="auto"/>
          </w:divBdr>
        </w:div>
        <w:div w:id="2030637387">
          <w:marLeft w:val="0"/>
          <w:marRight w:val="0"/>
          <w:marTop w:val="0"/>
          <w:marBottom w:val="0"/>
          <w:divBdr>
            <w:top w:val="none" w:sz="0" w:space="0" w:color="auto"/>
            <w:left w:val="none" w:sz="0" w:space="0" w:color="auto"/>
            <w:bottom w:val="none" w:sz="0" w:space="0" w:color="auto"/>
            <w:right w:val="none" w:sz="0" w:space="0" w:color="auto"/>
          </w:divBdr>
        </w:div>
        <w:div w:id="1913813616">
          <w:marLeft w:val="0"/>
          <w:marRight w:val="0"/>
          <w:marTop w:val="0"/>
          <w:marBottom w:val="0"/>
          <w:divBdr>
            <w:top w:val="none" w:sz="0" w:space="0" w:color="auto"/>
            <w:left w:val="none" w:sz="0" w:space="0" w:color="auto"/>
            <w:bottom w:val="none" w:sz="0" w:space="0" w:color="auto"/>
            <w:right w:val="none" w:sz="0" w:space="0" w:color="auto"/>
          </w:divBdr>
        </w:div>
        <w:div w:id="1193881902">
          <w:marLeft w:val="0"/>
          <w:marRight w:val="0"/>
          <w:marTop w:val="0"/>
          <w:marBottom w:val="0"/>
          <w:divBdr>
            <w:top w:val="none" w:sz="0" w:space="0" w:color="auto"/>
            <w:left w:val="none" w:sz="0" w:space="0" w:color="auto"/>
            <w:bottom w:val="none" w:sz="0" w:space="0" w:color="auto"/>
            <w:right w:val="none" w:sz="0" w:space="0" w:color="auto"/>
          </w:divBdr>
        </w:div>
        <w:div w:id="1258099480">
          <w:marLeft w:val="0"/>
          <w:marRight w:val="0"/>
          <w:marTop w:val="0"/>
          <w:marBottom w:val="0"/>
          <w:divBdr>
            <w:top w:val="none" w:sz="0" w:space="0" w:color="auto"/>
            <w:left w:val="none" w:sz="0" w:space="0" w:color="auto"/>
            <w:bottom w:val="none" w:sz="0" w:space="0" w:color="auto"/>
            <w:right w:val="none" w:sz="0" w:space="0" w:color="auto"/>
          </w:divBdr>
        </w:div>
        <w:div w:id="33507549">
          <w:marLeft w:val="0"/>
          <w:marRight w:val="0"/>
          <w:marTop w:val="0"/>
          <w:marBottom w:val="0"/>
          <w:divBdr>
            <w:top w:val="none" w:sz="0" w:space="0" w:color="auto"/>
            <w:left w:val="none" w:sz="0" w:space="0" w:color="auto"/>
            <w:bottom w:val="none" w:sz="0" w:space="0" w:color="auto"/>
            <w:right w:val="none" w:sz="0" w:space="0" w:color="auto"/>
          </w:divBdr>
        </w:div>
        <w:div w:id="1357853627">
          <w:marLeft w:val="0"/>
          <w:marRight w:val="0"/>
          <w:marTop w:val="0"/>
          <w:marBottom w:val="0"/>
          <w:divBdr>
            <w:top w:val="none" w:sz="0" w:space="0" w:color="auto"/>
            <w:left w:val="none" w:sz="0" w:space="0" w:color="auto"/>
            <w:bottom w:val="none" w:sz="0" w:space="0" w:color="auto"/>
            <w:right w:val="none" w:sz="0" w:space="0" w:color="auto"/>
          </w:divBdr>
        </w:div>
        <w:div w:id="843974964">
          <w:marLeft w:val="0"/>
          <w:marRight w:val="0"/>
          <w:marTop w:val="0"/>
          <w:marBottom w:val="0"/>
          <w:divBdr>
            <w:top w:val="none" w:sz="0" w:space="0" w:color="auto"/>
            <w:left w:val="none" w:sz="0" w:space="0" w:color="auto"/>
            <w:bottom w:val="none" w:sz="0" w:space="0" w:color="auto"/>
            <w:right w:val="none" w:sz="0" w:space="0" w:color="auto"/>
          </w:divBdr>
        </w:div>
        <w:div w:id="168101443">
          <w:marLeft w:val="0"/>
          <w:marRight w:val="0"/>
          <w:marTop w:val="0"/>
          <w:marBottom w:val="0"/>
          <w:divBdr>
            <w:top w:val="none" w:sz="0" w:space="0" w:color="auto"/>
            <w:left w:val="none" w:sz="0" w:space="0" w:color="auto"/>
            <w:bottom w:val="none" w:sz="0" w:space="0" w:color="auto"/>
            <w:right w:val="none" w:sz="0" w:space="0" w:color="auto"/>
          </w:divBdr>
        </w:div>
        <w:div w:id="838350710">
          <w:marLeft w:val="0"/>
          <w:marRight w:val="0"/>
          <w:marTop w:val="0"/>
          <w:marBottom w:val="0"/>
          <w:divBdr>
            <w:top w:val="none" w:sz="0" w:space="0" w:color="auto"/>
            <w:left w:val="none" w:sz="0" w:space="0" w:color="auto"/>
            <w:bottom w:val="none" w:sz="0" w:space="0" w:color="auto"/>
            <w:right w:val="none" w:sz="0" w:space="0" w:color="auto"/>
          </w:divBdr>
        </w:div>
        <w:div w:id="866598661">
          <w:marLeft w:val="0"/>
          <w:marRight w:val="0"/>
          <w:marTop w:val="0"/>
          <w:marBottom w:val="0"/>
          <w:divBdr>
            <w:top w:val="none" w:sz="0" w:space="0" w:color="auto"/>
            <w:left w:val="none" w:sz="0" w:space="0" w:color="auto"/>
            <w:bottom w:val="none" w:sz="0" w:space="0" w:color="auto"/>
            <w:right w:val="none" w:sz="0" w:space="0" w:color="auto"/>
          </w:divBdr>
        </w:div>
        <w:div w:id="1204515274">
          <w:marLeft w:val="0"/>
          <w:marRight w:val="0"/>
          <w:marTop w:val="0"/>
          <w:marBottom w:val="0"/>
          <w:divBdr>
            <w:top w:val="none" w:sz="0" w:space="0" w:color="auto"/>
            <w:left w:val="none" w:sz="0" w:space="0" w:color="auto"/>
            <w:bottom w:val="none" w:sz="0" w:space="0" w:color="auto"/>
            <w:right w:val="none" w:sz="0" w:space="0" w:color="auto"/>
          </w:divBdr>
        </w:div>
        <w:div w:id="1784106002">
          <w:marLeft w:val="0"/>
          <w:marRight w:val="0"/>
          <w:marTop w:val="0"/>
          <w:marBottom w:val="0"/>
          <w:divBdr>
            <w:top w:val="none" w:sz="0" w:space="0" w:color="auto"/>
            <w:left w:val="none" w:sz="0" w:space="0" w:color="auto"/>
            <w:bottom w:val="none" w:sz="0" w:space="0" w:color="auto"/>
            <w:right w:val="none" w:sz="0" w:space="0" w:color="auto"/>
          </w:divBdr>
        </w:div>
        <w:div w:id="1879661942">
          <w:marLeft w:val="0"/>
          <w:marRight w:val="0"/>
          <w:marTop w:val="0"/>
          <w:marBottom w:val="0"/>
          <w:divBdr>
            <w:top w:val="none" w:sz="0" w:space="0" w:color="auto"/>
            <w:left w:val="none" w:sz="0" w:space="0" w:color="auto"/>
            <w:bottom w:val="none" w:sz="0" w:space="0" w:color="auto"/>
            <w:right w:val="none" w:sz="0" w:space="0" w:color="auto"/>
          </w:divBdr>
        </w:div>
        <w:div w:id="655105987">
          <w:marLeft w:val="0"/>
          <w:marRight w:val="0"/>
          <w:marTop w:val="0"/>
          <w:marBottom w:val="0"/>
          <w:divBdr>
            <w:top w:val="none" w:sz="0" w:space="0" w:color="auto"/>
            <w:left w:val="none" w:sz="0" w:space="0" w:color="auto"/>
            <w:bottom w:val="none" w:sz="0" w:space="0" w:color="auto"/>
            <w:right w:val="none" w:sz="0" w:space="0" w:color="auto"/>
          </w:divBdr>
        </w:div>
        <w:div w:id="357200855">
          <w:marLeft w:val="0"/>
          <w:marRight w:val="0"/>
          <w:marTop w:val="0"/>
          <w:marBottom w:val="0"/>
          <w:divBdr>
            <w:top w:val="none" w:sz="0" w:space="0" w:color="auto"/>
            <w:left w:val="none" w:sz="0" w:space="0" w:color="auto"/>
            <w:bottom w:val="none" w:sz="0" w:space="0" w:color="auto"/>
            <w:right w:val="none" w:sz="0" w:space="0" w:color="auto"/>
          </w:divBdr>
        </w:div>
        <w:div w:id="786587622">
          <w:marLeft w:val="0"/>
          <w:marRight w:val="0"/>
          <w:marTop w:val="0"/>
          <w:marBottom w:val="0"/>
          <w:divBdr>
            <w:top w:val="none" w:sz="0" w:space="0" w:color="auto"/>
            <w:left w:val="none" w:sz="0" w:space="0" w:color="auto"/>
            <w:bottom w:val="none" w:sz="0" w:space="0" w:color="auto"/>
            <w:right w:val="none" w:sz="0" w:space="0" w:color="auto"/>
          </w:divBdr>
        </w:div>
        <w:div w:id="226646549">
          <w:marLeft w:val="0"/>
          <w:marRight w:val="0"/>
          <w:marTop w:val="0"/>
          <w:marBottom w:val="0"/>
          <w:divBdr>
            <w:top w:val="none" w:sz="0" w:space="0" w:color="auto"/>
            <w:left w:val="none" w:sz="0" w:space="0" w:color="auto"/>
            <w:bottom w:val="none" w:sz="0" w:space="0" w:color="auto"/>
            <w:right w:val="none" w:sz="0" w:space="0" w:color="auto"/>
          </w:divBdr>
        </w:div>
        <w:div w:id="1756634619">
          <w:marLeft w:val="0"/>
          <w:marRight w:val="0"/>
          <w:marTop w:val="0"/>
          <w:marBottom w:val="0"/>
          <w:divBdr>
            <w:top w:val="none" w:sz="0" w:space="0" w:color="auto"/>
            <w:left w:val="none" w:sz="0" w:space="0" w:color="auto"/>
            <w:bottom w:val="none" w:sz="0" w:space="0" w:color="auto"/>
            <w:right w:val="none" w:sz="0" w:space="0" w:color="auto"/>
          </w:divBdr>
        </w:div>
        <w:div w:id="1243219839">
          <w:marLeft w:val="0"/>
          <w:marRight w:val="0"/>
          <w:marTop w:val="0"/>
          <w:marBottom w:val="0"/>
          <w:divBdr>
            <w:top w:val="none" w:sz="0" w:space="0" w:color="auto"/>
            <w:left w:val="none" w:sz="0" w:space="0" w:color="auto"/>
            <w:bottom w:val="none" w:sz="0" w:space="0" w:color="auto"/>
            <w:right w:val="none" w:sz="0" w:space="0" w:color="auto"/>
          </w:divBdr>
        </w:div>
        <w:div w:id="172425596">
          <w:marLeft w:val="0"/>
          <w:marRight w:val="0"/>
          <w:marTop w:val="0"/>
          <w:marBottom w:val="0"/>
          <w:divBdr>
            <w:top w:val="none" w:sz="0" w:space="0" w:color="auto"/>
            <w:left w:val="none" w:sz="0" w:space="0" w:color="auto"/>
            <w:bottom w:val="none" w:sz="0" w:space="0" w:color="auto"/>
            <w:right w:val="none" w:sz="0" w:space="0" w:color="auto"/>
          </w:divBdr>
        </w:div>
        <w:div w:id="1784307002">
          <w:marLeft w:val="0"/>
          <w:marRight w:val="0"/>
          <w:marTop w:val="0"/>
          <w:marBottom w:val="0"/>
          <w:divBdr>
            <w:top w:val="none" w:sz="0" w:space="0" w:color="auto"/>
            <w:left w:val="none" w:sz="0" w:space="0" w:color="auto"/>
            <w:bottom w:val="none" w:sz="0" w:space="0" w:color="auto"/>
            <w:right w:val="none" w:sz="0" w:space="0" w:color="auto"/>
          </w:divBdr>
        </w:div>
        <w:div w:id="309410020">
          <w:marLeft w:val="0"/>
          <w:marRight w:val="0"/>
          <w:marTop w:val="0"/>
          <w:marBottom w:val="0"/>
          <w:divBdr>
            <w:top w:val="none" w:sz="0" w:space="0" w:color="auto"/>
            <w:left w:val="none" w:sz="0" w:space="0" w:color="auto"/>
            <w:bottom w:val="none" w:sz="0" w:space="0" w:color="auto"/>
            <w:right w:val="none" w:sz="0" w:space="0" w:color="auto"/>
          </w:divBdr>
        </w:div>
        <w:div w:id="656032868">
          <w:marLeft w:val="0"/>
          <w:marRight w:val="0"/>
          <w:marTop w:val="0"/>
          <w:marBottom w:val="0"/>
          <w:divBdr>
            <w:top w:val="none" w:sz="0" w:space="0" w:color="auto"/>
            <w:left w:val="none" w:sz="0" w:space="0" w:color="auto"/>
            <w:bottom w:val="none" w:sz="0" w:space="0" w:color="auto"/>
            <w:right w:val="none" w:sz="0" w:space="0" w:color="auto"/>
          </w:divBdr>
        </w:div>
        <w:div w:id="1533566092">
          <w:marLeft w:val="0"/>
          <w:marRight w:val="0"/>
          <w:marTop w:val="0"/>
          <w:marBottom w:val="0"/>
          <w:divBdr>
            <w:top w:val="none" w:sz="0" w:space="0" w:color="auto"/>
            <w:left w:val="none" w:sz="0" w:space="0" w:color="auto"/>
            <w:bottom w:val="none" w:sz="0" w:space="0" w:color="auto"/>
            <w:right w:val="none" w:sz="0" w:space="0" w:color="auto"/>
          </w:divBdr>
        </w:div>
        <w:div w:id="232934241">
          <w:marLeft w:val="0"/>
          <w:marRight w:val="0"/>
          <w:marTop w:val="0"/>
          <w:marBottom w:val="0"/>
          <w:divBdr>
            <w:top w:val="none" w:sz="0" w:space="0" w:color="auto"/>
            <w:left w:val="none" w:sz="0" w:space="0" w:color="auto"/>
            <w:bottom w:val="none" w:sz="0" w:space="0" w:color="auto"/>
            <w:right w:val="none" w:sz="0" w:space="0" w:color="auto"/>
          </w:divBdr>
        </w:div>
        <w:div w:id="1538472579">
          <w:marLeft w:val="0"/>
          <w:marRight w:val="0"/>
          <w:marTop w:val="0"/>
          <w:marBottom w:val="0"/>
          <w:divBdr>
            <w:top w:val="none" w:sz="0" w:space="0" w:color="auto"/>
            <w:left w:val="none" w:sz="0" w:space="0" w:color="auto"/>
            <w:bottom w:val="none" w:sz="0" w:space="0" w:color="auto"/>
            <w:right w:val="none" w:sz="0" w:space="0" w:color="auto"/>
          </w:divBdr>
        </w:div>
        <w:div w:id="1131290238">
          <w:marLeft w:val="0"/>
          <w:marRight w:val="0"/>
          <w:marTop w:val="0"/>
          <w:marBottom w:val="0"/>
          <w:divBdr>
            <w:top w:val="none" w:sz="0" w:space="0" w:color="auto"/>
            <w:left w:val="none" w:sz="0" w:space="0" w:color="auto"/>
            <w:bottom w:val="none" w:sz="0" w:space="0" w:color="auto"/>
            <w:right w:val="none" w:sz="0" w:space="0" w:color="auto"/>
          </w:divBdr>
        </w:div>
        <w:div w:id="1682581072">
          <w:marLeft w:val="0"/>
          <w:marRight w:val="0"/>
          <w:marTop w:val="0"/>
          <w:marBottom w:val="0"/>
          <w:divBdr>
            <w:top w:val="none" w:sz="0" w:space="0" w:color="auto"/>
            <w:left w:val="none" w:sz="0" w:space="0" w:color="auto"/>
            <w:bottom w:val="none" w:sz="0" w:space="0" w:color="auto"/>
            <w:right w:val="none" w:sz="0" w:space="0" w:color="auto"/>
          </w:divBdr>
        </w:div>
        <w:div w:id="1492982725">
          <w:marLeft w:val="0"/>
          <w:marRight w:val="0"/>
          <w:marTop w:val="0"/>
          <w:marBottom w:val="0"/>
          <w:divBdr>
            <w:top w:val="none" w:sz="0" w:space="0" w:color="auto"/>
            <w:left w:val="none" w:sz="0" w:space="0" w:color="auto"/>
            <w:bottom w:val="none" w:sz="0" w:space="0" w:color="auto"/>
            <w:right w:val="none" w:sz="0" w:space="0" w:color="auto"/>
          </w:divBdr>
        </w:div>
        <w:div w:id="1918249251">
          <w:marLeft w:val="0"/>
          <w:marRight w:val="0"/>
          <w:marTop w:val="0"/>
          <w:marBottom w:val="0"/>
          <w:divBdr>
            <w:top w:val="none" w:sz="0" w:space="0" w:color="auto"/>
            <w:left w:val="none" w:sz="0" w:space="0" w:color="auto"/>
            <w:bottom w:val="none" w:sz="0" w:space="0" w:color="auto"/>
            <w:right w:val="none" w:sz="0" w:space="0" w:color="auto"/>
          </w:divBdr>
        </w:div>
        <w:div w:id="829559587">
          <w:marLeft w:val="0"/>
          <w:marRight w:val="0"/>
          <w:marTop w:val="0"/>
          <w:marBottom w:val="0"/>
          <w:divBdr>
            <w:top w:val="none" w:sz="0" w:space="0" w:color="auto"/>
            <w:left w:val="none" w:sz="0" w:space="0" w:color="auto"/>
            <w:bottom w:val="none" w:sz="0" w:space="0" w:color="auto"/>
            <w:right w:val="none" w:sz="0" w:space="0" w:color="auto"/>
          </w:divBdr>
        </w:div>
        <w:div w:id="624429447">
          <w:marLeft w:val="0"/>
          <w:marRight w:val="0"/>
          <w:marTop w:val="0"/>
          <w:marBottom w:val="0"/>
          <w:divBdr>
            <w:top w:val="none" w:sz="0" w:space="0" w:color="auto"/>
            <w:left w:val="none" w:sz="0" w:space="0" w:color="auto"/>
            <w:bottom w:val="none" w:sz="0" w:space="0" w:color="auto"/>
            <w:right w:val="none" w:sz="0" w:space="0" w:color="auto"/>
          </w:divBdr>
        </w:div>
        <w:div w:id="423040282">
          <w:marLeft w:val="0"/>
          <w:marRight w:val="0"/>
          <w:marTop w:val="0"/>
          <w:marBottom w:val="0"/>
          <w:divBdr>
            <w:top w:val="none" w:sz="0" w:space="0" w:color="auto"/>
            <w:left w:val="none" w:sz="0" w:space="0" w:color="auto"/>
            <w:bottom w:val="none" w:sz="0" w:space="0" w:color="auto"/>
            <w:right w:val="none" w:sz="0" w:space="0" w:color="auto"/>
          </w:divBdr>
        </w:div>
        <w:div w:id="278033935">
          <w:marLeft w:val="0"/>
          <w:marRight w:val="0"/>
          <w:marTop w:val="0"/>
          <w:marBottom w:val="0"/>
          <w:divBdr>
            <w:top w:val="none" w:sz="0" w:space="0" w:color="auto"/>
            <w:left w:val="none" w:sz="0" w:space="0" w:color="auto"/>
            <w:bottom w:val="none" w:sz="0" w:space="0" w:color="auto"/>
            <w:right w:val="none" w:sz="0" w:space="0" w:color="auto"/>
          </w:divBdr>
        </w:div>
        <w:div w:id="1406297863">
          <w:marLeft w:val="0"/>
          <w:marRight w:val="0"/>
          <w:marTop w:val="0"/>
          <w:marBottom w:val="0"/>
          <w:divBdr>
            <w:top w:val="none" w:sz="0" w:space="0" w:color="auto"/>
            <w:left w:val="none" w:sz="0" w:space="0" w:color="auto"/>
            <w:bottom w:val="none" w:sz="0" w:space="0" w:color="auto"/>
            <w:right w:val="none" w:sz="0" w:space="0" w:color="auto"/>
          </w:divBdr>
        </w:div>
        <w:div w:id="306400212">
          <w:marLeft w:val="0"/>
          <w:marRight w:val="0"/>
          <w:marTop w:val="0"/>
          <w:marBottom w:val="0"/>
          <w:divBdr>
            <w:top w:val="none" w:sz="0" w:space="0" w:color="auto"/>
            <w:left w:val="none" w:sz="0" w:space="0" w:color="auto"/>
            <w:bottom w:val="none" w:sz="0" w:space="0" w:color="auto"/>
            <w:right w:val="none" w:sz="0" w:space="0" w:color="auto"/>
          </w:divBdr>
        </w:div>
        <w:div w:id="629357103">
          <w:marLeft w:val="0"/>
          <w:marRight w:val="0"/>
          <w:marTop w:val="0"/>
          <w:marBottom w:val="0"/>
          <w:divBdr>
            <w:top w:val="none" w:sz="0" w:space="0" w:color="auto"/>
            <w:left w:val="none" w:sz="0" w:space="0" w:color="auto"/>
            <w:bottom w:val="none" w:sz="0" w:space="0" w:color="auto"/>
            <w:right w:val="none" w:sz="0" w:space="0" w:color="auto"/>
          </w:divBdr>
        </w:div>
        <w:div w:id="961695510">
          <w:marLeft w:val="0"/>
          <w:marRight w:val="0"/>
          <w:marTop w:val="0"/>
          <w:marBottom w:val="0"/>
          <w:divBdr>
            <w:top w:val="none" w:sz="0" w:space="0" w:color="auto"/>
            <w:left w:val="none" w:sz="0" w:space="0" w:color="auto"/>
            <w:bottom w:val="none" w:sz="0" w:space="0" w:color="auto"/>
            <w:right w:val="none" w:sz="0" w:space="0" w:color="auto"/>
          </w:divBdr>
        </w:div>
        <w:div w:id="235943895">
          <w:marLeft w:val="0"/>
          <w:marRight w:val="0"/>
          <w:marTop w:val="0"/>
          <w:marBottom w:val="0"/>
          <w:divBdr>
            <w:top w:val="none" w:sz="0" w:space="0" w:color="auto"/>
            <w:left w:val="none" w:sz="0" w:space="0" w:color="auto"/>
            <w:bottom w:val="none" w:sz="0" w:space="0" w:color="auto"/>
            <w:right w:val="none" w:sz="0" w:space="0" w:color="auto"/>
          </w:divBdr>
        </w:div>
        <w:div w:id="1396048203">
          <w:marLeft w:val="0"/>
          <w:marRight w:val="0"/>
          <w:marTop w:val="0"/>
          <w:marBottom w:val="0"/>
          <w:divBdr>
            <w:top w:val="none" w:sz="0" w:space="0" w:color="auto"/>
            <w:left w:val="none" w:sz="0" w:space="0" w:color="auto"/>
            <w:bottom w:val="none" w:sz="0" w:space="0" w:color="auto"/>
            <w:right w:val="none" w:sz="0" w:space="0" w:color="auto"/>
          </w:divBdr>
        </w:div>
        <w:div w:id="583421696">
          <w:marLeft w:val="0"/>
          <w:marRight w:val="0"/>
          <w:marTop w:val="0"/>
          <w:marBottom w:val="0"/>
          <w:divBdr>
            <w:top w:val="none" w:sz="0" w:space="0" w:color="auto"/>
            <w:left w:val="none" w:sz="0" w:space="0" w:color="auto"/>
            <w:bottom w:val="none" w:sz="0" w:space="0" w:color="auto"/>
            <w:right w:val="none" w:sz="0" w:space="0" w:color="auto"/>
          </w:divBdr>
        </w:div>
        <w:div w:id="1365524503">
          <w:marLeft w:val="0"/>
          <w:marRight w:val="0"/>
          <w:marTop w:val="0"/>
          <w:marBottom w:val="0"/>
          <w:divBdr>
            <w:top w:val="none" w:sz="0" w:space="0" w:color="auto"/>
            <w:left w:val="none" w:sz="0" w:space="0" w:color="auto"/>
            <w:bottom w:val="none" w:sz="0" w:space="0" w:color="auto"/>
            <w:right w:val="none" w:sz="0" w:space="0" w:color="auto"/>
          </w:divBdr>
        </w:div>
        <w:div w:id="1387295353">
          <w:marLeft w:val="0"/>
          <w:marRight w:val="0"/>
          <w:marTop w:val="0"/>
          <w:marBottom w:val="0"/>
          <w:divBdr>
            <w:top w:val="none" w:sz="0" w:space="0" w:color="auto"/>
            <w:left w:val="none" w:sz="0" w:space="0" w:color="auto"/>
            <w:bottom w:val="none" w:sz="0" w:space="0" w:color="auto"/>
            <w:right w:val="none" w:sz="0" w:space="0" w:color="auto"/>
          </w:divBdr>
        </w:div>
        <w:div w:id="989560322">
          <w:marLeft w:val="0"/>
          <w:marRight w:val="0"/>
          <w:marTop w:val="0"/>
          <w:marBottom w:val="0"/>
          <w:divBdr>
            <w:top w:val="none" w:sz="0" w:space="0" w:color="auto"/>
            <w:left w:val="none" w:sz="0" w:space="0" w:color="auto"/>
            <w:bottom w:val="none" w:sz="0" w:space="0" w:color="auto"/>
            <w:right w:val="none" w:sz="0" w:space="0" w:color="auto"/>
          </w:divBdr>
        </w:div>
        <w:div w:id="110245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1388-98D1-4E7B-A98F-B33A35B0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Hogenson</dc:creator>
  <cp:lastModifiedBy>Jeremy Rowley</cp:lastModifiedBy>
  <cp:revision>2</cp:revision>
  <dcterms:created xsi:type="dcterms:W3CDTF">2015-06-18T15:32:00Z</dcterms:created>
  <dcterms:modified xsi:type="dcterms:W3CDTF">2015-06-18T15:32:00Z</dcterms:modified>
</cp:coreProperties>
</file>