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4" w:rsidRDefault="003C0F28">
      <w:pPr>
        <w:pStyle w:val="BodyText"/>
        <w:jc w:val="center"/>
      </w:pPr>
      <w:r>
        <w:rPr>
          <w:noProof/>
          <w:lang w:eastAsia="en-US"/>
        </w:rPr>
        <w:drawing>
          <wp:inline distT="0" distB="0" distL="0" distR="0">
            <wp:extent cx="2708910" cy="2933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8910" cy="293370"/>
                    </a:xfrm>
                    <a:prstGeom prst="rect">
                      <a:avLst/>
                    </a:prstGeom>
                    <a:solidFill>
                      <a:srgbClr val="FFFFFF"/>
                    </a:solidFill>
                    <a:ln w="9525">
                      <a:noFill/>
                      <a:miter lim="800000"/>
                      <a:headEnd/>
                      <a:tailEnd/>
                    </a:ln>
                  </pic:spPr>
                </pic:pic>
              </a:graphicData>
            </a:graphic>
          </wp:inline>
        </w:drawing>
      </w:r>
    </w:p>
    <w:p w:rsidR="00DF4E34" w:rsidRDefault="00DF4E34">
      <w:pPr>
        <w:pStyle w:val="Title"/>
      </w:pPr>
    </w:p>
    <w:p w:rsidR="00DF4E34" w:rsidRDefault="00DF4E34">
      <w:pPr>
        <w:pStyle w:val="Title"/>
      </w:pPr>
    </w:p>
    <w:p w:rsidR="00DF4E34" w:rsidRDefault="00DF4E34">
      <w:pPr>
        <w:pStyle w:val="Title"/>
      </w:pPr>
    </w:p>
    <w:p w:rsidR="00DF4E34" w:rsidRDefault="003C0F28">
      <w:pPr>
        <w:pStyle w:val="Frontpage"/>
      </w:pPr>
      <w:r>
        <w:t xml:space="preserve">RECOMMENDATIONS </w:t>
      </w:r>
      <w:r w:rsidR="00704EDE">
        <w:t>for</w:t>
      </w:r>
      <w:r w:rsidR="00DF4E34">
        <w:t xml:space="preserve"> the PROCESSING of</w:t>
      </w:r>
    </w:p>
    <w:p w:rsidR="00DF4E34" w:rsidRDefault="00DF4E34">
      <w:pPr>
        <w:pStyle w:val="Frontpage"/>
      </w:pPr>
      <w:r>
        <w:t xml:space="preserve">EXTENDED VALIDATION </w:t>
      </w:r>
      <w:r w:rsidR="00A62B6F">
        <w:t xml:space="preserve">SSL </w:t>
      </w:r>
      <w:r>
        <w:t xml:space="preserve">CERTIFICATES </w:t>
      </w:r>
    </w:p>
    <w:p w:rsidR="00DF4E34" w:rsidRDefault="00D77B1E">
      <w:pPr>
        <w:pStyle w:val="Frontpage"/>
      </w:pPr>
      <w:r>
        <w:t>November 1</w:t>
      </w:r>
      <w:r w:rsidR="0008400B">
        <w:t>2</w:t>
      </w:r>
      <w:r w:rsidR="004E7A79">
        <w:t>,</w:t>
      </w:r>
      <w:r w:rsidR="009E31A4">
        <w:t xml:space="preserve"> 201</w:t>
      </w:r>
      <w:r w:rsidR="006F0C81">
        <w:t>3</w:t>
      </w:r>
    </w:p>
    <w:p w:rsidR="00DF4E34" w:rsidRDefault="00704EDE">
      <w:pPr>
        <w:pStyle w:val="Frontpage"/>
      </w:pPr>
      <w:r>
        <w:t xml:space="preserve">Version </w:t>
      </w:r>
      <w:r w:rsidR="009E31A4">
        <w:t>2</w:t>
      </w:r>
      <w:r>
        <w:t>.0</w:t>
      </w:r>
    </w:p>
    <w:p w:rsidR="00DF4E34" w:rsidRDefault="00DF4E34">
      <w:pPr>
        <w:pStyle w:val="Title"/>
        <w:spacing w:after="0"/>
      </w:pPr>
    </w:p>
    <w:p w:rsidR="00DF4E34" w:rsidRDefault="00DF4E34">
      <w:pPr>
        <w:pStyle w:val="Title"/>
        <w:spacing w:after="0"/>
      </w:pPr>
    </w:p>
    <w:p w:rsidR="00DF4E34" w:rsidRDefault="00704EDE">
      <w:pPr>
        <w:pStyle w:val="BodyText"/>
      </w:pPr>
      <w:r>
        <w:t>Copyright © 2007-</w:t>
      </w:r>
      <w:r w:rsidR="00D1329A">
        <w:t>201</w:t>
      </w:r>
      <w:r w:rsidR="006F0C81">
        <w:t>3</w:t>
      </w:r>
      <w:r w:rsidR="00DF4E34">
        <w:t>, The CA / Browser Forum, all rights reserved.</w:t>
      </w:r>
    </w:p>
    <w:p w:rsidR="00DF4E34" w:rsidRDefault="00DF4E34">
      <w:pPr>
        <w:pStyle w:val="BodyText"/>
      </w:pPr>
    </w:p>
    <w:p w:rsidR="00DF4E34" w:rsidRDefault="00DF4E34">
      <w:pPr>
        <w:pStyle w:val="BodyText"/>
      </w:pPr>
      <w:r>
        <w:t>Verbatim copying and distribution of this entire document is permitted in any medium without royalty, provided this notice is preserved.</w:t>
      </w:r>
    </w:p>
    <w:p w:rsidR="00DF4E34" w:rsidRDefault="00DF4E34">
      <w:pPr>
        <w:pStyle w:val="BodyText"/>
      </w:pPr>
      <w:r>
        <w:t> </w:t>
      </w:r>
    </w:p>
    <w:p w:rsidR="00DF4E34" w:rsidRDefault="00DF4E34">
      <w:pPr>
        <w:pStyle w:val="BodyText"/>
      </w:pPr>
      <w:r>
        <w:t xml:space="preserve">Upon request, the CA / Browser Forum may grant permission to make a translation of these </w:t>
      </w:r>
      <w:r w:rsidR="003C0F28">
        <w:t xml:space="preserve">recommendations </w:t>
      </w:r>
      <w:r>
        <w:t xml:space="preserve">into a language other than English.  In such circumstance, copyright in the translation remains with the CA / Browser Forum.  In the event that a discrepancy arises between interpretations of a translated version and the original English version, the original English version shall govern.  A translated version of the </w:t>
      </w:r>
      <w:r w:rsidR="00843AE6">
        <w:t>document</w:t>
      </w:r>
      <w:r>
        <w:t xml:space="preserve"> must prominently display the following statement in the language of the translation:-</w:t>
      </w:r>
    </w:p>
    <w:p w:rsidR="00DF4E34" w:rsidRDefault="00DF4E34">
      <w:pPr>
        <w:pStyle w:val="BodyText"/>
      </w:pPr>
      <w:r>
        <w:t> </w:t>
      </w:r>
    </w:p>
    <w:p w:rsidR="00DF4E34" w:rsidRDefault="00704EDE">
      <w:pPr>
        <w:pStyle w:val="BodyText"/>
      </w:pPr>
      <w:r>
        <w:t>'Copyright © 2007-</w:t>
      </w:r>
      <w:r w:rsidR="00D1329A">
        <w:t>201</w:t>
      </w:r>
      <w:r w:rsidR="006F0C81">
        <w:t>3</w:t>
      </w:r>
      <w:r w:rsidR="00D1329A">
        <w:t xml:space="preserve"> </w:t>
      </w:r>
      <w:r w:rsidR="00DF4E34">
        <w:t>The CA / Browser Forum, all rights reserved.</w:t>
      </w:r>
    </w:p>
    <w:p w:rsidR="00DF4E34" w:rsidRDefault="00DF4E34">
      <w:pPr>
        <w:pStyle w:val="BodyText"/>
      </w:pPr>
      <w:r>
        <w:t xml:space="preserve">This document is a translation of the original English version.  In the event that a discrepancy arises between interpretations of this version and the original English version, the original English version shall govern.' </w:t>
      </w:r>
    </w:p>
    <w:p w:rsidR="00DF4E34" w:rsidRDefault="00DF4E34">
      <w:pPr>
        <w:pStyle w:val="BodyText"/>
        <w:rPr>
          <w:color w:val="0000FF"/>
        </w:rPr>
      </w:pPr>
    </w:p>
    <w:p w:rsidR="00DF4E34" w:rsidRDefault="00DF4E34" w:rsidP="009B1C84">
      <w:pPr>
        <w:pStyle w:val="BodyText"/>
        <w:sectPr w:rsidR="00DF4E34">
          <w:headerReference w:type="default" r:id="rId8"/>
          <w:footerReference w:type="default" r:id="rId9"/>
          <w:footnotePr>
            <w:pos w:val="beneathText"/>
          </w:footnotePr>
          <w:pgSz w:w="12240" w:h="15840"/>
          <w:pgMar w:top="1440" w:right="1800" w:bottom="1440" w:left="1800" w:header="720" w:footer="720" w:gutter="0"/>
          <w:cols w:space="720"/>
          <w:docGrid w:linePitch="360"/>
        </w:sectPr>
      </w:pPr>
      <w:r>
        <w:t xml:space="preserve">A request to make a translated version of </w:t>
      </w:r>
      <w:r w:rsidR="00843AE6">
        <w:t>this document</w:t>
      </w:r>
      <w:r>
        <w:t xml:space="preserve"> should be submitted to questions@cabforum.org.</w:t>
      </w:r>
      <w:r>
        <w:br w:type="page"/>
      </w:r>
      <w:r w:rsidR="00D17781" w:rsidRPr="00D17781">
        <w:rPr>
          <w:rStyle w:val="Emphasis"/>
          <w:rFonts w:ascii="Arial" w:hAnsi="Arial" w:cs="Arial"/>
          <w:sz w:val="32"/>
        </w:rPr>
        <w:lastRenderedPageBreak/>
        <w:t>Table of Contents</w:t>
      </w:r>
      <w:r>
        <w:t xml:space="preserve"> </w:t>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lastRenderedPageBreak/>
        <w:fldChar w:fldCharType="begin"/>
      </w:r>
      <w:r w:rsidR="00DF4E34">
        <w:instrText xml:space="preserve"> TOC \o "1-9" \t "Heading 2;2;Heading 1;1;Annex;1;Title;1;RFC Heading 1;1;RFC Heading 2;2;Heading 3;3;RFC Heading 3;3" \h</w:instrText>
      </w:r>
      <w:r>
        <w:fldChar w:fldCharType="separate"/>
      </w: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"_Toc369614556"</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w:t>
      </w:r>
      <w:r w:rsidR="00E1145F">
        <w:rPr>
          <w:rFonts w:asciiTheme="minorHAnsi" w:eastAsiaTheme="minorEastAsia" w:hAnsiTheme="minorHAnsi" w:cstheme="minorBidi"/>
          <w:noProof/>
          <w:sz w:val="22"/>
          <w:szCs w:val="22"/>
          <w:lang w:eastAsia="en-US"/>
        </w:rPr>
        <w:tab/>
      </w:r>
      <w:r w:rsidR="00E1145F" w:rsidRPr="000635F8">
        <w:rPr>
          <w:rStyle w:val="Hyperlink"/>
          <w:noProof/>
        </w:rPr>
        <w:t>Foreword</w:t>
      </w:r>
      <w:r w:rsidR="00E1145F">
        <w:rPr>
          <w:noProof/>
        </w:rPr>
        <w:tab/>
      </w:r>
      <w:r>
        <w:rPr>
          <w:noProof/>
        </w:rPr>
        <w:fldChar w:fldCharType="begin"/>
      </w:r>
      <w:r w:rsidR="00E1145F">
        <w:rPr>
          <w:noProof/>
        </w:rPr>
        <w:instrText xml:space="preserve"> PAGEREF _Toc369614556 \h </w:instrText>
      </w:r>
      <w:r>
        <w:rPr>
          <w:noProof/>
        </w:rPr>
      </w:r>
      <w:r>
        <w:rPr>
          <w:noProof/>
        </w:rPr>
        <w:fldChar w:fldCharType="separate"/>
      </w:r>
      <w:r w:rsidR="00E1145F">
        <w:rPr>
          <w:noProof/>
        </w:rPr>
        <w:t>3</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"_Toc369614557"</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2.</w:t>
      </w:r>
      <w:r w:rsidR="00E1145F">
        <w:rPr>
          <w:rFonts w:asciiTheme="minorHAnsi" w:eastAsiaTheme="minorEastAsia" w:hAnsiTheme="minorHAnsi" w:cstheme="minorBidi"/>
          <w:noProof/>
          <w:sz w:val="22"/>
          <w:szCs w:val="22"/>
          <w:lang w:eastAsia="en-US"/>
        </w:rPr>
        <w:tab/>
      </w:r>
      <w:r w:rsidR="00E1145F" w:rsidRPr="000635F8">
        <w:rPr>
          <w:rStyle w:val="Hyperlink"/>
          <w:noProof/>
        </w:rPr>
        <w:t>Scope</w:t>
      </w:r>
      <w:r w:rsidR="00E1145F">
        <w:rPr>
          <w:noProof/>
        </w:rPr>
        <w:tab/>
      </w:r>
      <w:r>
        <w:rPr>
          <w:noProof/>
        </w:rPr>
        <w:fldChar w:fldCharType="begin"/>
      </w:r>
      <w:r w:rsidR="00E1145F">
        <w:rPr>
          <w:noProof/>
        </w:rPr>
        <w:instrText xml:space="preserve"> PAGEREF _Toc369614557 \h </w:instrText>
      </w:r>
      <w:r>
        <w:rPr>
          <w:noProof/>
        </w:rPr>
      </w:r>
      <w:r>
        <w:rPr>
          <w:noProof/>
        </w:rPr>
        <w:fldChar w:fldCharType="separate"/>
      </w:r>
      <w:r w:rsidR="00E1145F">
        <w:rPr>
          <w:noProof/>
        </w:rPr>
        <w:t>3</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"_Toc369614558"</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3.</w:t>
      </w:r>
      <w:r w:rsidR="00E1145F">
        <w:rPr>
          <w:rFonts w:asciiTheme="minorHAnsi" w:eastAsiaTheme="minorEastAsia" w:hAnsiTheme="minorHAnsi" w:cstheme="minorBidi"/>
          <w:noProof/>
          <w:sz w:val="22"/>
          <w:szCs w:val="22"/>
          <w:lang w:eastAsia="en-US"/>
        </w:rPr>
        <w:tab/>
      </w:r>
      <w:r w:rsidR="00E1145F" w:rsidRPr="000635F8">
        <w:rPr>
          <w:rStyle w:val="Hyperlink"/>
          <w:noProof/>
        </w:rPr>
        <w:t>Normative references</w:t>
      </w:r>
      <w:r w:rsidR="00E1145F">
        <w:rPr>
          <w:noProof/>
        </w:rPr>
        <w:tab/>
      </w:r>
      <w:r>
        <w:rPr>
          <w:noProof/>
        </w:rPr>
        <w:fldChar w:fldCharType="begin"/>
      </w:r>
      <w:r w:rsidR="00E1145F">
        <w:rPr>
          <w:noProof/>
        </w:rPr>
        <w:instrText xml:space="preserve"> PAGEREF _Toc369614558 \h </w:instrText>
      </w:r>
      <w:r>
        <w:rPr>
          <w:noProof/>
        </w:rPr>
      </w:r>
      <w:r>
        <w:rPr>
          <w:noProof/>
        </w:rPr>
        <w:fldChar w:fldCharType="separate"/>
      </w:r>
      <w:r w:rsidR="00E1145F">
        <w:rPr>
          <w:noProof/>
        </w:rPr>
        <w:t>3</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"_Toc369614559"</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4.</w:t>
      </w:r>
      <w:r w:rsidR="00E1145F">
        <w:rPr>
          <w:rFonts w:asciiTheme="minorHAnsi" w:eastAsiaTheme="minorEastAsia" w:hAnsiTheme="minorHAnsi" w:cstheme="minorBidi"/>
          <w:noProof/>
          <w:sz w:val="22"/>
          <w:szCs w:val="22"/>
          <w:lang w:eastAsia="en-US"/>
        </w:rPr>
        <w:tab/>
      </w:r>
      <w:r w:rsidR="00E1145F" w:rsidRPr="000635F8">
        <w:rPr>
          <w:rStyle w:val="Hyperlink"/>
          <w:noProof/>
        </w:rPr>
        <w:t>Terms and definitions</w:t>
      </w:r>
      <w:r w:rsidR="00E1145F">
        <w:rPr>
          <w:noProof/>
        </w:rPr>
        <w:tab/>
      </w:r>
      <w:r>
        <w:rPr>
          <w:noProof/>
        </w:rPr>
        <w:fldChar w:fldCharType="begin"/>
      </w:r>
      <w:r w:rsidR="00E1145F">
        <w:rPr>
          <w:noProof/>
        </w:rPr>
        <w:instrText xml:space="preserve"> PAGEREF _Toc369614559 \h </w:instrText>
      </w:r>
      <w:r>
        <w:rPr>
          <w:noProof/>
        </w:rPr>
      </w:r>
      <w:r>
        <w:rPr>
          <w:noProof/>
        </w:rPr>
        <w:fldChar w:fldCharType="separate"/>
      </w:r>
      <w:r w:rsidR="00E1145F">
        <w:rPr>
          <w:noProof/>
        </w:rPr>
        <w:t>3</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"_Toc369614561"</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5.</w:t>
      </w:r>
      <w:r w:rsidR="00E1145F">
        <w:rPr>
          <w:rFonts w:asciiTheme="minorHAnsi" w:eastAsiaTheme="minorEastAsia" w:hAnsiTheme="minorHAnsi" w:cstheme="minorBidi"/>
          <w:noProof/>
          <w:sz w:val="22"/>
          <w:szCs w:val="22"/>
          <w:lang w:eastAsia="en-US"/>
        </w:rPr>
        <w:tab/>
      </w:r>
      <w:r w:rsidR="00E1145F" w:rsidRPr="000635F8">
        <w:rPr>
          <w:rStyle w:val="Hyperlink"/>
          <w:noProof/>
        </w:rPr>
        <w:t>Introduction</w:t>
      </w:r>
      <w:r w:rsidR="00E1145F">
        <w:rPr>
          <w:noProof/>
        </w:rPr>
        <w:tab/>
      </w:r>
      <w:r>
        <w:rPr>
          <w:noProof/>
        </w:rPr>
        <w:fldChar w:fldCharType="begin"/>
      </w:r>
      <w:r w:rsidR="00E1145F">
        <w:rPr>
          <w:noProof/>
        </w:rPr>
        <w:instrText xml:space="preserve"> PAGEREF _Toc369614561 \h </w:instrText>
      </w:r>
      <w:r>
        <w:rPr>
          <w:noProof/>
        </w:rPr>
      </w:r>
      <w:r>
        <w:rPr>
          <w:noProof/>
        </w:rPr>
        <w:fldChar w:fldCharType="separate"/>
      </w:r>
      <w:r w:rsidR="00E1145F">
        <w:rPr>
          <w:noProof/>
        </w:rPr>
        <w:t>4</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"_Toc369614562"</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6.</w:t>
      </w:r>
      <w:r w:rsidR="00E1145F">
        <w:rPr>
          <w:rFonts w:asciiTheme="minorHAnsi" w:eastAsiaTheme="minorEastAsia" w:hAnsiTheme="minorHAnsi" w:cstheme="minorBidi"/>
          <w:noProof/>
          <w:sz w:val="22"/>
          <w:szCs w:val="22"/>
          <w:lang w:eastAsia="en-US"/>
        </w:rPr>
        <w:tab/>
      </w:r>
      <w:r w:rsidR="00E1145F" w:rsidRPr="000635F8">
        <w:rPr>
          <w:rStyle w:val="Hyperlink"/>
          <w:noProof/>
        </w:rPr>
        <w:t>Identifying EV entities</w:t>
      </w:r>
      <w:r w:rsidR="00E1145F">
        <w:rPr>
          <w:noProof/>
        </w:rPr>
        <w:tab/>
      </w:r>
      <w:r>
        <w:rPr>
          <w:noProof/>
        </w:rPr>
        <w:fldChar w:fldCharType="begin"/>
      </w:r>
      <w:r w:rsidR="00E1145F">
        <w:rPr>
          <w:noProof/>
        </w:rPr>
        <w:instrText xml:space="preserve"> PAGEREF _Toc369614562 \h </w:instrText>
      </w:r>
      <w:r>
        <w:rPr>
          <w:noProof/>
        </w:rPr>
      </w:r>
      <w:r>
        <w:rPr>
          <w:noProof/>
        </w:rPr>
        <w:fldChar w:fldCharType="separate"/>
      </w:r>
      <w:r w:rsidR="00E1145F">
        <w:rPr>
          <w:noProof/>
        </w:rPr>
        <w:t>4</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"_Toc369614563"</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6.1.</w:t>
      </w:r>
      <w:r w:rsidR="00E1145F">
        <w:rPr>
          <w:rFonts w:asciiTheme="minorHAnsi" w:eastAsiaTheme="minorEastAsia" w:hAnsiTheme="minorHAnsi" w:cstheme="minorBidi"/>
          <w:noProof/>
          <w:sz w:val="22"/>
          <w:szCs w:val="22"/>
          <w:lang w:eastAsia="en-US"/>
        </w:rPr>
        <w:tab/>
      </w:r>
      <w:r w:rsidR="00E1145F" w:rsidRPr="000635F8">
        <w:rPr>
          <w:rStyle w:val="Hyperlink"/>
          <w:noProof/>
        </w:rPr>
        <w:t>Identifying an EV CSP</w:t>
      </w:r>
      <w:r w:rsidR="00E1145F">
        <w:rPr>
          <w:noProof/>
        </w:rPr>
        <w:tab/>
      </w:r>
      <w:r>
        <w:rPr>
          <w:noProof/>
        </w:rPr>
        <w:fldChar w:fldCharType="begin"/>
      </w:r>
      <w:r w:rsidR="00E1145F">
        <w:rPr>
          <w:noProof/>
        </w:rPr>
        <w:instrText xml:space="preserve"> PAGEREF _Toc369614563 \h </w:instrText>
      </w:r>
      <w:r>
        <w:rPr>
          <w:noProof/>
        </w:rPr>
      </w:r>
      <w:r>
        <w:rPr>
          <w:noProof/>
        </w:rPr>
        <w:fldChar w:fldCharType="separate"/>
      </w:r>
      <w:r w:rsidR="00E1145F">
        <w:rPr>
          <w:noProof/>
        </w:rPr>
        <w:t>4</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"_Toc369614564"</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6.2.</w:t>
      </w:r>
      <w:r w:rsidR="00E1145F">
        <w:rPr>
          <w:rFonts w:asciiTheme="minorHAnsi" w:eastAsiaTheme="minorEastAsia" w:hAnsiTheme="minorHAnsi" w:cstheme="minorBidi"/>
          <w:noProof/>
          <w:sz w:val="22"/>
          <w:szCs w:val="22"/>
          <w:lang w:eastAsia="en-US"/>
        </w:rPr>
        <w:tab/>
      </w:r>
      <w:r w:rsidR="00E1145F" w:rsidRPr="000635F8">
        <w:rPr>
          <w:rStyle w:val="Hyperlink"/>
          <w:noProof/>
        </w:rPr>
        <w:t>Identifying an EV certificate</w:t>
      </w:r>
      <w:r w:rsidR="00E1145F">
        <w:rPr>
          <w:noProof/>
        </w:rPr>
        <w:tab/>
      </w:r>
      <w:r>
        <w:rPr>
          <w:noProof/>
        </w:rPr>
        <w:fldChar w:fldCharType="begin"/>
      </w:r>
      <w:r w:rsidR="00E1145F">
        <w:rPr>
          <w:noProof/>
        </w:rPr>
        <w:instrText xml:space="preserve"> PAGEREF _Toc369614564 \h </w:instrText>
      </w:r>
      <w:r>
        <w:rPr>
          <w:noProof/>
        </w:rPr>
      </w:r>
      <w:r>
        <w:rPr>
          <w:noProof/>
        </w:rPr>
        <w:fldChar w:fldCharType="separate"/>
      </w:r>
      <w:r w:rsidR="00E1145F">
        <w:rPr>
          <w:noProof/>
        </w:rPr>
        <w:t>5</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"_Toc369614565"</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7.</w:t>
      </w:r>
      <w:r w:rsidR="00E1145F">
        <w:rPr>
          <w:rFonts w:asciiTheme="minorHAnsi" w:eastAsiaTheme="minorEastAsia" w:hAnsiTheme="minorHAnsi" w:cstheme="minorBidi"/>
          <w:noProof/>
          <w:sz w:val="22"/>
          <w:szCs w:val="22"/>
          <w:lang w:eastAsia="en-US"/>
        </w:rPr>
        <w:tab/>
      </w:r>
      <w:r w:rsidR="00E1145F" w:rsidRPr="000635F8">
        <w:rPr>
          <w:rStyle w:val="Hyperlink"/>
          <w:noProof/>
        </w:rPr>
        <w:t>Root-embedding program</w:t>
      </w:r>
      <w:r w:rsidR="00E1145F">
        <w:rPr>
          <w:noProof/>
        </w:rPr>
        <w:tab/>
      </w:r>
      <w:r>
        <w:rPr>
          <w:noProof/>
        </w:rPr>
        <w:fldChar w:fldCharType="begin"/>
      </w:r>
      <w:r w:rsidR="00E1145F">
        <w:rPr>
          <w:noProof/>
        </w:rPr>
        <w:instrText xml:space="preserve"> PAGEREF _Toc369614565 \h </w:instrText>
      </w:r>
      <w:r>
        <w:rPr>
          <w:noProof/>
        </w:rPr>
      </w:r>
      <w:r>
        <w:rPr>
          <w:noProof/>
        </w:rPr>
        <w:fldChar w:fldCharType="separate"/>
      </w:r>
      <w:r w:rsidR="00E1145F">
        <w:rPr>
          <w:noProof/>
        </w:rPr>
        <w:t>5</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"_Toc369614567"</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7.1.</w:t>
      </w:r>
      <w:r w:rsidR="00E1145F">
        <w:rPr>
          <w:rFonts w:asciiTheme="minorHAnsi" w:eastAsiaTheme="minorEastAsia" w:hAnsiTheme="minorHAnsi" w:cstheme="minorBidi"/>
          <w:noProof/>
          <w:sz w:val="22"/>
          <w:szCs w:val="22"/>
          <w:lang w:eastAsia="en-US"/>
        </w:rPr>
        <w:tab/>
      </w:r>
      <w:r w:rsidR="00E1145F" w:rsidRPr="000635F8">
        <w:rPr>
          <w:rStyle w:val="Hyperlink"/>
          <w:noProof/>
        </w:rPr>
        <w:t>Notification</w:t>
      </w:r>
      <w:r w:rsidR="00E1145F">
        <w:rPr>
          <w:noProof/>
        </w:rPr>
        <w:tab/>
      </w:r>
      <w:r>
        <w:rPr>
          <w:noProof/>
        </w:rPr>
        <w:fldChar w:fldCharType="begin"/>
      </w:r>
      <w:r w:rsidR="00E1145F">
        <w:rPr>
          <w:noProof/>
        </w:rPr>
        <w:instrText xml:space="preserve"> PAGEREF _Toc369614567 \h </w:instrText>
      </w:r>
      <w:r>
        <w:rPr>
          <w:noProof/>
        </w:rPr>
      </w:r>
      <w:r>
        <w:rPr>
          <w:noProof/>
        </w:rPr>
        <w:fldChar w:fldCharType="separate"/>
      </w:r>
      <w:r w:rsidR="00E1145F">
        <w:rPr>
          <w:noProof/>
        </w:rPr>
        <w:t>5</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"_Toc369614568"</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7.2.</w:t>
      </w:r>
      <w:r w:rsidR="00E1145F">
        <w:rPr>
          <w:rFonts w:asciiTheme="minorHAnsi" w:eastAsiaTheme="minorEastAsia" w:hAnsiTheme="minorHAnsi" w:cstheme="minorBidi"/>
          <w:noProof/>
          <w:sz w:val="22"/>
          <w:szCs w:val="22"/>
          <w:lang w:eastAsia="en-US"/>
        </w:rPr>
        <w:tab/>
      </w:r>
      <w:r w:rsidR="00E1145F" w:rsidRPr="000635F8">
        <w:rPr>
          <w:rStyle w:val="Hyperlink"/>
          <w:noProof/>
        </w:rPr>
        <w:t>Agreement</w:t>
      </w:r>
      <w:r w:rsidR="00E1145F">
        <w:rPr>
          <w:noProof/>
        </w:rPr>
        <w:tab/>
      </w:r>
      <w:r>
        <w:rPr>
          <w:noProof/>
        </w:rPr>
        <w:fldChar w:fldCharType="begin"/>
      </w:r>
      <w:r w:rsidR="00E1145F">
        <w:rPr>
          <w:noProof/>
        </w:rPr>
        <w:instrText xml:space="preserve"> PAGEREF _Toc369614568 \h </w:instrText>
      </w:r>
      <w:r>
        <w:rPr>
          <w:noProof/>
        </w:rPr>
      </w:r>
      <w:r>
        <w:rPr>
          <w:noProof/>
        </w:rPr>
        <w:fldChar w:fldCharType="separate"/>
      </w:r>
      <w:r w:rsidR="00E1145F">
        <w:rPr>
          <w:noProof/>
        </w:rPr>
        <w:t>5</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"_Toc369614569"</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7.3.</w:t>
      </w:r>
      <w:r w:rsidR="00E1145F">
        <w:rPr>
          <w:rFonts w:asciiTheme="minorHAnsi" w:eastAsiaTheme="minorEastAsia" w:hAnsiTheme="minorHAnsi" w:cstheme="minorBidi"/>
          <w:noProof/>
          <w:sz w:val="22"/>
          <w:szCs w:val="22"/>
          <w:lang w:eastAsia="en-US"/>
        </w:rPr>
        <w:tab/>
      </w:r>
      <w:r w:rsidR="00E1145F" w:rsidRPr="000635F8">
        <w:rPr>
          <w:rStyle w:val="Hyperlink"/>
          <w:noProof/>
        </w:rPr>
        <w:t>Process description</w:t>
      </w:r>
      <w:r w:rsidR="00E1145F">
        <w:rPr>
          <w:noProof/>
        </w:rPr>
        <w:tab/>
      </w:r>
      <w:r>
        <w:rPr>
          <w:noProof/>
        </w:rPr>
        <w:fldChar w:fldCharType="begin"/>
      </w:r>
      <w:r w:rsidR="00E1145F">
        <w:rPr>
          <w:noProof/>
        </w:rPr>
        <w:instrText xml:space="preserve"> PAGEREF _Toc369614569 \h </w:instrText>
      </w:r>
      <w:r>
        <w:rPr>
          <w:noProof/>
        </w:rPr>
      </w:r>
      <w:r>
        <w:rPr>
          <w:noProof/>
        </w:rPr>
        <w:fldChar w:fldCharType="separate"/>
      </w:r>
      <w:r w:rsidR="00E1145F">
        <w:rPr>
          <w:noProof/>
        </w:rPr>
        <w:t>5</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"_Toc369614570"</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7.4.</w:t>
      </w:r>
      <w:r w:rsidR="00E1145F">
        <w:rPr>
          <w:rFonts w:asciiTheme="minorHAnsi" w:eastAsiaTheme="minorEastAsia" w:hAnsiTheme="minorHAnsi" w:cstheme="minorBidi"/>
          <w:noProof/>
          <w:sz w:val="22"/>
          <w:szCs w:val="22"/>
          <w:lang w:eastAsia="en-US"/>
        </w:rPr>
        <w:tab/>
      </w:r>
      <w:r w:rsidR="00E1145F" w:rsidRPr="000635F8">
        <w:rPr>
          <w:rStyle w:val="Hyperlink"/>
          <w:noProof/>
        </w:rPr>
        <w:t>Communication</w:t>
      </w:r>
      <w:r w:rsidR="00E1145F">
        <w:rPr>
          <w:noProof/>
        </w:rPr>
        <w:tab/>
      </w:r>
      <w:r>
        <w:rPr>
          <w:noProof/>
        </w:rPr>
        <w:fldChar w:fldCharType="begin"/>
      </w:r>
      <w:r w:rsidR="00E1145F">
        <w:rPr>
          <w:noProof/>
        </w:rPr>
        <w:instrText xml:space="preserve"> PAGEREF _Toc369614570 \h </w:instrText>
      </w:r>
      <w:r>
        <w:rPr>
          <w:noProof/>
        </w:rPr>
      </w:r>
      <w:r>
        <w:rPr>
          <w:noProof/>
        </w:rPr>
        <w:fldChar w:fldCharType="separate"/>
      </w:r>
      <w:r w:rsidR="00E1145F">
        <w:rPr>
          <w:noProof/>
        </w:rPr>
        <w:t>6</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"_Toc369614571"</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7.5.</w:t>
      </w:r>
      <w:r w:rsidR="00E1145F">
        <w:rPr>
          <w:rFonts w:asciiTheme="minorHAnsi" w:eastAsiaTheme="minorEastAsia" w:hAnsiTheme="minorHAnsi" w:cstheme="minorBidi"/>
          <w:noProof/>
          <w:sz w:val="22"/>
          <w:szCs w:val="22"/>
          <w:lang w:eastAsia="en-US"/>
        </w:rPr>
        <w:tab/>
      </w:r>
      <w:r w:rsidR="00E1145F" w:rsidRPr="000635F8">
        <w:rPr>
          <w:rStyle w:val="Hyperlink"/>
          <w:noProof/>
        </w:rPr>
        <w:t>Schedule</w:t>
      </w:r>
      <w:r w:rsidR="00E1145F">
        <w:rPr>
          <w:noProof/>
        </w:rPr>
        <w:tab/>
      </w:r>
      <w:r>
        <w:rPr>
          <w:noProof/>
        </w:rPr>
        <w:fldChar w:fldCharType="begin"/>
      </w:r>
      <w:r w:rsidR="00E1145F">
        <w:rPr>
          <w:noProof/>
        </w:rPr>
        <w:instrText xml:space="preserve"> PAGEREF _Toc369614571 \h </w:instrText>
      </w:r>
      <w:r>
        <w:rPr>
          <w:noProof/>
        </w:rPr>
      </w:r>
      <w:r>
        <w:rPr>
          <w:noProof/>
        </w:rPr>
        <w:fldChar w:fldCharType="separate"/>
      </w:r>
      <w:r w:rsidR="00E1145F">
        <w:rPr>
          <w:noProof/>
        </w:rPr>
        <w:t>6</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"_Toc369614572"</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7.6.</w:t>
      </w:r>
      <w:r w:rsidR="00E1145F">
        <w:rPr>
          <w:rFonts w:asciiTheme="minorHAnsi" w:eastAsiaTheme="minorEastAsia" w:hAnsiTheme="minorHAnsi" w:cstheme="minorBidi"/>
          <w:noProof/>
          <w:sz w:val="22"/>
          <w:szCs w:val="22"/>
          <w:lang w:eastAsia="en-US"/>
        </w:rPr>
        <w:tab/>
      </w:r>
      <w:r w:rsidR="00E1145F" w:rsidRPr="000635F8">
        <w:rPr>
          <w:rStyle w:val="Hyperlink"/>
          <w:noProof/>
        </w:rPr>
        <w:t>Membership</w:t>
      </w:r>
      <w:r w:rsidR="00E1145F">
        <w:rPr>
          <w:noProof/>
        </w:rPr>
        <w:tab/>
      </w:r>
      <w:r>
        <w:rPr>
          <w:noProof/>
        </w:rPr>
        <w:fldChar w:fldCharType="begin"/>
      </w:r>
      <w:r w:rsidR="00E1145F">
        <w:rPr>
          <w:noProof/>
        </w:rPr>
        <w:instrText xml:space="preserve"> PAGEREF _Toc369614572 \h </w:instrText>
      </w:r>
      <w:r>
        <w:rPr>
          <w:noProof/>
        </w:rPr>
      </w:r>
      <w:r>
        <w:rPr>
          <w:noProof/>
        </w:rPr>
        <w:fldChar w:fldCharType="separate"/>
      </w:r>
      <w:r w:rsidR="00E1145F">
        <w:rPr>
          <w:noProof/>
        </w:rPr>
        <w:t>6</w:t>
      </w:r>
      <w:r>
        <w:rPr>
          <w:noProof/>
        </w:rPr>
        <w:fldChar w:fldCharType="end"/>
      </w:r>
      <w:r w:rsidRPr="000635F8">
        <w:rPr>
          <w:rStyle w:val="Hyperlink"/>
          <w:noProof/>
        </w:rPr>
        <w:fldChar w:fldCharType="end"/>
      </w:r>
    </w:p>
    <w:p w:rsidR="00E1145F" w:rsidRDefault="00D17781">
      <w:pPr>
        <w:pStyle w:val="TOC2"/>
        <w:tabs>
          <w:tab w:val="left" w:pos="849"/>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"_Toc369614573"</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7.7.</w:t>
      </w:r>
      <w:r w:rsidR="00E1145F">
        <w:rPr>
          <w:rFonts w:asciiTheme="minorHAnsi" w:eastAsiaTheme="minorEastAsia" w:hAnsiTheme="minorHAnsi" w:cstheme="minorBidi"/>
          <w:noProof/>
          <w:sz w:val="22"/>
          <w:szCs w:val="22"/>
          <w:lang w:eastAsia="en-US"/>
        </w:rPr>
        <w:tab/>
      </w:r>
      <w:r w:rsidR="00E1145F" w:rsidRPr="000635F8">
        <w:rPr>
          <w:rStyle w:val="Hyperlink"/>
          <w:noProof/>
        </w:rPr>
        <w:t>Software Verification</w:t>
      </w:r>
      <w:r w:rsidR="00E1145F">
        <w:rPr>
          <w:noProof/>
        </w:rPr>
        <w:tab/>
      </w:r>
      <w:r>
        <w:rPr>
          <w:noProof/>
        </w:rPr>
        <w:fldChar w:fldCharType="begin"/>
      </w:r>
      <w:r w:rsidR="00E1145F">
        <w:rPr>
          <w:noProof/>
        </w:rPr>
        <w:instrText xml:space="preserve"> PAGEREF _Toc369614573 \h </w:instrText>
      </w:r>
      <w:r>
        <w:rPr>
          <w:noProof/>
        </w:rPr>
      </w:r>
      <w:r>
        <w:rPr>
          <w:noProof/>
        </w:rPr>
        <w:fldChar w:fldCharType="separate"/>
      </w:r>
      <w:r w:rsidR="00E1145F">
        <w:rPr>
          <w:noProof/>
        </w:rPr>
        <w:t>6</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"_Toc369614574"</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8.</w:t>
      </w:r>
      <w:r w:rsidR="00E1145F">
        <w:rPr>
          <w:rFonts w:asciiTheme="minorHAnsi" w:eastAsiaTheme="minorEastAsia" w:hAnsiTheme="minorHAnsi" w:cstheme="minorBidi"/>
          <w:noProof/>
          <w:sz w:val="22"/>
          <w:szCs w:val="22"/>
          <w:lang w:eastAsia="en-US"/>
        </w:rPr>
        <w:tab/>
      </w:r>
      <w:r w:rsidR="00E1145F" w:rsidRPr="000635F8">
        <w:rPr>
          <w:rStyle w:val="Hyperlink"/>
          <w:noProof/>
        </w:rPr>
        <w:t>CSP Public-Key Integrity Protection</w:t>
      </w:r>
      <w:r w:rsidR="00E1145F">
        <w:rPr>
          <w:noProof/>
        </w:rPr>
        <w:tab/>
      </w:r>
      <w:r>
        <w:rPr>
          <w:noProof/>
        </w:rPr>
        <w:fldChar w:fldCharType="begin"/>
      </w:r>
      <w:r w:rsidR="00E1145F">
        <w:rPr>
          <w:noProof/>
        </w:rPr>
        <w:instrText xml:space="preserve"> PAGEREF _Toc369614574 \h </w:instrText>
      </w:r>
      <w:r>
        <w:rPr>
          <w:noProof/>
        </w:rPr>
      </w:r>
      <w:r>
        <w:rPr>
          <w:noProof/>
        </w:rPr>
        <w:fldChar w:fldCharType="separate"/>
      </w:r>
      <w:r w:rsidR="00E1145F">
        <w:rPr>
          <w:noProof/>
        </w:rPr>
        <w:t>6</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"_Toc369614575"</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9.</w:t>
      </w:r>
      <w:r w:rsidR="00E1145F">
        <w:rPr>
          <w:rFonts w:asciiTheme="minorHAnsi" w:eastAsiaTheme="minorEastAsia" w:hAnsiTheme="minorHAnsi" w:cstheme="minorBidi"/>
          <w:noProof/>
          <w:sz w:val="22"/>
          <w:szCs w:val="22"/>
          <w:lang w:eastAsia="en-US"/>
        </w:rPr>
        <w:tab/>
      </w:r>
      <w:r w:rsidR="00E1145F" w:rsidRPr="000635F8">
        <w:rPr>
          <w:rStyle w:val="Hyperlink"/>
          <w:noProof/>
        </w:rPr>
        <w:t>Certificate Path Validation</w:t>
      </w:r>
      <w:r w:rsidR="00E1145F">
        <w:rPr>
          <w:noProof/>
        </w:rPr>
        <w:tab/>
      </w:r>
      <w:r>
        <w:rPr>
          <w:noProof/>
        </w:rPr>
        <w:fldChar w:fldCharType="begin"/>
      </w:r>
      <w:r w:rsidR="00E1145F">
        <w:rPr>
          <w:noProof/>
        </w:rPr>
        <w:instrText xml:space="preserve"> PAGEREF _Toc369614575 \h </w:instrText>
      </w:r>
      <w:r>
        <w:rPr>
          <w:noProof/>
        </w:rPr>
      </w:r>
      <w:r>
        <w:rPr>
          <w:noProof/>
        </w:rPr>
        <w:fldChar w:fldCharType="separate"/>
      </w:r>
      <w:r w:rsidR="00E1145F">
        <w:rPr>
          <w:noProof/>
        </w:rPr>
        <w:t>7</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"_Toc369614577"</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10.</w:t>
      </w:r>
      <w:r w:rsidR="00E1145F">
        <w:rPr>
          <w:rFonts w:asciiTheme="minorHAnsi" w:eastAsiaTheme="minorEastAsia" w:hAnsiTheme="minorHAnsi" w:cstheme="minorBidi"/>
          <w:noProof/>
          <w:sz w:val="22"/>
          <w:szCs w:val="22"/>
          <w:lang w:eastAsia="en-US"/>
        </w:rPr>
        <w:tab/>
      </w:r>
      <w:r w:rsidR="00E1145F" w:rsidRPr="000635F8">
        <w:rPr>
          <w:rStyle w:val="Hyperlink"/>
          <w:noProof/>
        </w:rPr>
        <w:t>Cryptographic Algorithms and Minimum Key Sizes</w:t>
      </w:r>
      <w:r w:rsidR="00E1145F">
        <w:rPr>
          <w:noProof/>
        </w:rPr>
        <w:tab/>
      </w:r>
      <w:r>
        <w:rPr>
          <w:noProof/>
        </w:rPr>
        <w:fldChar w:fldCharType="begin"/>
      </w:r>
      <w:r w:rsidR="00E1145F">
        <w:rPr>
          <w:noProof/>
        </w:rPr>
        <w:instrText xml:space="preserve"> PAGEREF _Toc369614577 \h </w:instrText>
      </w:r>
      <w:r>
        <w:rPr>
          <w:noProof/>
        </w:rPr>
      </w:r>
      <w:r>
        <w:rPr>
          <w:noProof/>
        </w:rPr>
        <w:fldChar w:fldCharType="separate"/>
      </w:r>
      <w:r w:rsidR="00E1145F">
        <w:rPr>
          <w:noProof/>
        </w:rPr>
        <w:t>7</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"_Toc369614578"</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11.</w:t>
      </w:r>
      <w:r w:rsidR="00E1145F">
        <w:rPr>
          <w:rFonts w:asciiTheme="minorHAnsi" w:eastAsiaTheme="minorEastAsia" w:hAnsiTheme="minorHAnsi" w:cstheme="minorBidi"/>
          <w:noProof/>
          <w:sz w:val="22"/>
          <w:szCs w:val="22"/>
          <w:lang w:eastAsia="en-US"/>
        </w:rPr>
        <w:tab/>
      </w:r>
      <w:r w:rsidR="00E1145F" w:rsidRPr="000635F8">
        <w:rPr>
          <w:rStyle w:val="Hyperlink"/>
          <w:noProof/>
        </w:rPr>
        <w:t>Certificate Contents</w:t>
      </w:r>
      <w:r w:rsidR="00E1145F">
        <w:rPr>
          <w:noProof/>
        </w:rPr>
        <w:tab/>
      </w:r>
      <w:r>
        <w:rPr>
          <w:noProof/>
        </w:rPr>
        <w:fldChar w:fldCharType="begin"/>
      </w:r>
      <w:r w:rsidR="00E1145F">
        <w:rPr>
          <w:noProof/>
        </w:rPr>
        <w:instrText xml:space="preserve"> PAGEREF _Toc369614578 \h </w:instrText>
      </w:r>
      <w:r>
        <w:rPr>
          <w:noProof/>
        </w:rPr>
      </w:r>
      <w:r>
        <w:rPr>
          <w:noProof/>
        </w:rPr>
        <w:fldChar w:fldCharType="separate"/>
      </w:r>
      <w:r w:rsidR="00E1145F">
        <w:rPr>
          <w:noProof/>
        </w:rPr>
        <w:t>7</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"_Toc369614579"</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12.</w:t>
      </w:r>
      <w:r w:rsidR="00E1145F">
        <w:rPr>
          <w:rFonts w:asciiTheme="minorHAnsi" w:eastAsiaTheme="minorEastAsia" w:hAnsiTheme="minorHAnsi" w:cstheme="minorBidi"/>
          <w:noProof/>
          <w:sz w:val="22"/>
          <w:szCs w:val="22"/>
          <w:lang w:eastAsia="en-US"/>
        </w:rPr>
        <w:tab/>
      </w:r>
      <w:r w:rsidR="00E1145F" w:rsidRPr="000635F8">
        <w:rPr>
          <w:rStyle w:val="Hyperlink"/>
          <w:noProof/>
        </w:rPr>
        <w:t>Policy Identifier</w:t>
      </w:r>
      <w:r w:rsidR="00E1145F">
        <w:rPr>
          <w:noProof/>
        </w:rPr>
        <w:tab/>
      </w:r>
      <w:r>
        <w:rPr>
          <w:noProof/>
        </w:rPr>
        <w:fldChar w:fldCharType="begin"/>
      </w:r>
      <w:r w:rsidR="00E1145F">
        <w:rPr>
          <w:noProof/>
        </w:rPr>
        <w:instrText xml:space="preserve"> PAGEREF _Toc369614579 \h </w:instrText>
      </w:r>
      <w:r>
        <w:rPr>
          <w:noProof/>
        </w:rPr>
      </w:r>
      <w:r>
        <w:rPr>
          <w:noProof/>
        </w:rPr>
        <w:fldChar w:fldCharType="separate"/>
      </w:r>
      <w:r w:rsidR="00E1145F">
        <w:rPr>
          <w:noProof/>
        </w:rPr>
        <w:t>7</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"_Toc369614580"</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13.</w:t>
      </w:r>
      <w:r w:rsidR="00E1145F">
        <w:rPr>
          <w:rFonts w:asciiTheme="minorHAnsi" w:eastAsiaTheme="minorEastAsia" w:hAnsiTheme="minorHAnsi" w:cstheme="minorBidi"/>
          <w:noProof/>
          <w:sz w:val="22"/>
          <w:szCs w:val="22"/>
          <w:lang w:eastAsia="en-US"/>
        </w:rPr>
        <w:tab/>
      </w:r>
      <w:r w:rsidR="00E1145F" w:rsidRPr="000635F8">
        <w:rPr>
          <w:rStyle w:val="Hyperlink"/>
          <w:noProof/>
        </w:rPr>
        <w:t>Revocation Checking</w:t>
      </w:r>
      <w:r w:rsidR="00E1145F">
        <w:rPr>
          <w:noProof/>
        </w:rPr>
        <w:tab/>
      </w:r>
      <w:r>
        <w:rPr>
          <w:noProof/>
        </w:rPr>
        <w:fldChar w:fldCharType="begin"/>
      </w:r>
      <w:r w:rsidR="00E1145F">
        <w:rPr>
          <w:noProof/>
        </w:rPr>
        <w:instrText xml:space="preserve"> PAGEREF _Toc369614580 \h </w:instrText>
      </w:r>
      <w:r>
        <w:rPr>
          <w:noProof/>
        </w:rPr>
      </w:r>
      <w:r>
        <w:rPr>
          <w:noProof/>
        </w:rPr>
        <w:fldChar w:fldCharType="separate"/>
      </w:r>
      <w:r w:rsidR="00E1145F">
        <w:rPr>
          <w:noProof/>
        </w:rPr>
        <w:t>7</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"_Toc369614583"</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14.</w:t>
      </w:r>
      <w:r w:rsidR="00E1145F">
        <w:rPr>
          <w:rFonts w:asciiTheme="minorHAnsi" w:eastAsiaTheme="minorEastAsia" w:hAnsiTheme="minorHAnsi" w:cstheme="minorBidi"/>
          <w:noProof/>
          <w:sz w:val="22"/>
          <w:szCs w:val="22"/>
          <w:lang w:eastAsia="en-US"/>
        </w:rPr>
        <w:tab/>
      </w:r>
      <w:r w:rsidR="00E1145F" w:rsidRPr="000635F8">
        <w:rPr>
          <w:rStyle w:val="Hyperlink"/>
          <w:noProof/>
        </w:rPr>
        <w:t>EV Treatment</w:t>
      </w:r>
      <w:r w:rsidR="00E1145F">
        <w:rPr>
          <w:noProof/>
        </w:rPr>
        <w:tab/>
      </w:r>
      <w:r>
        <w:rPr>
          <w:noProof/>
        </w:rPr>
        <w:fldChar w:fldCharType="begin"/>
      </w:r>
      <w:r w:rsidR="00E1145F">
        <w:rPr>
          <w:noProof/>
        </w:rPr>
        <w:instrText xml:space="preserve"> PAGEREF _Toc369614583 \h </w:instrText>
      </w:r>
      <w:r>
        <w:rPr>
          <w:noProof/>
        </w:rPr>
      </w:r>
      <w:r>
        <w:rPr>
          <w:noProof/>
        </w:rPr>
        <w:fldChar w:fldCharType="separate"/>
      </w:r>
      <w:r w:rsidR="00E1145F">
        <w:rPr>
          <w:noProof/>
        </w:rPr>
        <w:t>8</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"_Toc369614584"</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15.</w:t>
      </w:r>
      <w:r w:rsidR="00E1145F">
        <w:rPr>
          <w:rFonts w:asciiTheme="minorHAnsi" w:eastAsiaTheme="minorEastAsia" w:hAnsiTheme="minorHAnsi" w:cstheme="minorBidi"/>
          <w:noProof/>
          <w:sz w:val="22"/>
          <w:szCs w:val="22"/>
          <w:lang w:eastAsia="en-US"/>
        </w:rPr>
        <w:tab/>
      </w:r>
      <w:r w:rsidR="00E1145F" w:rsidRPr="000635F8">
        <w:rPr>
          <w:rStyle w:val="Hyperlink"/>
          <w:noProof/>
        </w:rPr>
        <w:t>Security considerations</w:t>
      </w:r>
      <w:r w:rsidR="00E1145F">
        <w:rPr>
          <w:noProof/>
        </w:rPr>
        <w:tab/>
      </w:r>
      <w:r>
        <w:rPr>
          <w:noProof/>
        </w:rPr>
        <w:fldChar w:fldCharType="begin"/>
      </w:r>
      <w:r w:rsidR="00E1145F">
        <w:rPr>
          <w:noProof/>
        </w:rPr>
        <w:instrText xml:space="preserve"> PAGEREF _Toc369614584 \h </w:instrText>
      </w:r>
      <w:r>
        <w:rPr>
          <w:noProof/>
        </w:rPr>
      </w:r>
      <w:r>
        <w:rPr>
          <w:noProof/>
        </w:rPr>
        <w:fldChar w:fldCharType="separate"/>
      </w:r>
      <w:r w:rsidR="00E1145F">
        <w:rPr>
          <w:noProof/>
        </w:rPr>
        <w:t>8</w:t>
      </w:r>
      <w:r>
        <w:rPr>
          <w:noProof/>
        </w:rPr>
        <w:fldChar w:fldCharType="end"/>
      </w:r>
      <w:r w:rsidRPr="000635F8">
        <w:rPr>
          <w:rStyle w:val="Hyperlink"/>
          <w:noProof/>
        </w:rPr>
        <w:fldChar w:fldCharType="end"/>
      </w:r>
    </w:p>
    <w:p w:rsidR="00E1145F" w:rsidRDefault="00D17781">
      <w:pPr>
        <w:pStyle w:val="TOC2"/>
        <w:tabs>
          <w:tab w:val="left" w:pos="1132"/>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"_Toc369614585"</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15.1.</w:t>
      </w:r>
      <w:r w:rsidR="00E1145F">
        <w:rPr>
          <w:rFonts w:asciiTheme="minorHAnsi" w:eastAsiaTheme="minorEastAsia" w:hAnsiTheme="minorHAnsi" w:cstheme="minorBidi"/>
          <w:noProof/>
          <w:sz w:val="22"/>
          <w:szCs w:val="22"/>
          <w:lang w:eastAsia="en-US"/>
        </w:rPr>
        <w:tab/>
      </w:r>
      <w:r w:rsidR="00E1145F" w:rsidRPr="000635F8">
        <w:rPr>
          <w:rStyle w:val="Hyperlink"/>
          <w:noProof/>
        </w:rPr>
        <w:t>EV OIDs in Subject Distinguished Name Fields</w:t>
      </w:r>
      <w:r w:rsidR="00E1145F">
        <w:rPr>
          <w:noProof/>
        </w:rPr>
        <w:tab/>
      </w:r>
      <w:r>
        <w:rPr>
          <w:noProof/>
        </w:rPr>
        <w:fldChar w:fldCharType="begin"/>
      </w:r>
      <w:r w:rsidR="00E1145F">
        <w:rPr>
          <w:noProof/>
        </w:rPr>
        <w:instrText xml:space="preserve"> PAGEREF _Toc369614585 \h </w:instrText>
      </w:r>
      <w:r>
        <w:rPr>
          <w:noProof/>
        </w:rPr>
      </w:r>
      <w:r>
        <w:rPr>
          <w:noProof/>
        </w:rPr>
        <w:fldChar w:fldCharType="separate"/>
      </w:r>
      <w:r w:rsidR="00E1145F">
        <w:rPr>
          <w:noProof/>
        </w:rPr>
        <w:t>8</w:t>
      </w:r>
      <w:r>
        <w:rPr>
          <w:noProof/>
        </w:rPr>
        <w:fldChar w:fldCharType="end"/>
      </w:r>
      <w:r w:rsidRPr="000635F8">
        <w:rPr>
          <w:rStyle w:val="Hyperlink"/>
          <w:noProof/>
        </w:rPr>
        <w:fldChar w:fldCharType="end"/>
      </w:r>
    </w:p>
    <w:p w:rsidR="00E1145F" w:rsidRDefault="00D17781">
      <w:pPr>
        <w:pStyle w:val="TOC1"/>
        <w:tabs>
          <w:tab w:val="left" w:pos="566"/>
          <w:tab w:val="right" w:leader="dot" w:pos="8630"/>
        </w:tabs>
        <w:rPr>
          <w:rFonts w:asciiTheme="minorHAnsi" w:eastAsiaTheme="minorEastAsia" w:hAnsiTheme="minorHAnsi" w:cstheme="minorBidi"/>
          <w:noProof/>
          <w:sz w:val="22"/>
          <w:szCs w:val="22"/>
          <w:lang w:eastAsia="en-US"/>
        </w:rPr>
      </w:pPr>
      <w:r w:rsidRPr="000635F8">
        <w:rPr>
          <w:rStyle w:val="Hyperlink"/>
          <w:noProof/>
        </w:rPr>
        <w:fldChar w:fldCharType="begin"/>
      </w:r>
      <w:r w:rsidR="00E1145F" w:rsidRPr="000635F8">
        <w:rPr>
          <w:rStyle w:val="Hyperlink"/>
          <w:noProof/>
        </w:rPr>
        <w:instrText xml:space="preserve"> </w:instrText>
      </w:r>
      <w:r w:rsidR="00E1145F">
        <w:rPr>
          <w:noProof/>
        </w:rPr>
        <w:instrText>HYPERLINK \l "_Toc369614586"</w:instrText>
      </w:r>
      <w:r w:rsidR="00E1145F" w:rsidRPr="000635F8">
        <w:rPr>
          <w:rStyle w:val="Hyperlink"/>
          <w:noProof/>
        </w:rPr>
        <w:instrText xml:space="preserve"> </w:instrText>
      </w:r>
      <w:r w:rsidRPr="000635F8">
        <w:rPr>
          <w:rStyle w:val="Hyperlink"/>
          <w:noProof/>
        </w:rPr>
        <w:fldChar w:fldCharType="separate"/>
      </w:r>
      <w:r w:rsidR="00E1145F" w:rsidRPr="000635F8">
        <w:rPr>
          <w:rStyle w:val="Hyperlink"/>
          <w:noProof/>
        </w:rPr>
        <w:t>16.</w:t>
      </w:r>
      <w:r w:rsidR="00E1145F">
        <w:rPr>
          <w:rFonts w:asciiTheme="minorHAnsi" w:eastAsiaTheme="minorEastAsia" w:hAnsiTheme="minorHAnsi" w:cstheme="minorBidi"/>
          <w:noProof/>
          <w:sz w:val="22"/>
          <w:szCs w:val="22"/>
          <w:lang w:eastAsia="en-US"/>
        </w:rPr>
        <w:tab/>
      </w:r>
      <w:r w:rsidR="00E1145F" w:rsidRPr="000635F8">
        <w:rPr>
          <w:rStyle w:val="Hyperlink"/>
          <w:noProof/>
        </w:rPr>
        <w:t>Conclusion</w:t>
      </w:r>
      <w:r w:rsidR="00E1145F">
        <w:rPr>
          <w:noProof/>
        </w:rPr>
        <w:tab/>
      </w:r>
      <w:r>
        <w:rPr>
          <w:noProof/>
        </w:rPr>
        <w:fldChar w:fldCharType="begin"/>
      </w:r>
      <w:r w:rsidR="00E1145F">
        <w:rPr>
          <w:noProof/>
        </w:rPr>
        <w:instrText xml:space="preserve"> PAGEREF _Toc369614586 \h </w:instrText>
      </w:r>
      <w:r>
        <w:rPr>
          <w:noProof/>
        </w:rPr>
      </w:r>
      <w:r>
        <w:rPr>
          <w:noProof/>
        </w:rPr>
        <w:fldChar w:fldCharType="separate"/>
      </w:r>
      <w:r w:rsidR="00E1145F">
        <w:rPr>
          <w:noProof/>
        </w:rPr>
        <w:t>8</w:t>
      </w:r>
      <w:r>
        <w:rPr>
          <w:noProof/>
        </w:rPr>
        <w:fldChar w:fldCharType="end"/>
      </w:r>
      <w:r w:rsidRPr="000635F8">
        <w:rPr>
          <w:rStyle w:val="Hyperlink"/>
          <w:noProof/>
        </w:rPr>
        <w:fldChar w:fldCharType="end"/>
      </w:r>
    </w:p>
    <w:p w:rsidR="00DF4E34" w:rsidRDefault="00D17781">
      <w:pPr>
        <w:pStyle w:val="TOC1"/>
        <w:tabs>
          <w:tab w:val="right" w:leader="dot" w:pos="8640"/>
        </w:tabs>
        <w:sectPr w:rsidR="00DF4E34">
          <w:footnotePr>
            <w:pos w:val="beneathText"/>
          </w:footnotePr>
          <w:type w:val="continuous"/>
          <w:pgSz w:w="12240" w:h="15840"/>
          <w:pgMar w:top="1440" w:right="1800" w:bottom="1440" w:left="1800" w:header="720" w:footer="720" w:gutter="0"/>
          <w:cols w:space="720"/>
          <w:docGrid w:linePitch="360"/>
        </w:sectPr>
      </w:pPr>
      <w:r>
        <w:fldChar w:fldCharType="end"/>
      </w:r>
    </w:p>
    <w:p w:rsidR="00DF4E34" w:rsidRDefault="00DF4E34">
      <w:r>
        <w:lastRenderedPageBreak/>
        <w:br w:type="page"/>
      </w:r>
    </w:p>
    <w:p w:rsidR="00DF4E34" w:rsidRDefault="00DF4E34" w:rsidP="00A41565">
      <w:pPr>
        <w:pStyle w:val="Heading1"/>
      </w:pPr>
      <w:bookmarkStart w:id="0" w:name="_Toc369614556"/>
      <w:r>
        <w:lastRenderedPageBreak/>
        <w:t>Foreword</w:t>
      </w:r>
      <w:bookmarkEnd w:id="0"/>
    </w:p>
    <w:p w:rsidR="00DF4E34" w:rsidRDefault="0044523F">
      <w:pPr>
        <w:pStyle w:val="BodyText"/>
      </w:pPr>
      <w:r>
        <w:t>This document</w:t>
      </w:r>
      <w:r w:rsidR="00DF4E34">
        <w:t xml:space="preserve"> </w:t>
      </w:r>
      <w:r w:rsidR="00A41565">
        <w:t>contain</w:t>
      </w:r>
      <w:r>
        <w:t>s</w:t>
      </w:r>
      <w:r w:rsidR="00DF4E34">
        <w:t xml:space="preserve"> recommendations by the CA/Browser Forum, for processing and rendering the results of </w:t>
      </w:r>
      <w:r w:rsidR="00F83524">
        <w:t xml:space="preserve">Extended Validation certificates </w:t>
      </w:r>
      <w:r w:rsidR="00DF4E34">
        <w:t xml:space="preserve">in </w:t>
      </w:r>
      <w:r w:rsidR="000C176C">
        <w:t>relying party software applications (e.g., browser software)</w:t>
      </w:r>
      <w:r w:rsidR="00DF4E34">
        <w:t xml:space="preserve">. </w:t>
      </w:r>
      <w:r w:rsidR="00843AE6">
        <w:t>This document</w:t>
      </w:r>
      <w:r w:rsidR="00DF4E34">
        <w:t xml:space="preserve"> may be revised from time to time, as appropriate, in accordance with procedures adopted by the CA/Browser Forum.  Questions concerning </w:t>
      </w:r>
      <w:r w:rsidR="00843AE6">
        <w:t>this document</w:t>
      </w:r>
      <w:r w:rsidR="00DF4E34">
        <w:t xml:space="preserve"> or suggestions for </w:t>
      </w:r>
      <w:r w:rsidR="00843AE6">
        <w:t xml:space="preserve">its </w:t>
      </w:r>
      <w:r w:rsidR="00DF4E34">
        <w:t>improvement may be directed to the CA/Browser Forum at</w:t>
      </w:r>
    </w:p>
    <w:p w:rsidR="00DF4E34" w:rsidRDefault="00DF4E34">
      <w:pPr>
        <w:pStyle w:val="BodyText"/>
      </w:pPr>
      <w:r>
        <w:tab/>
        <w:t>questions@cabforum.org.</w:t>
      </w:r>
    </w:p>
    <w:p w:rsidR="00DF4E34" w:rsidRDefault="00DF4E34" w:rsidP="00A41565">
      <w:pPr>
        <w:pStyle w:val="Heading1"/>
      </w:pPr>
      <w:bookmarkStart w:id="1" w:name="_Toc369614557"/>
      <w:r>
        <w:t>Scope</w:t>
      </w:r>
      <w:bookmarkEnd w:id="1"/>
    </w:p>
    <w:p w:rsidR="00DF4E34" w:rsidRDefault="0044523F">
      <w:pPr>
        <w:pStyle w:val="BodyText"/>
      </w:pPr>
      <w:r>
        <w:t>The EV SSL Certificate Guideline [EVSSL] document</w:t>
      </w:r>
      <w:r w:rsidR="00DF4E34">
        <w:t xml:space="preserve"> establishes minimum requirements for the issuance and management of</w:t>
      </w:r>
      <w:r>
        <w:t xml:space="preserve"> </w:t>
      </w:r>
      <w:r w:rsidR="000C176C">
        <w:t xml:space="preserve">EV </w:t>
      </w:r>
      <w:r>
        <w:t>SSL</w:t>
      </w:r>
      <w:r w:rsidR="00DF4E34">
        <w:t xml:space="preserve"> certificates</w:t>
      </w:r>
      <w:r w:rsidR="00956D78">
        <w:t xml:space="preserve"> for organizations of various types</w:t>
      </w:r>
      <w:r w:rsidR="00DF4E34">
        <w:t>.  It describes processes for validating certificate contents prior to issuance, and requirements for the operation and audit of certification authorities.</w:t>
      </w:r>
    </w:p>
    <w:p w:rsidR="00DF4E34" w:rsidRDefault="00DF4E34">
      <w:pPr>
        <w:pStyle w:val="BodyText"/>
      </w:pPr>
      <w:r>
        <w:t xml:space="preserve">This document contains recommendations for </w:t>
      </w:r>
      <w:r w:rsidR="000C176C">
        <w:t>Application Software Suppliers</w:t>
      </w:r>
      <w:r>
        <w:t xml:space="preserve"> who </w:t>
      </w:r>
      <w:r w:rsidR="00CE4BEA">
        <w:t xml:space="preserve">create software </w:t>
      </w:r>
      <w:r w:rsidR="00E32989">
        <w:t xml:space="preserve">that </w:t>
      </w:r>
      <w:r w:rsidR="00CE4BEA">
        <w:t xml:space="preserve">processes </w:t>
      </w:r>
      <w:r w:rsidR="00E32989">
        <w:t xml:space="preserve">or displays </w:t>
      </w:r>
      <w:r w:rsidR="009B3EB1">
        <w:t xml:space="preserve">Extended Validation </w:t>
      </w:r>
      <w:r>
        <w:t>certificates.</w:t>
      </w:r>
    </w:p>
    <w:p w:rsidR="00DF4E34" w:rsidRDefault="00DF4E34" w:rsidP="00A41565">
      <w:pPr>
        <w:pStyle w:val="Heading1"/>
      </w:pPr>
      <w:bookmarkStart w:id="2" w:name="_Toc369614558"/>
      <w:r>
        <w:t>Normative references</w:t>
      </w:r>
      <w:bookmarkEnd w:id="2"/>
    </w:p>
    <w:p w:rsidR="003C0F28" w:rsidRDefault="003C0F28" w:rsidP="003C0F28">
      <w:pPr>
        <w:pStyle w:val="BodyText"/>
      </w:pPr>
      <w:r>
        <w:t xml:space="preserve">[BRs] </w:t>
      </w:r>
      <w:proofErr w:type="gramStart"/>
      <w:r>
        <w:t>“Baseline Requirements for the Issuance and Management of P</w:t>
      </w:r>
      <w:r w:rsidR="0050767B">
        <w:t xml:space="preserve">ublicly-Trusted Certificates,” </w:t>
      </w:r>
      <w:r>
        <w:t>CA/Browser Forum.</w:t>
      </w:r>
      <w:proofErr w:type="gramEnd"/>
      <w:r>
        <w:t xml:space="preserve">  Available at: </w:t>
      </w:r>
      <w:r w:rsidR="00D17781">
        <w:fldChar w:fldCharType="begin"/>
      </w:r>
      <w:r>
        <w:instrText xml:space="preserve"> HYPERLINK "https://www.cabforum.org/documents.html" </w:instrText>
      </w:r>
      <w:r w:rsidR="00D17781">
        <w:fldChar w:fldCharType="separate"/>
      </w:r>
      <w:r w:rsidRPr="004A7F73">
        <w:rPr>
          <w:rStyle w:val="Hyperlink"/>
        </w:rPr>
        <w:t>https://www.cabforum.org/documents.html</w:t>
      </w:r>
      <w:r w:rsidR="00D17781">
        <w:fldChar w:fldCharType="end"/>
      </w:r>
      <w:r>
        <w:t>.</w:t>
      </w:r>
    </w:p>
    <w:p w:rsidR="00DF4E34" w:rsidRDefault="00DF4E34" w:rsidP="00AD4962">
      <w:pPr>
        <w:pStyle w:val="BodyText"/>
      </w:pPr>
      <w:r>
        <w:t>[</w:t>
      </w:r>
      <w:r w:rsidR="00D1329A">
        <w:t>EVSSL</w:t>
      </w:r>
      <w:r w:rsidR="0050767B">
        <w:t xml:space="preserve">] </w:t>
      </w:r>
      <w:proofErr w:type="gramStart"/>
      <w:r>
        <w:t>"Guidelines for the Issuance and Management of Extended Validation Certificates"</w:t>
      </w:r>
      <w:proofErr w:type="gramEnd"/>
      <w:r>
        <w:t>, CA</w:t>
      </w:r>
      <w:r w:rsidR="0062413D">
        <w:t>/</w:t>
      </w:r>
      <w:r>
        <w:t>B</w:t>
      </w:r>
      <w:r w:rsidR="0062413D">
        <w:t xml:space="preserve">rowser </w:t>
      </w:r>
      <w:r>
        <w:t>Forum.  Available at: http</w:t>
      </w:r>
      <w:r w:rsidR="0062413D">
        <w:t>s</w:t>
      </w:r>
      <w:r>
        <w:t>://www.cabforum.org/documents.html.</w:t>
      </w:r>
    </w:p>
    <w:p w:rsidR="00DF4E34" w:rsidRDefault="00DF4E34">
      <w:pPr>
        <w:pStyle w:val="BodyText"/>
      </w:pPr>
      <w:r>
        <w:t>[RFC 5280]  D. Cooper, "Internet X.509 Public Key Infrastructure Certificate and Certificate Revocation List (</w:t>
      </w:r>
      <w:smartTag w:uri="urn:schemas-microsoft-com:office:smarttags" w:element="stockticker">
        <w:r>
          <w:t>CRL</w:t>
        </w:r>
      </w:smartTag>
      <w:r>
        <w:t xml:space="preserve">) Profile", </w:t>
      </w:r>
      <w:r w:rsidR="00D17781">
        <w:fldChar w:fldCharType="begin"/>
      </w:r>
      <w:r w:rsidR="00E1145F">
        <w:instrText>HYPERLINK "http://www.ietf.org/rfc/rfc5280.txt"</w:instrText>
      </w:r>
      <w:r w:rsidR="00D17781">
        <w:fldChar w:fldCharType="separate"/>
      </w:r>
      <w:r w:rsidRPr="00365444">
        <w:rPr>
          <w:rStyle w:val="Hyperlink"/>
        </w:rPr>
        <w:t>RFC 5280</w:t>
      </w:r>
      <w:r w:rsidR="00D17781">
        <w:fldChar w:fldCharType="end"/>
      </w:r>
      <w:r>
        <w:t>, May 2008.</w:t>
      </w:r>
    </w:p>
    <w:p w:rsidR="00A50D69" w:rsidRDefault="00A50D69">
      <w:pPr>
        <w:pStyle w:val="BodyText"/>
      </w:pPr>
      <w:r w:rsidRPr="00A50D69">
        <w:t xml:space="preserve">[RFC 6960]  S. </w:t>
      </w:r>
      <w:proofErr w:type="spellStart"/>
      <w:r w:rsidRPr="00A50D69">
        <w:t>Santesson</w:t>
      </w:r>
      <w:proofErr w:type="spellEnd"/>
      <w:r w:rsidRPr="00A50D69">
        <w:t xml:space="preserve">, et al., “X.509 Internet Public Key Infrastructure Online Certificate Status Protocol – OCSP”, </w:t>
      </w:r>
      <w:r w:rsidR="00D17781">
        <w:fldChar w:fldCharType="begin"/>
      </w:r>
      <w:r w:rsidR="00E1145F">
        <w:instrText xml:space="preserve"> HYPERLINK "http://www.ietf.org/rfc/rfc6960.txt" </w:instrText>
      </w:r>
      <w:r w:rsidR="00D17781">
        <w:fldChar w:fldCharType="separate"/>
      </w:r>
      <w:r w:rsidRPr="00E1145F">
        <w:rPr>
          <w:rStyle w:val="Hyperlink"/>
        </w:rPr>
        <w:t>RFC 6960</w:t>
      </w:r>
      <w:r w:rsidR="00D17781">
        <w:fldChar w:fldCharType="end"/>
      </w:r>
      <w:r w:rsidRPr="00A50D69">
        <w:t>, June 2013.</w:t>
      </w:r>
    </w:p>
    <w:p w:rsidR="00DF4E34" w:rsidRDefault="00DF4E34" w:rsidP="00A41565">
      <w:pPr>
        <w:pStyle w:val="Heading1"/>
      </w:pPr>
      <w:bookmarkStart w:id="3" w:name="_Toc369614559"/>
      <w:r>
        <w:t>Terms and definitions</w:t>
      </w:r>
      <w:bookmarkEnd w:id="3"/>
    </w:p>
    <w:p w:rsidR="00DF4E34" w:rsidRDefault="00DF4E34">
      <w:pPr>
        <w:pStyle w:val="BodyText"/>
      </w:pPr>
      <w:r>
        <w:rPr>
          <w:rStyle w:val="Emphasis"/>
          <w:i/>
        </w:rPr>
        <w:t xml:space="preserve">Application </w:t>
      </w:r>
      <w:r w:rsidR="000C176C">
        <w:rPr>
          <w:rStyle w:val="Emphasis"/>
          <w:i/>
        </w:rPr>
        <w:t xml:space="preserve">Software Supplier </w:t>
      </w:r>
      <w:r>
        <w:rPr>
          <w:rStyle w:val="Emphasis"/>
          <w:i/>
        </w:rPr>
        <w:t>-</w:t>
      </w:r>
      <w:r>
        <w:rPr>
          <w:b/>
          <w:i/>
        </w:rPr>
        <w:t xml:space="preserve"> </w:t>
      </w:r>
      <w:r w:rsidR="000C176C" w:rsidRPr="009910EE">
        <w:rPr>
          <w:lang w:eastAsia="nb-NO"/>
        </w:rPr>
        <w:t>A supplier of Internet browser software or other relying-party application software</w:t>
      </w:r>
      <w:r w:rsidR="00A50D69" w:rsidRPr="00A50D69">
        <w:rPr>
          <w:lang w:eastAsia="nb-NO"/>
        </w:rPr>
        <w:t xml:space="preserve">, including certificate verification </w:t>
      </w:r>
      <w:r w:rsidR="00D77B1E">
        <w:rPr>
          <w:lang w:eastAsia="nb-NO"/>
        </w:rPr>
        <w:t>software and user agents</w:t>
      </w:r>
      <w:r w:rsidR="00A50D69" w:rsidRPr="00A50D69">
        <w:rPr>
          <w:lang w:eastAsia="nb-NO"/>
        </w:rPr>
        <w:t xml:space="preserve">, </w:t>
      </w:r>
      <w:r w:rsidR="000C176C" w:rsidRPr="009910EE">
        <w:rPr>
          <w:lang w:eastAsia="nb-NO"/>
        </w:rPr>
        <w:t xml:space="preserve">that </w:t>
      </w:r>
      <w:r w:rsidR="00A50D69">
        <w:rPr>
          <w:lang w:eastAsia="nb-NO"/>
        </w:rPr>
        <w:t xml:space="preserve">processes, uses, or </w:t>
      </w:r>
      <w:r w:rsidR="000C176C" w:rsidRPr="009910EE">
        <w:rPr>
          <w:lang w:eastAsia="nb-NO"/>
        </w:rPr>
        <w:t xml:space="preserve">displays </w:t>
      </w:r>
      <w:r w:rsidR="00A50D69">
        <w:rPr>
          <w:lang w:eastAsia="nb-NO"/>
        </w:rPr>
        <w:t xml:space="preserve">Extended Validation </w:t>
      </w:r>
      <w:r w:rsidR="000C176C" w:rsidRPr="009910EE">
        <w:rPr>
          <w:lang w:eastAsia="nb-NO"/>
        </w:rPr>
        <w:t>Certificates.</w:t>
      </w:r>
    </w:p>
    <w:p w:rsidR="00E2373B" w:rsidRDefault="00D17781">
      <w:pPr>
        <w:pStyle w:val="BodyText"/>
      </w:pPr>
      <w:r w:rsidRPr="00D17781">
        <w:rPr>
          <w:b/>
          <w:i/>
        </w:rPr>
        <w:t>Certificate Policy (CP)</w:t>
      </w:r>
      <w:r w:rsidR="00E2373B">
        <w:t xml:space="preserve"> – </w:t>
      </w:r>
      <w:r w:rsidR="000C176C">
        <w:t>A</w:t>
      </w:r>
      <w:r w:rsidR="00E2373B">
        <w:t xml:space="preserve"> named set of rules that indicates the applicability of a </w:t>
      </w:r>
      <w:r w:rsidR="000C176C">
        <w:t xml:space="preserve">named </w:t>
      </w:r>
      <w:r w:rsidR="00E2373B">
        <w:t xml:space="preserve">certificate to a particular community and/or </w:t>
      </w:r>
      <w:r w:rsidR="000C176C">
        <w:t xml:space="preserve">PKI </w:t>
      </w:r>
      <w:proofErr w:type="spellStart"/>
      <w:r w:rsidR="000C176C">
        <w:t>implemention</w:t>
      </w:r>
      <w:proofErr w:type="spellEnd"/>
      <w:r w:rsidR="00E2373B">
        <w:t xml:space="preserve"> with common security requirements.</w:t>
      </w:r>
    </w:p>
    <w:p w:rsidR="00E2373B" w:rsidRDefault="00D17781" w:rsidP="00E2373B">
      <w:pPr>
        <w:pStyle w:val="BodyText"/>
      </w:pPr>
      <w:r w:rsidRPr="00D17781">
        <w:rPr>
          <w:b/>
          <w:i/>
        </w:rPr>
        <w:t>Certificate Practices Statement (CPS)</w:t>
      </w:r>
      <w:r w:rsidR="00E2373B">
        <w:t xml:space="preserve"> - </w:t>
      </w:r>
      <w:r w:rsidR="000C176C" w:rsidRPr="009910EE">
        <w:rPr>
          <w:lang w:eastAsia="nb-NO"/>
        </w:rPr>
        <w:t>One of several documents forming the governance framework in which Certificates are created, issued, managed, and used</w:t>
      </w:r>
    </w:p>
    <w:p w:rsidR="00DF4E34" w:rsidRDefault="00DF4E34">
      <w:pPr>
        <w:pStyle w:val="BodyText"/>
      </w:pPr>
      <w:r w:rsidRPr="00A41565">
        <w:rPr>
          <w:rStyle w:val="Emphasis"/>
          <w:i/>
        </w:rPr>
        <w:t xml:space="preserve">Certificate </w:t>
      </w:r>
      <w:r w:rsidR="000C176C">
        <w:rPr>
          <w:rStyle w:val="Emphasis"/>
          <w:i/>
        </w:rPr>
        <w:t>S</w:t>
      </w:r>
      <w:r w:rsidR="000C176C" w:rsidRPr="00A41565">
        <w:rPr>
          <w:rStyle w:val="Emphasis"/>
          <w:i/>
        </w:rPr>
        <w:t xml:space="preserve">ervice </w:t>
      </w:r>
      <w:r w:rsidR="000C176C">
        <w:rPr>
          <w:rStyle w:val="Emphasis"/>
          <w:i/>
        </w:rPr>
        <w:t>P</w:t>
      </w:r>
      <w:r w:rsidR="000C176C" w:rsidRPr="00A41565">
        <w:rPr>
          <w:rStyle w:val="Emphasis"/>
          <w:i/>
        </w:rPr>
        <w:t>rovider</w:t>
      </w:r>
      <w:r w:rsidR="000C176C">
        <w:rPr>
          <w:rStyle w:val="Emphasis"/>
          <w:i/>
        </w:rPr>
        <w:t xml:space="preserve"> </w:t>
      </w:r>
      <w:r w:rsidR="00956D78">
        <w:rPr>
          <w:rStyle w:val="Emphasis"/>
          <w:i/>
        </w:rPr>
        <w:t>(CSP)</w:t>
      </w:r>
      <w:r w:rsidRPr="00A41565">
        <w:rPr>
          <w:rStyle w:val="Emphasis"/>
          <w:i/>
        </w:rPr>
        <w:t xml:space="preserve"> -</w:t>
      </w:r>
      <w:r>
        <w:rPr>
          <w:rStyle w:val="Emphasis"/>
        </w:rPr>
        <w:t xml:space="preserve"> </w:t>
      </w:r>
      <w:r>
        <w:t>A certification authority whose relying parties take no special software installation or configuration steps to establish reliance, e.g. a commercial CA or government CA.</w:t>
      </w:r>
      <w:r w:rsidR="00076493">
        <w:t xml:space="preserve"> </w:t>
      </w:r>
      <w:r w:rsidR="00D17781" w:rsidRPr="00D17781">
        <w:rPr>
          <w:color w:val="000000"/>
          <w:lang w:val="es-ES"/>
        </w:rPr>
        <w:t xml:space="preserve">In </w:t>
      </w:r>
      <w:proofErr w:type="spellStart"/>
      <w:r w:rsidR="00D17781" w:rsidRPr="00D17781">
        <w:rPr>
          <w:color w:val="000000"/>
          <w:lang w:val="es-ES"/>
        </w:rPr>
        <w:t>the</w:t>
      </w:r>
      <w:proofErr w:type="spellEnd"/>
      <w:r w:rsidR="00D17781" w:rsidRPr="00D17781">
        <w:rPr>
          <w:color w:val="000000"/>
          <w:lang w:val="es-ES"/>
        </w:rPr>
        <w:t xml:space="preserve"> EU </w:t>
      </w:r>
      <w:proofErr w:type="spellStart"/>
      <w:r w:rsidR="00D17781" w:rsidRPr="00D17781">
        <w:rPr>
          <w:color w:val="000000"/>
          <w:lang w:val="es-ES"/>
        </w:rPr>
        <w:t>directive</w:t>
      </w:r>
      <w:proofErr w:type="spellEnd"/>
      <w:r w:rsidR="00D17781" w:rsidRPr="00D17781">
        <w:rPr>
          <w:color w:val="000000"/>
          <w:lang w:val="es-ES"/>
        </w:rPr>
        <w:t xml:space="preserve"> (1999/93/CE) </w:t>
      </w:r>
      <w:r w:rsidR="00D17781" w:rsidRPr="00D17781">
        <w:rPr>
          <w:color w:val="000000"/>
        </w:rPr>
        <w:t>"</w:t>
      </w:r>
      <w:r w:rsidR="00D17781" w:rsidRPr="00D17781">
        <w:t>certification-</w:t>
      </w:r>
      <w:r w:rsidR="00D17781" w:rsidRPr="00D17781">
        <w:lastRenderedPageBreak/>
        <w:t>service-provider" means an entity or a legal or natural person who issues certificates or provides other services related to electronic signatures.</w:t>
      </w:r>
    </w:p>
    <w:p w:rsidR="00A50D69" w:rsidRPr="00A50D69" w:rsidRDefault="00A50D69" w:rsidP="00A50D69">
      <w:pPr>
        <w:pStyle w:val="BodyText"/>
        <w:rPr>
          <w:b/>
          <w:i/>
          <w:iCs/>
        </w:rPr>
      </w:pPr>
      <w:r w:rsidRPr="00A50D69">
        <w:rPr>
          <w:b/>
          <w:i/>
          <w:iCs/>
        </w:rPr>
        <w:t>Certificate Verification Software –</w:t>
      </w:r>
      <w:r>
        <w:rPr>
          <w:b/>
          <w:i/>
          <w:iCs/>
        </w:rPr>
        <w:t xml:space="preserve"> </w:t>
      </w:r>
      <w:r w:rsidR="00D17781" w:rsidRPr="00D17781">
        <w:rPr>
          <w:iCs/>
        </w:rPr>
        <w:t xml:space="preserve">Software that performs PKIX verification of certificates substantially conformant to RFC 5280 and RFC 6960. </w:t>
      </w:r>
    </w:p>
    <w:p w:rsidR="00A50D69" w:rsidRDefault="00A50D69" w:rsidP="00A50D69">
      <w:pPr>
        <w:pStyle w:val="BodyText"/>
        <w:rPr>
          <w:b/>
          <w:i/>
          <w:iCs/>
        </w:rPr>
      </w:pPr>
      <w:r w:rsidRPr="00A50D69">
        <w:rPr>
          <w:b/>
          <w:i/>
          <w:iCs/>
        </w:rPr>
        <w:t xml:space="preserve">Certificate Viewer – </w:t>
      </w:r>
      <w:r w:rsidR="00D17781" w:rsidRPr="00D17781">
        <w:rPr>
          <w:iCs/>
        </w:rPr>
        <w:t>Software that converts the ASN.1-formatted certificate, including numeric object identifiers, into human readable form.</w:t>
      </w:r>
    </w:p>
    <w:p w:rsidR="00DF4E34" w:rsidRDefault="00DF4E34" w:rsidP="00A50D69">
      <w:pPr>
        <w:pStyle w:val="BodyText"/>
      </w:pPr>
      <w:r w:rsidRPr="00A41565">
        <w:rPr>
          <w:rStyle w:val="Emphasis"/>
          <w:i/>
        </w:rPr>
        <w:t xml:space="preserve">Extended </w:t>
      </w:r>
      <w:r w:rsidR="000C176C">
        <w:rPr>
          <w:rStyle w:val="Emphasis"/>
          <w:i/>
        </w:rPr>
        <w:t>V</w:t>
      </w:r>
      <w:r w:rsidR="000C176C" w:rsidRPr="00A41565">
        <w:rPr>
          <w:rStyle w:val="Emphasis"/>
          <w:i/>
        </w:rPr>
        <w:t xml:space="preserve">alidation </w:t>
      </w:r>
      <w:r w:rsidR="00AD4962">
        <w:rPr>
          <w:rStyle w:val="Emphasis"/>
          <w:i/>
        </w:rPr>
        <w:t xml:space="preserve">(EV) </w:t>
      </w:r>
      <w:r w:rsidRPr="00A41565">
        <w:rPr>
          <w:rStyle w:val="Emphasis"/>
          <w:i/>
        </w:rPr>
        <w:t>-</w:t>
      </w:r>
      <w:r>
        <w:rPr>
          <w:rStyle w:val="Emphasis"/>
        </w:rPr>
        <w:t xml:space="preserve"> </w:t>
      </w:r>
      <w:r w:rsidR="003C0F28">
        <w:t>The process of certificate issuance and management defined in [EVSSL].</w:t>
      </w:r>
    </w:p>
    <w:p w:rsidR="000C176C" w:rsidRDefault="00D17781" w:rsidP="000C176C">
      <w:pPr>
        <w:pStyle w:val="BodyText"/>
      </w:pPr>
      <w:r w:rsidRPr="00D17781">
        <w:rPr>
          <w:b/>
          <w:bCs/>
          <w:i/>
        </w:rPr>
        <w:t>Extended Validation Certificate</w:t>
      </w:r>
      <w:r w:rsidR="000C176C" w:rsidRPr="003B3AC0">
        <w:t xml:space="preserve">: </w:t>
      </w:r>
      <w:r w:rsidR="003C0F28" w:rsidRPr="003B3AC0">
        <w:t xml:space="preserve">A certificate </w:t>
      </w:r>
      <w:r w:rsidR="003C0F28">
        <w:t xml:space="preserve">issued and managed </w:t>
      </w:r>
      <w:r w:rsidR="003C0F28" w:rsidRPr="003B3AC0">
        <w:t xml:space="preserve">in accordance with </w:t>
      </w:r>
      <w:r w:rsidR="003C0F28">
        <w:t>[EVSSL] and with contents conforming to [EVSSL]</w:t>
      </w:r>
      <w:r w:rsidR="003C0F28" w:rsidRPr="003B3AC0">
        <w:t>.</w:t>
      </w:r>
    </w:p>
    <w:p w:rsidR="00D77B1E" w:rsidRDefault="00D17781" w:rsidP="00D77B1E">
      <w:pPr>
        <w:pStyle w:val="BodyText"/>
      </w:pPr>
      <w:r w:rsidRPr="00D17781">
        <w:rPr>
          <w:b/>
          <w:i/>
        </w:rPr>
        <w:t>Relying Party</w:t>
      </w:r>
      <w:r w:rsidR="00D77B1E">
        <w:t>: Any natural person or Legal Entity that relies on a valid certificate. An Application Software Supplier is not considered a Relying Party when software distributed by such Supplier merely displays information relating to a certificate.</w:t>
      </w:r>
    </w:p>
    <w:p w:rsidR="00A50D69" w:rsidRDefault="00A50D69" w:rsidP="00A50D69">
      <w:pPr>
        <w:pStyle w:val="BodyText"/>
      </w:pPr>
      <w:r w:rsidRPr="00A50D69">
        <w:rPr>
          <w:b/>
          <w:i/>
        </w:rPr>
        <w:t>Root Store –</w:t>
      </w:r>
      <w:r w:rsidRPr="00A50D69">
        <w:t xml:space="preserve"> a collection of Root CA public keys that applications may use as trust anchors for RFC 5280 certification path validation.</w:t>
      </w:r>
    </w:p>
    <w:p w:rsidR="0008400B" w:rsidRPr="0008400B" w:rsidRDefault="0008400B" w:rsidP="0008400B">
      <w:pPr>
        <w:pStyle w:val="BodyText"/>
      </w:pPr>
      <w:r w:rsidRPr="0008400B">
        <w:rPr>
          <w:b/>
          <w:i/>
        </w:rPr>
        <w:t>Root Store Manager</w:t>
      </w:r>
      <w:r>
        <w:t xml:space="preserve"> - </w:t>
      </w:r>
      <w:r w:rsidRPr="0008400B">
        <w:t>An entity that manage</w:t>
      </w:r>
      <w:r>
        <w:t>s</w:t>
      </w:r>
      <w:r w:rsidRPr="0008400B">
        <w:t xml:space="preserve"> a Root Store</w:t>
      </w:r>
      <w:r>
        <w:t>.</w:t>
      </w:r>
      <w:r w:rsidRPr="0008400B">
        <w:t xml:space="preserve"> </w:t>
      </w:r>
      <w:r>
        <w:t>In some cases, an A</w:t>
      </w:r>
      <w:r w:rsidRPr="0008400B">
        <w:t xml:space="preserve">pplication </w:t>
      </w:r>
      <w:r>
        <w:t>S</w:t>
      </w:r>
      <w:r w:rsidRPr="0008400B">
        <w:t>oftware</w:t>
      </w:r>
      <w:r>
        <w:t xml:space="preserve"> S</w:t>
      </w:r>
      <w:r w:rsidRPr="0008400B">
        <w:t xml:space="preserve">upplier might perform some of the root store management, in which case it is to be considered as a </w:t>
      </w:r>
      <w:r w:rsidR="00993071">
        <w:t>R</w:t>
      </w:r>
      <w:r w:rsidRPr="0008400B">
        <w:t xml:space="preserve">oot </w:t>
      </w:r>
      <w:r w:rsidR="00993071">
        <w:t>S</w:t>
      </w:r>
      <w:r w:rsidRPr="0008400B">
        <w:t xml:space="preserve">tore </w:t>
      </w:r>
      <w:r w:rsidR="00993071">
        <w:t>M</w:t>
      </w:r>
      <w:r w:rsidRPr="0008400B">
        <w:t>anager for those purposes.</w:t>
      </w:r>
    </w:p>
    <w:p w:rsidR="00A50D69" w:rsidRPr="003B3AC0" w:rsidRDefault="00A50D69" w:rsidP="00A50D69">
      <w:pPr>
        <w:pStyle w:val="BodyText"/>
      </w:pPr>
      <w:r w:rsidRPr="00A50D69">
        <w:rPr>
          <w:b/>
          <w:i/>
        </w:rPr>
        <w:t>User Agent</w:t>
      </w:r>
      <w:r w:rsidR="00D77B1E">
        <w:rPr>
          <w:b/>
          <w:i/>
        </w:rPr>
        <w:t xml:space="preserve"> </w:t>
      </w:r>
      <w:r w:rsidRPr="00A50D69">
        <w:t>–</w:t>
      </w:r>
      <w:r>
        <w:t xml:space="preserve"> </w:t>
      </w:r>
      <w:r w:rsidRPr="00A50D69">
        <w:t xml:space="preserve">Software that </w:t>
      </w:r>
      <w:r w:rsidR="00E1145F" w:rsidRPr="00A50D69">
        <w:t>retrieves</w:t>
      </w:r>
      <w:r w:rsidR="00E1145F">
        <w:t>,</w:t>
      </w:r>
      <w:r w:rsidRPr="00A50D69">
        <w:t xml:space="preserve"> renders and facilitates end-user interaction with Web content, including but not limited to browsers, media players, web applications, and mobile applications that render web content.</w:t>
      </w:r>
    </w:p>
    <w:p w:rsidR="00DF4E34" w:rsidRDefault="00DF4E34" w:rsidP="00A41565">
      <w:pPr>
        <w:pStyle w:val="Heading1"/>
      </w:pPr>
      <w:bookmarkStart w:id="4" w:name="_Toc342576669"/>
      <w:bookmarkStart w:id="5" w:name="_Toc350520543"/>
      <w:bookmarkStart w:id="6" w:name="_Toc351710827"/>
      <w:bookmarkStart w:id="7" w:name="_Toc354048633"/>
      <w:bookmarkStart w:id="8" w:name="_Toc354048708"/>
      <w:bookmarkStart w:id="9" w:name="_Toc364169632"/>
      <w:bookmarkStart w:id="10" w:name="_Toc365294429"/>
      <w:bookmarkStart w:id="11" w:name="_Toc365294459"/>
      <w:bookmarkStart w:id="12" w:name="_Toc369614560"/>
      <w:bookmarkStart w:id="13" w:name="_Toc369614561"/>
      <w:bookmarkEnd w:id="4"/>
      <w:bookmarkEnd w:id="5"/>
      <w:bookmarkEnd w:id="6"/>
      <w:bookmarkEnd w:id="7"/>
      <w:bookmarkEnd w:id="8"/>
      <w:bookmarkEnd w:id="9"/>
      <w:bookmarkEnd w:id="10"/>
      <w:bookmarkEnd w:id="11"/>
      <w:bookmarkEnd w:id="12"/>
      <w:r>
        <w:t>Introduction</w:t>
      </w:r>
      <w:bookmarkEnd w:id="13"/>
    </w:p>
    <w:p w:rsidR="00DF4E34" w:rsidRDefault="00DF4E34" w:rsidP="0062413D">
      <w:pPr>
        <w:pStyle w:val="BodyText"/>
      </w:pPr>
      <w:r>
        <w:t>The CA</w:t>
      </w:r>
      <w:r w:rsidR="009E31A4">
        <w:t>/</w:t>
      </w:r>
      <w:r>
        <w:t>B</w:t>
      </w:r>
      <w:r w:rsidR="009E31A4">
        <w:t xml:space="preserve">rowser </w:t>
      </w:r>
      <w:r>
        <w:t xml:space="preserve">Forum has defined minimum requirements for the issuance and management of </w:t>
      </w:r>
      <w:r w:rsidR="000C176C">
        <w:t>Extended Validation</w:t>
      </w:r>
      <w:r w:rsidR="00A62B6F">
        <w:t xml:space="preserve"> </w:t>
      </w:r>
      <w:r>
        <w:t>certificates [</w:t>
      </w:r>
      <w:r w:rsidR="00D1329A">
        <w:t>EVSSL</w:t>
      </w:r>
      <w:r>
        <w:t xml:space="preserve">].  These requirements establish a minimum level of assurance in the information contained in a </w:t>
      </w:r>
      <w:r w:rsidR="00956D78">
        <w:t xml:space="preserve">properly validated </w:t>
      </w:r>
      <w:r>
        <w:t xml:space="preserve">certificate.  Certificates issued in accordance with these requirements are called Extended Validation </w:t>
      </w:r>
      <w:r w:rsidR="00F83524">
        <w:t>c</w:t>
      </w:r>
      <w:r w:rsidR="000C176C">
        <w:t>ertificates</w:t>
      </w:r>
      <w:r>
        <w:t xml:space="preserve">.  In order to achieve the expected level of assurance in the certificate contents, the relying application </w:t>
      </w:r>
      <w:r w:rsidR="008A6824">
        <w:t>should also</w:t>
      </w:r>
      <w:r>
        <w:t xml:space="preserve"> satisfy </w:t>
      </w:r>
      <w:r w:rsidR="008A6824">
        <w:t xml:space="preserve">the </w:t>
      </w:r>
      <w:r w:rsidR="003C0F28">
        <w:t>recommendations</w:t>
      </w:r>
      <w:r w:rsidR="008A6824">
        <w:t xml:space="preserve"> that</w:t>
      </w:r>
      <w:r>
        <w:t xml:space="preserve"> are laid out in this document.</w:t>
      </w:r>
      <w:r w:rsidR="0062413D">
        <w:t xml:space="preserve"> Note that [EVSSL] incorporates by reference the CA/Browser Forum’s Baseline Requirements for the Issuance and Management of Publicly-Trusted Certificates</w:t>
      </w:r>
      <w:r w:rsidR="003C0F28">
        <w:t xml:space="preserve"> [BRs]</w:t>
      </w:r>
      <w:r w:rsidR="0062413D">
        <w:t>.</w:t>
      </w:r>
    </w:p>
    <w:p w:rsidR="00DF4E34" w:rsidRPr="00A41565" w:rsidRDefault="00DF4E34" w:rsidP="00A41565">
      <w:pPr>
        <w:pStyle w:val="Heading1"/>
      </w:pPr>
      <w:bookmarkStart w:id="14" w:name="_Ref209598926"/>
      <w:bookmarkStart w:id="15" w:name="_Toc369614562"/>
      <w:r w:rsidRPr="00A41565">
        <w:t>Identifying EV entities</w:t>
      </w:r>
      <w:bookmarkEnd w:id="14"/>
      <w:bookmarkEnd w:id="15"/>
    </w:p>
    <w:p w:rsidR="00DF4E34" w:rsidRDefault="00DF4E34">
      <w:pPr>
        <w:pStyle w:val="Heading2"/>
        <w:tabs>
          <w:tab w:val="left" w:pos="792"/>
        </w:tabs>
      </w:pPr>
      <w:bookmarkStart w:id="16" w:name="_Toc369614563"/>
      <w:r>
        <w:t>Identifying an EV CSP</w:t>
      </w:r>
      <w:bookmarkEnd w:id="16"/>
    </w:p>
    <w:p w:rsidR="00DF4E34" w:rsidRDefault="00DF4E34">
      <w:pPr>
        <w:pStyle w:val="BodyText"/>
      </w:pPr>
      <w:r>
        <w:t xml:space="preserve">An </w:t>
      </w:r>
      <w:r w:rsidR="000C176C">
        <w:t xml:space="preserve">Application Software Supplier </w:t>
      </w:r>
      <w:r>
        <w:t xml:space="preserve">shall </w:t>
      </w:r>
      <w:r w:rsidR="00CE4BEA">
        <w:t xml:space="preserve">determine whether </w:t>
      </w:r>
      <w:r>
        <w:t xml:space="preserve">a CSP is qualified to issue EV </w:t>
      </w:r>
      <w:r w:rsidR="00A62B6F">
        <w:t xml:space="preserve">SSL </w:t>
      </w:r>
      <w:r>
        <w:t xml:space="preserve">certificates by means of the CSP's audit report.  The </w:t>
      </w:r>
      <w:r w:rsidR="000C176C">
        <w:t xml:space="preserve">Application Software Supplier </w:t>
      </w:r>
      <w:r w:rsidR="00392CAF">
        <w:t xml:space="preserve">should </w:t>
      </w:r>
      <w:r>
        <w:t>check that the report was issued by an auditor certified to conduct audits in accordance with an audit program</w:t>
      </w:r>
      <w:r w:rsidR="00CE4BEA">
        <w:t xml:space="preserve"> specified in [EVSSL]</w:t>
      </w:r>
      <w:r>
        <w:t xml:space="preserve">.  The report </w:t>
      </w:r>
      <w:r w:rsidR="00392CAF">
        <w:t xml:space="preserve">should </w:t>
      </w:r>
      <w:r>
        <w:t xml:space="preserve">be current and it </w:t>
      </w:r>
      <w:r w:rsidR="00392CAF">
        <w:t xml:space="preserve">should </w:t>
      </w:r>
      <w:r>
        <w:t>identify no outstanding deficiencies.</w:t>
      </w:r>
    </w:p>
    <w:p w:rsidR="00DF4E34" w:rsidRDefault="00DF4E34">
      <w:pPr>
        <w:pStyle w:val="BodyText"/>
      </w:pPr>
      <w:r>
        <w:lastRenderedPageBreak/>
        <w:t xml:space="preserve">These checks </w:t>
      </w:r>
      <w:r w:rsidR="00392CAF">
        <w:t xml:space="preserve">should </w:t>
      </w:r>
      <w:r>
        <w:t>be repeated upon expiry of the audit report.</w:t>
      </w:r>
      <w:r w:rsidR="00A41565">
        <w:t xml:space="preserve">  It is common for an auditor to take several months to issue his or her report following completion of the audit engagement.  Therefore, </w:t>
      </w:r>
      <w:r w:rsidR="000C176C">
        <w:t xml:space="preserve">Application Software Suppliers </w:t>
      </w:r>
      <w:r w:rsidR="00A41565">
        <w:t>should communicate with a CSP around the time of expiry, in order to confirm that the CSP is taking the steps necessary to maintain its EV status.</w:t>
      </w:r>
    </w:p>
    <w:p w:rsidR="00DF4E34" w:rsidRDefault="00DF4E34">
      <w:pPr>
        <w:pStyle w:val="BodyText"/>
      </w:pPr>
      <w:r>
        <w:t xml:space="preserve">Where the CSP has not operated an EV service for </w:t>
      </w:r>
      <w:r w:rsidR="00956D78">
        <w:t>the</w:t>
      </w:r>
      <w:r>
        <w:t xml:space="preserve"> </w:t>
      </w:r>
      <w:r w:rsidR="00956D78">
        <w:t>minimum amount</w:t>
      </w:r>
      <w:r>
        <w:t xml:space="preserve"> of time</w:t>
      </w:r>
      <w:r w:rsidR="00956D78">
        <w:t xml:space="preserve"> required by the audit program</w:t>
      </w:r>
      <w:r>
        <w:t xml:space="preserve">, the </w:t>
      </w:r>
      <w:r w:rsidR="009B3EB1">
        <w:t xml:space="preserve">Application Software Supplier </w:t>
      </w:r>
      <w:r>
        <w:t>should accept a pre-issuance readiness audit in place of an audit report.</w:t>
      </w:r>
    </w:p>
    <w:p w:rsidR="00DF4E34" w:rsidRDefault="00DF4E34">
      <w:pPr>
        <w:pStyle w:val="Heading2"/>
        <w:tabs>
          <w:tab w:val="left" w:pos="792"/>
        </w:tabs>
      </w:pPr>
      <w:bookmarkStart w:id="17" w:name="_Ref329875735"/>
      <w:bookmarkStart w:id="18" w:name="_Ref329875744"/>
      <w:bookmarkStart w:id="19" w:name="_Ref329875747"/>
      <w:bookmarkStart w:id="20" w:name="_Toc369614564"/>
      <w:r>
        <w:t>Identifying an EV certificate</w:t>
      </w:r>
      <w:bookmarkEnd w:id="17"/>
      <w:bookmarkEnd w:id="18"/>
      <w:bookmarkEnd w:id="19"/>
      <w:bookmarkEnd w:id="20"/>
    </w:p>
    <w:p w:rsidR="00DF4E34" w:rsidRDefault="00DF4E34">
      <w:pPr>
        <w:pStyle w:val="BodyText"/>
      </w:pPr>
      <w:r>
        <w:t xml:space="preserve">An EV certificate </w:t>
      </w:r>
      <w:r w:rsidR="00956D78">
        <w:t>is distinguishable</w:t>
      </w:r>
      <w:r>
        <w:t xml:space="preserve"> from a non-EV certificate by the presence of a distinct certificate policy identifier.  </w:t>
      </w:r>
      <w:r w:rsidR="008F1FDC" w:rsidRPr="008F1FDC">
        <w:t>Each CSP has one or more root certificates designated to issue EV certificates</w:t>
      </w:r>
      <w:r w:rsidR="008F1FDC">
        <w:t>,</w:t>
      </w:r>
      <w:r w:rsidR="008F1FDC" w:rsidRPr="008F1FDC">
        <w:t xml:space="preserve"> and has its own EV policy identifier to identify EV certificates issued in accordance with [EVSSL]</w:t>
      </w:r>
      <w:r>
        <w:t xml:space="preserve">.  </w:t>
      </w:r>
      <w:r w:rsidR="00BC00BB">
        <w:t xml:space="preserve">Alternatively, the CSP may choose to use the CA/Browser Forum’s EV OID: </w:t>
      </w:r>
      <w:r w:rsidR="00D17781" w:rsidRPr="00D17781">
        <w:rPr>
          <w:bCs/>
        </w:rPr>
        <w:t>2.23.140.1.1.</w:t>
      </w:r>
      <w:r w:rsidR="00BC00BB">
        <w:rPr>
          <w:b/>
          <w:bCs/>
        </w:rPr>
        <w:t xml:space="preserve"> </w:t>
      </w:r>
      <w:r>
        <w:t xml:space="preserve">The policy identifier for a particular CSP </w:t>
      </w:r>
      <w:r w:rsidR="00392CAF">
        <w:t xml:space="preserve">should </w:t>
      </w:r>
      <w:r>
        <w:t xml:space="preserve">be confirmed by reference to the CSP's </w:t>
      </w:r>
      <w:r w:rsidR="009B3EB1">
        <w:t xml:space="preserve">Certificate Policy </w:t>
      </w:r>
      <w:r w:rsidR="009E31A4">
        <w:t xml:space="preserve">(CP) </w:t>
      </w:r>
      <w:r>
        <w:t xml:space="preserve">or </w:t>
      </w:r>
      <w:r w:rsidR="009B3EB1">
        <w:t xml:space="preserve">Certification Practices Statement </w:t>
      </w:r>
      <w:r w:rsidR="009E31A4">
        <w:t>(CPS)</w:t>
      </w:r>
      <w:r w:rsidR="00691BFF">
        <w:t>.</w:t>
      </w:r>
      <w:r w:rsidR="00B11A84">
        <w:t xml:space="preserve"> The </w:t>
      </w:r>
      <w:r w:rsidR="00525087">
        <w:t xml:space="preserve">Root Store used by the </w:t>
      </w:r>
      <w:r w:rsidR="009B3EB1">
        <w:t>A</w:t>
      </w:r>
      <w:r w:rsidR="00B11A84">
        <w:t xml:space="preserve">pplication </w:t>
      </w:r>
      <w:r w:rsidR="009B3EB1">
        <w:t>Software Supplier</w:t>
      </w:r>
      <w:r w:rsidR="00B11A84">
        <w:t xml:space="preserve"> should store the distinct certificate policy identifier associated with each root certificate, for example, as meta-data.</w:t>
      </w:r>
    </w:p>
    <w:p w:rsidR="00DF4E34" w:rsidRDefault="00DF4E34">
      <w:pPr>
        <w:pStyle w:val="Heading1"/>
        <w:tabs>
          <w:tab w:val="left" w:pos="360"/>
        </w:tabs>
      </w:pPr>
      <w:r>
        <w:t xml:space="preserve"> </w:t>
      </w:r>
      <w:bookmarkStart w:id="21" w:name="_Toc369614565"/>
      <w:r w:rsidR="00A41565">
        <w:t>Root-embedding program</w:t>
      </w:r>
      <w:bookmarkEnd w:id="21"/>
    </w:p>
    <w:p w:rsidR="00525087" w:rsidRDefault="00525087" w:rsidP="00525087">
      <w:pPr>
        <w:pStyle w:val="BodyText"/>
      </w:pPr>
      <w:r>
        <w:t xml:space="preserve">A Root Store </w:t>
      </w:r>
      <w:r w:rsidR="00993071">
        <w:t>M</w:t>
      </w:r>
      <w:r w:rsidR="00E1145F">
        <w:t>anager</w:t>
      </w:r>
      <w:r>
        <w:t xml:space="preserve"> should notify the CA/Browser Forum</w:t>
      </w:r>
      <w:r w:rsidR="00993071">
        <w:t xml:space="preserve"> of their intent to manage a root store</w:t>
      </w:r>
      <w:r>
        <w:t xml:space="preserve">. The CA/Browser Forum recommends that the Root Store </w:t>
      </w:r>
      <w:r w:rsidR="00993071">
        <w:t>M</w:t>
      </w:r>
      <w:r w:rsidR="00E1145F">
        <w:t>anager</w:t>
      </w:r>
      <w:r>
        <w:t xml:space="preserve"> implement the following procedures.</w:t>
      </w:r>
    </w:p>
    <w:p w:rsidR="00DF4E34" w:rsidRDefault="00DF4E34">
      <w:pPr>
        <w:pStyle w:val="Heading2"/>
        <w:tabs>
          <w:tab w:val="left" w:pos="792"/>
        </w:tabs>
      </w:pPr>
      <w:bookmarkStart w:id="22" w:name="_Toc369614566"/>
      <w:bookmarkStart w:id="23" w:name="_Toc369614567"/>
      <w:bookmarkEnd w:id="22"/>
      <w:r>
        <w:t>Notification</w:t>
      </w:r>
      <w:bookmarkEnd w:id="23"/>
    </w:p>
    <w:p w:rsidR="00525087" w:rsidRDefault="00525087" w:rsidP="00525087">
      <w:pPr>
        <w:pStyle w:val="BodyText"/>
      </w:pPr>
      <w:r>
        <w:t>Notify the CA/Browser Forum in a message sent to any of the following email addresses:</w:t>
      </w:r>
    </w:p>
    <w:p w:rsidR="00DF4E34" w:rsidRDefault="00525087">
      <w:pPr>
        <w:pStyle w:val="BodyText"/>
      </w:pPr>
      <w:r>
        <w:tab/>
      </w:r>
      <w:hyperlink r:id="rId10" w:history="1">
        <w:r w:rsidRPr="00122E0F">
          <w:rPr>
            <w:rStyle w:val="Hyperlink"/>
          </w:rPr>
          <w:t>questions@cabforum.org</w:t>
        </w:r>
      </w:hyperlink>
      <w:r>
        <w:t xml:space="preserve">; </w:t>
      </w:r>
      <w:hyperlink r:id="rId11" w:history="1">
        <w:r w:rsidRPr="00FF3D86">
          <w:rPr>
            <w:rStyle w:val="Hyperlink"/>
          </w:rPr>
          <w:t>management@cabforum.org</w:t>
        </w:r>
      </w:hyperlink>
      <w:r>
        <w:t xml:space="preserve">; or </w:t>
      </w:r>
      <w:hyperlink r:id="rId12" w:history="1">
        <w:r w:rsidR="00E1145F">
          <w:rPr>
            <w:rStyle w:val="Hyperlink"/>
          </w:rPr>
          <w:t>public@cabforum.org</w:t>
        </w:r>
      </w:hyperlink>
    </w:p>
    <w:p w:rsidR="000320BE" w:rsidRDefault="000320BE">
      <w:pPr>
        <w:pStyle w:val="BodyText"/>
      </w:pPr>
      <w:r>
        <w:t xml:space="preserve">This is intended to </w:t>
      </w:r>
      <w:r w:rsidR="00AD4962">
        <w:t xml:space="preserve">ensure that the CA/Browser Forum is aware of the </w:t>
      </w:r>
      <w:r w:rsidR="00525087">
        <w:t>Root Store</w:t>
      </w:r>
      <w:r w:rsidR="00AD4962">
        <w:t xml:space="preserve"> and </w:t>
      </w:r>
      <w:r w:rsidR="00CE4BEA">
        <w:t xml:space="preserve">to </w:t>
      </w:r>
      <w:r>
        <w:t>simpl</w:t>
      </w:r>
      <w:r w:rsidR="00AD4962">
        <w:t>if</w:t>
      </w:r>
      <w:r>
        <w:t xml:space="preserve">y the effort of identifying all possible CSPs for possible inclusion in the </w:t>
      </w:r>
      <w:r w:rsidR="00525087">
        <w:t>Root Store</w:t>
      </w:r>
      <w:r>
        <w:t xml:space="preserve">. </w:t>
      </w:r>
      <w:r w:rsidR="00AD4962">
        <w:t xml:space="preserve"> </w:t>
      </w:r>
      <w:r w:rsidR="008F1FDC" w:rsidRPr="008F1FDC">
        <w:t xml:space="preserve">The notice should include the terms upon which such CSPs will be included, </w:t>
      </w:r>
      <w:r w:rsidR="00CE4BEA">
        <w:t xml:space="preserve">such </w:t>
      </w:r>
      <w:r w:rsidR="008F1FDC" w:rsidRPr="008F1FDC">
        <w:t xml:space="preserve">as </w:t>
      </w:r>
      <w:r w:rsidR="00CE4BEA">
        <w:t xml:space="preserve">those </w:t>
      </w:r>
      <w:r w:rsidR="008F1FDC" w:rsidRPr="008F1FDC">
        <w:t>described in Sections 7.2 through 7.6 below</w:t>
      </w:r>
      <w:r w:rsidR="00CE4BEA">
        <w:t>, as appropriate</w:t>
      </w:r>
      <w:r w:rsidR="008F1FDC">
        <w:t xml:space="preserve">. </w:t>
      </w:r>
      <w:r w:rsidR="00CE4BEA" w:rsidRPr="00CE4BEA">
        <w:t xml:space="preserve">This requested notice to the CA/Browser Forum is not necessary for subsequent CSPs or root certificates that the </w:t>
      </w:r>
      <w:r w:rsidR="00525087">
        <w:t xml:space="preserve">Root Store </w:t>
      </w:r>
      <w:r w:rsidR="00993071">
        <w:t>M</w:t>
      </w:r>
      <w:r w:rsidR="00525087">
        <w:t>anager</w:t>
      </w:r>
      <w:r w:rsidR="00CE4BEA" w:rsidRPr="00CE4BEA">
        <w:t xml:space="preserve"> intends to add.</w:t>
      </w:r>
    </w:p>
    <w:p w:rsidR="00DF4E34" w:rsidRDefault="00DF4E34">
      <w:pPr>
        <w:pStyle w:val="Heading2"/>
        <w:tabs>
          <w:tab w:val="left" w:pos="792"/>
        </w:tabs>
      </w:pPr>
      <w:bookmarkStart w:id="24" w:name="_Toc369614568"/>
      <w:r>
        <w:t>Agreement</w:t>
      </w:r>
      <w:bookmarkEnd w:id="24"/>
    </w:p>
    <w:p w:rsidR="00DF4E34" w:rsidRDefault="00525087">
      <w:pPr>
        <w:pStyle w:val="BodyText"/>
      </w:pPr>
      <w:r>
        <w:t xml:space="preserve">A Root Store </w:t>
      </w:r>
      <w:r w:rsidR="00993071">
        <w:t>M</w:t>
      </w:r>
      <w:r>
        <w:t xml:space="preserve">anager </w:t>
      </w:r>
      <w:r w:rsidR="000320BE">
        <w:t xml:space="preserve">may wish to </w:t>
      </w:r>
      <w:r w:rsidR="00DF4E34">
        <w:t>enter into an agreement separately with each CSP.  These agreements should</w:t>
      </w:r>
      <w:r w:rsidR="008F1FDC">
        <w:t xml:space="preserve"> be non-</w:t>
      </w:r>
      <w:r>
        <w:t>discriminatory</w:t>
      </w:r>
      <w:r w:rsidR="008F1FDC">
        <w:t>, and</w:t>
      </w:r>
      <w:r w:rsidR="00DF4E34">
        <w:t xml:space="preserve"> offer equivalent protections to all relying parties.  The agreements should formalize the rights and obligations of the </w:t>
      </w:r>
      <w:r>
        <w:t>parties</w:t>
      </w:r>
      <w:r w:rsidR="00DF4E34">
        <w:t xml:space="preserve"> and define the governing law and jurisdiction for dispute resolution.</w:t>
      </w:r>
    </w:p>
    <w:p w:rsidR="00DF4E34" w:rsidRDefault="00DF4E34">
      <w:pPr>
        <w:pStyle w:val="Heading2"/>
        <w:tabs>
          <w:tab w:val="left" w:pos="792"/>
        </w:tabs>
      </w:pPr>
      <w:bookmarkStart w:id="25" w:name="_Toc369614569"/>
      <w:r>
        <w:t>Process description</w:t>
      </w:r>
      <w:bookmarkEnd w:id="25"/>
    </w:p>
    <w:p w:rsidR="00DF4E34" w:rsidRDefault="00DF4E34">
      <w:pPr>
        <w:pStyle w:val="BodyText"/>
      </w:pPr>
      <w:r>
        <w:t xml:space="preserve">The </w:t>
      </w:r>
      <w:r w:rsidR="00CE4BEA">
        <w:t xml:space="preserve">notice and/or the </w:t>
      </w:r>
      <w:r>
        <w:t>agreement should describe the following:</w:t>
      </w:r>
    </w:p>
    <w:p w:rsidR="00DF4E34" w:rsidRDefault="00DF4E34">
      <w:pPr>
        <w:pStyle w:val="Letteredlist"/>
        <w:tabs>
          <w:tab w:val="left" w:pos="1468"/>
        </w:tabs>
        <w:ind w:left="1468" w:hanging="360"/>
      </w:pPr>
      <w:r>
        <w:lastRenderedPageBreak/>
        <w:t xml:space="preserve">The </w:t>
      </w:r>
      <w:r w:rsidR="00525087" w:rsidRPr="00525087">
        <w:t xml:space="preserve">Root Store </w:t>
      </w:r>
      <w:r w:rsidR="00993071">
        <w:t>Manager</w:t>
      </w:r>
      <w:r w:rsidR="00525087" w:rsidRPr="00525087">
        <w:t xml:space="preserve">’s </w:t>
      </w:r>
      <w:r>
        <w:t>public-key inclusion process</w:t>
      </w:r>
    </w:p>
    <w:p w:rsidR="00525087" w:rsidRDefault="00525087" w:rsidP="00525087">
      <w:pPr>
        <w:pStyle w:val="Letteredlist"/>
        <w:tabs>
          <w:tab w:val="left" w:pos="1468"/>
        </w:tabs>
        <w:ind w:left="1468" w:hanging="360"/>
      </w:pPr>
      <w:r>
        <w:t>The Root Store’s certificate distribution and updating process</w:t>
      </w:r>
    </w:p>
    <w:p w:rsidR="00DF4E34" w:rsidRDefault="00DF4E34">
      <w:pPr>
        <w:pStyle w:val="Letteredlist"/>
        <w:tabs>
          <w:tab w:val="left" w:pos="1468"/>
        </w:tabs>
        <w:ind w:left="1468" w:hanging="360"/>
      </w:pPr>
      <w:r>
        <w:t>General requirements on the CSP</w:t>
      </w:r>
    </w:p>
    <w:p w:rsidR="00DF4E34" w:rsidRDefault="00DF4E34">
      <w:pPr>
        <w:pStyle w:val="Letteredlist"/>
        <w:tabs>
          <w:tab w:val="left" w:pos="1468"/>
        </w:tabs>
        <w:ind w:left="1468" w:hanging="360"/>
      </w:pPr>
      <w:r>
        <w:t>Documentation requirements on the CSP</w:t>
      </w:r>
    </w:p>
    <w:p w:rsidR="00DF4E34" w:rsidRDefault="00DF4E34">
      <w:pPr>
        <w:pStyle w:val="Letteredlist"/>
        <w:tabs>
          <w:tab w:val="left" w:pos="1468"/>
        </w:tabs>
        <w:ind w:left="1468" w:hanging="360"/>
      </w:pPr>
      <w:r>
        <w:t>Technical requirements on the CSP</w:t>
      </w:r>
    </w:p>
    <w:p w:rsidR="00DF4E34" w:rsidRDefault="00DF4E34">
      <w:pPr>
        <w:pStyle w:val="Letteredlist"/>
        <w:tabs>
          <w:tab w:val="left" w:pos="1468"/>
        </w:tabs>
        <w:ind w:left="1468" w:hanging="360"/>
      </w:pPr>
      <w:r>
        <w:t xml:space="preserve">The process for replacing </w:t>
      </w:r>
      <w:r w:rsidR="00956D78">
        <w:t>a</w:t>
      </w:r>
      <w:r>
        <w:t xml:space="preserve"> CSP public key (if applicable)</w:t>
      </w:r>
    </w:p>
    <w:p w:rsidR="00DF4E34" w:rsidRDefault="00DF4E34">
      <w:pPr>
        <w:pStyle w:val="Heading2"/>
        <w:tabs>
          <w:tab w:val="left" w:pos="792"/>
        </w:tabs>
      </w:pPr>
      <w:bookmarkStart w:id="26" w:name="_Toc369614570"/>
      <w:r>
        <w:t>Communication</w:t>
      </w:r>
      <w:bookmarkEnd w:id="26"/>
    </w:p>
    <w:p w:rsidR="00DF4E34" w:rsidRDefault="00DF4E34">
      <w:pPr>
        <w:pStyle w:val="BodyText"/>
      </w:pPr>
      <w:r>
        <w:t xml:space="preserve">The </w:t>
      </w:r>
      <w:r w:rsidR="00CE4BEA">
        <w:t xml:space="preserve">notice and/or the </w:t>
      </w:r>
      <w:r>
        <w:t xml:space="preserve">agreement should describe the expected sequence and method of communication between the </w:t>
      </w:r>
      <w:r w:rsidR="00525087" w:rsidRPr="00525087">
        <w:t xml:space="preserve">Root Store </w:t>
      </w:r>
      <w:r w:rsidR="00993071">
        <w:t>M</w:t>
      </w:r>
      <w:r w:rsidR="00E1145F">
        <w:t>anager</w:t>
      </w:r>
      <w:r w:rsidR="009B3EB1">
        <w:t xml:space="preserve"> </w:t>
      </w:r>
      <w:r w:rsidR="00A41565">
        <w:t>and the CSP (for example:</w:t>
      </w:r>
      <w:r>
        <w:t xml:space="preserve"> receipt confirmation, status updates, requests for additional information, etc. will be communicated</w:t>
      </w:r>
      <w:r w:rsidR="00A41565">
        <w:t>:</w:t>
      </w:r>
      <w:r>
        <w:t xml:space="preserve"> by e-mail, by online f</w:t>
      </w:r>
      <w:r w:rsidR="00956D78">
        <w:t>orum,</w:t>
      </w:r>
      <w:r>
        <w:t xml:space="preserve"> </w:t>
      </w:r>
      <w:r w:rsidR="00A41565">
        <w:t xml:space="preserve">by </w:t>
      </w:r>
      <w:r>
        <w:t>bulletin board, etc.).</w:t>
      </w:r>
    </w:p>
    <w:p w:rsidR="00DF4E34" w:rsidRDefault="00DF4E34">
      <w:pPr>
        <w:pStyle w:val="Heading2"/>
        <w:tabs>
          <w:tab w:val="left" w:pos="792"/>
        </w:tabs>
      </w:pPr>
      <w:bookmarkStart w:id="27" w:name="_Toc369614571"/>
      <w:r>
        <w:t>Schedule</w:t>
      </w:r>
      <w:bookmarkEnd w:id="27"/>
    </w:p>
    <w:p w:rsidR="00DF4E34" w:rsidRDefault="00DF4E34">
      <w:pPr>
        <w:pStyle w:val="BodyText"/>
      </w:pPr>
      <w:r>
        <w:t>The</w:t>
      </w:r>
      <w:r w:rsidR="00CE4BEA">
        <w:t xml:space="preserve"> notice and/or the</w:t>
      </w:r>
      <w:r>
        <w:t xml:space="preserve"> agreement should describe the general schedule, time-frame and deadlines for each milestone of the CSP </w:t>
      </w:r>
      <w:r w:rsidR="00B11A84">
        <w:t>root certificate</w:t>
      </w:r>
      <w:r w:rsidR="00956D78">
        <w:t>-embedding</w:t>
      </w:r>
      <w:r>
        <w:t xml:space="preserve"> process.  Note: this should not commit the </w:t>
      </w:r>
      <w:r w:rsidR="00525087" w:rsidRPr="00525087">
        <w:t xml:space="preserve">Root Store </w:t>
      </w:r>
      <w:r w:rsidR="00993071">
        <w:t>M</w:t>
      </w:r>
      <w:r w:rsidR="00525087" w:rsidRPr="00525087">
        <w:t>anager</w:t>
      </w:r>
      <w:r w:rsidR="009B3EB1">
        <w:t xml:space="preserve"> </w:t>
      </w:r>
      <w:r>
        <w:t>to specific dates or time periods; it should merely provide general guidance on:</w:t>
      </w:r>
    </w:p>
    <w:p w:rsidR="00874077" w:rsidRDefault="00DF4E34" w:rsidP="00FF5B7E">
      <w:pPr>
        <w:pStyle w:val="Letteredlist"/>
        <w:numPr>
          <w:ilvl w:val="0"/>
          <w:numId w:val="5"/>
        </w:numPr>
      </w:pPr>
      <w:r>
        <w:t xml:space="preserve">The interval on which new CSP </w:t>
      </w:r>
      <w:r w:rsidR="00956D78">
        <w:t>root</w:t>
      </w:r>
      <w:r w:rsidR="00B11A84">
        <w:t xml:space="preserve"> certificate</w:t>
      </w:r>
      <w:r w:rsidR="00956D78">
        <w:t>s</w:t>
      </w:r>
      <w:r>
        <w:t xml:space="preserve"> enter the process (</w:t>
      </w:r>
      <w:r w:rsidR="00A41565">
        <w:t>for instance</w:t>
      </w:r>
      <w:r w:rsidR="00956D78">
        <w:t>:</w:t>
      </w:r>
      <w:r w:rsidR="00A41565">
        <w:t xml:space="preserve"> </w:t>
      </w:r>
      <w:r>
        <w:t xml:space="preserve">monthly, </w:t>
      </w:r>
      <w:r w:rsidR="00A41565">
        <w:t xml:space="preserve">on an </w:t>
      </w:r>
      <w:r>
        <w:t>on-going basis, etc.)</w:t>
      </w:r>
    </w:p>
    <w:p w:rsidR="00874077" w:rsidRDefault="00DF4E34" w:rsidP="00FF5B7E">
      <w:pPr>
        <w:pStyle w:val="Letteredlist"/>
        <w:ind w:left="1468" w:hanging="360"/>
      </w:pPr>
      <w:r>
        <w:t>T</w:t>
      </w:r>
      <w:r w:rsidR="00956D78">
        <w:t>he t</w:t>
      </w:r>
      <w:r>
        <w:t>ypical duration of the complete process</w:t>
      </w:r>
    </w:p>
    <w:p w:rsidR="00874077" w:rsidRDefault="00DF4E34" w:rsidP="00FF5B7E">
      <w:pPr>
        <w:pStyle w:val="Letteredlist"/>
        <w:ind w:left="1468" w:hanging="360"/>
      </w:pPr>
      <w:r>
        <w:t>Deadlines (</w:t>
      </w:r>
      <w:r w:rsidR="00A41565">
        <w:t>for instance</w:t>
      </w:r>
      <w:r w:rsidR="00956D78">
        <w:t>:</w:t>
      </w:r>
      <w:r w:rsidR="00A41565">
        <w:t xml:space="preserve"> </w:t>
      </w:r>
      <w:r>
        <w:t>code freezes prior to release, etc.)</w:t>
      </w:r>
    </w:p>
    <w:p w:rsidR="00874077" w:rsidRDefault="00DF4E34" w:rsidP="00FF5B7E">
      <w:pPr>
        <w:pStyle w:val="Letteredlist"/>
        <w:ind w:left="1468" w:hanging="360"/>
      </w:pPr>
      <w:r>
        <w:t xml:space="preserve">The distribution schedule for accepted </w:t>
      </w:r>
      <w:r w:rsidR="00956D78">
        <w:t>root</w:t>
      </w:r>
      <w:r w:rsidR="00B11A84">
        <w:t xml:space="preserve"> certificate</w:t>
      </w:r>
      <w:r w:rsidR="00956D78">
        <w:t>s</w:t>
      </w:r>
      <w:r>
        <w:t xml:space="preserve"> (</w:t>
      </w:r>
      <w:r w:rsidR="00A41565">
        <w:t>fo</w:t>
      </w:r>
      <w:r w:rsidR="00956D78">
        <w:t>r instance:</w:t>
      </w:r>
      <w:r w:rsidR="00A41565">
        <w:t xml:space="preserve"> </w:t>
      </w:r>
      <w:r>
        <w:t>monthly, with new releases, etc.)</w:t>
      </w:r>
    </w:p>
    <w:p w:rsidR="00DF4E34" w:rsidRDefault="00DF4E34">
      <w:pPr>
        <w:pStyle w:val="Heading2"/>
        <w:tabs>
          <w:tab w:val="left" w:pos="792"/>
        </w:tabs>
      </w:pPr>
      <w:bookmarkStart w:id="28" w:name="_Toc369614572"/>
      <w:r>
        <w:t>Membership</w:t>
      </w:r>
      <w:bookmarkEnd w:id="28"/>
    </w:p>
    <w:p w:rsidR="00DF4E34" w:rsidRDefault="00DF4E34">
      <w:pPr>
        <w:pStyle w:val="BodyText"/>
      </w:pPr>
      <w:r>
        <w:t xml:space="preserve">The </w:t>
      </w:r>
      <w:r w:rsidR="00525087" w:rsidRPr="00525087">
        <w:t xml:space="preserve">Root Store </w:t>
      </w:r>
      <w:r w:rsidR="00993071">
        <w:t>M</w:t>
      </w:r>
      <w:r w:rsidR="00525087" w:rsidRPr="00525087">
        <w:t xml:space="preserve">anager </w:t>
      </w:r>
      <w:r>
        <w:t>should publicly post a list of the CSPs that are currently par</w:t>
      </w:r>
      <w:r w:rsidR="00A41565">
        <w:t>ticipating in its program (i.e.</w:t>
      </w:r>
      <w:r>
        <w:t xml:space="preserve"> CSPs whose </w:t>
      </w:r>
      <w:r w:rsidR="00B11A84">
        <w:t>root certificates</w:t>
      </w:r>
      <w:r>
        <w:t xml:space="preserve"> have been accepted and that are, or will be, relied upon).</w:t>
      </w:r>
    </w:p>
    <w:p w:rsidR="00DF4E34" w:rsidRDefault="00DF4E34">
      <w:pPr>
        <w:pStyle w:val="Heading2"/>
        <w:tabs>
          <w:tab w:val="left" w:pos="792"/>
        </w:tabs>
      </w:pPr>
      <w:bookmarkStart w:id="29" w:name="_Toc369614573"/>
      <w:r>
        <w:t>Software Verification</w:t>
      </w:r>
      <w:bookmarkEnd w:id="29"/>
    </w:p>
    <w:p w:rsidR="00DF4E34" w:rsidRDefault="00DF4E34">
      <w:pPr>
        <w:pStyle w:val="BodyText"/>
      </w:pPr>
      <w:r>
        <w:t xml:space="preserve">CSPs that offer EV certificates are required to provide a mechanism for </w:t>
      </w:r>
      <w:r w:rsidR="00595DEC">
        <w:t xml:space="preserve">Root Store </w:t>
      </w:r>
      <w:r w:rsidR="00993071">
        <w:t>M</w:t>
      </w:r>
      <w:r w:rsidR="00595DEC" w:rsidRPr="00595DEC">
        <w:t xml:space="preserve">anagers </w:t>
      </w:r>
      <w:r>
        <w:t xml:space="preserve">to test their certificates. </w:t>
      </w:r>
      <w:r w:rsidR="00595DEC">
        <w:t xml:space="preserve">Root Store </w:t>
      </w:r>
      <w:r w:rsidR="00993071">
        <w:t>M</w:t>
      </w:r>
      <w:r w:rsidR="00595DEC">
        <w:t xml:space="preserve">anagers </w:t>
      </w:r>
      <w:r>
        <w:t>should make full use of this mechanism to verify the correct operation of their application.</w:t>
      </w:r>
    </w:p>
    <w:p w:rsidR="00DF4E34" w:rsidRDefault="00DF4E34">
      <w:pPr>
        <w:pStyle w:val="Heading1"/>
        <w:tabs>
          <w:tab w:val="left" w:pos="360"/>
        </w:tabs>
      </w:pPr>
      <w:bookmarkStart w:id="30" w:name="_Toc369614574"/>
      <w:r>
        <w:t>CSP Public-Key Integrity Protection</w:t>
      </w:r>
      <w:bookmarkEnd w:id="30"/>
    </w:p>
    <w:p w:rsidR="00DF4E34" w:rsidRDefault="00595DEC">
      <w:pPr>
        <w:pStyle w:val="BodyText"/>
      </w:pPr>
      <w:r>
        <w:t>Root</w:t>
      </w:r>
      <w:r w:rsidRPr="00595DEC">
        <w:t xml:space="preserve"> Store </w:t>
      </w:r>
      <w:r w:rsidR="00993071">
        <w:t>M</w:t>
      </w:r>
      <w:r w:rsidR="00E1145F">
        <w:t>anager</w:t>
      </w:r>
      <w:r w:rsidRPr="00595DEC">
        <w:t xml:space="preserve">s </w:t>
      </w:r>
      <w:r w:rsidR="00392CAF">
        <w:t xml:space="preserve">should </w:t>
      </w:r>
      <w:r w:rsidR="00DF4E34">
        <w:t xml:space="preserve">provide adequate protection against malign threats to the integrity of the application code and </w:t>
      </w:r>
      <w:r w:rsidR="00956D78">
        <w:t xml:space="preserve">the </w:t>
      </w:r>
      <w:r w:rsidR="00DF4E34">
        <w:t xml:space="preserve">CSP </w:t>
      </w:r>
      <w:r w:rsidR="00956D78">
        <w:t>root</w:t>
      </w:r>
      <w:r w:rsidR="00B11A84">
        <w:t xml:space="preserve"> certificates</w:t>
      </w:r>
      <w:r w:rsidR="00DF4E34">
        <w:t>.</w:t>
      </w:r>
    </w:p>
    <w:p w:rsidR="00DF4E34" w:rsidRDefault="00DF4E34">
      <w:pPr>
        <w:pStyle w:val="Heading1"/>
        <w:tabs>
          <w:tab w:val="left" w:pos="360"/>
        </w:tabs>
      </w:pPr>
      <w:bookmarkStart w:id="31" w:name="_Toc369614575"/>
      <w:r>
        <w:lastRenderedPageBreak/>
        <w:t xml:space="preserve">Certificate </w:t>
      </w:r>
      <w:r w:rsidR="00365444">
        <w:t xml:space="preserve">Path </w:t>
      </w:r>
      <w:r>
        <w:t>Validation</w:t>
      </w:r>
      <w:bookmarkEnd w:id="31"/>
    </w:p>
    <w:p w:rsidR="00DF4E34" w:rsidRDefault="00595DEC">
      <w:pPr>
        <w:pStyle w:val="BodyText"/>
      </w:pPr>
      <w:r w:rsidRPr="00595DEC">
        <w:t>Certificate verification software used by Application Software Suppliers</w:t>
      </w:r>
      <w:r w:rsidRPr="00595DEC" w:rsidDel="00595DEC">
        <w:t xml:space="preserve"> </w:t>
      </w:r>
      <w:r w:rsidR="00DF4E34">
        <w:t xml:space="preserve">shall validate the certificate in accordance with [RFC 5280] Section 6. </w:t>
      </w:r>
      <w:r w:rsidR="00EC2CC4">
        <w:t xml:space="preserve">User agents </w:t>
      </w:r>
      <w:r w:rsidR="008A48F6">
        <w:t>must</w:t>
      </w:r>
      <w:r>
        <w:t xml:space="preserve"> not </w:t>
      </w:r>
      <w:r w:rsidR="00DF4E34">
        <w:t>grant the EV treatment (see</w:t>
      </w:r>
      <w:r w:rsidR="00365444">
        <w:t xml:space="preserve"> </w:t>
      </w:r>
      <w:r w:rsidR="00E2373B">
        <w:t xml:space="preserve">Section 14, </w:t>
      </w:r>
      <w:fldSimple w:instr=" REF _Ref203213741 \h  \* MERGEFORMAT ">
        <w:r w:rsidR="00D17781" w:rsidRPr="00D17781">
          <w:rPr>
            <w:i/>
          </w:rPr>
          <w:t>EV Treatment</w:t>
        </w:r>
      </w:fldSimple>
      <w:r w:rsidR="00DF4E34">
        <w:t>,</w:t>
      </w:r>
      <w:r w:rsidR="00365444">
        <w:t xml:space="preserve"> </w:t>
      </w:r>
      <w:r w:rsidR="00D17781">
        <w:fldChar w:fldCharType="begin"/>
      </w:r>
      <w:r w:rsidR="00365444">
        <w:instrText xml:space="preserve"> REF _Ref203213741 \p \h </w:instrText>
      </w:r>
      <w:r w:rsidR="00D17781">
        <w:fldChar w:fldCharType="separate"/>
      </w:r>
      <w:r w:rsidR="00FE11E4">
        <w:t>below</w:t>
      </w:r>
      <w:r w:rsidR="00D17781">
        <w:fldChar w:fldCharType="end"/>
      </w:r>
      <w:r w:rsidR="00DF4E34">
        <w:t xml:space="preserve">) to certificates that </w:t>
      </w:r>
      <w:r>
        <w:t xml:space="preserve">do not </w:t>
      </w:r>
      <w:r w:rsidR="00DF4E34">
        <w:t>validate successfully</w:t>
      </w:r>
      <w:r w:rsidR="008042D1" w:rsidRPr="008042D1">
        <w:t xml:space="preserve">.  </w:t>
      </w:r>
    </w:p>
    <w:p w:rsidR="00DF4E34" w:rsidRDefault="00DF4E34">
      <w:pPr>
        <w:pStyle w:val="Heading1"/>
        <w:tabs>
          <w:tab w:val="left" w:pos="360"/>
        </w:tabs>
      </w:pPr>
      <w:bookmarkStart w:id="32" w:name="_Toc329876028"/>
      <w:bookmarkStart w:id="33" w:name="_Toc330973179"/>
      <w:bookmarkStart w:id="34" w:name="_Toc333478702"/>
      <w:bookmarkStart w:id="35" w:name="_Toc333478733"/>
      <w:bookmarkStart w:id="36" w:name="_Toc334696051"/>
      <w:bookmarkStart w:id="37" w:name="_Toc335231870"/>
      <w:bookmarkStart w:id="38" w:name="_Toc335292100"/>
      <w:bookmarkStart w:id="39" w:name="_Toc337739033"/>
      <w:bookmarkStart w:id="40" w:name="_Toc337739795"/>
      <w:bookmarkStart w:id="41" w:name="_Toc338067023"/>
      <w:bookmarkStart w:id="42" w:name="_Toc338161295"/>
      <w:bookmarkStart w:id="43" w:name="_Toc342576684"/>
      <w:bookmarkStart w:id="44" w:name="_Toc350520558"/>
      <w:bookmarkStart w:id="45" w:name="_Toc351710842"/>
      <w:bookmarkStart w:id="46" w:name="_Toc354048648"/>
      <w:bookmarkStart w:id="47" w:name="_Toc354048723"/>
      <w:bookmarkStart w:id="48" w:name="_Toc364169647"/>
      <w:bookmarkStart w:id="49" w:name="_Toc365294444"/>
      <w:bookmarkStart w:id="50" w:name="_Toc365294474"/>
      <w:bookmarkStart w:id="51" w:name="_Toc369614576"/>
      <w:bookmarkStart w:id="52" w:name="_Toc36961457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Cryptographic Algorithms and Minimum Key Sizes</w:t>
      </w:r>
      <w:bookmarkEnd w:id="52"/>
    </w:p>
    <w:p w:rsidR="00DF4E34" w:rsidRDefault="00F44C5F">
      <w:pPr>
        <w:pStyle w:val="BodyText"/>
      </w:pPr>
      <w:r w:rsidRPr="00F44C5F">
        <w:t xml:space="preserve">Certificate verification software used by Application Software Suppliers </w:t>
      </w:r>
      <w:r w:rsidR="00392CAF">
        <w:t xml:space="preserve">should </w:t>
      </w:r>
      <w:r w:rsidR="00DF4E34">
        <w:t xml:space="preserve">be capable of processing the cryptographic algorithms and </w:t>
      </w:r>
      <w:r w:rsidR="003A7EC4" w:rsidRPr="003A7EC4">
        <w:t>key sizes listed in [</w:t>
      </w:r>
      <w:r w:rsidR="00D1329A">
        <w:t>EVSSL</w:t>
      </w:r>
      <w:r w:rsidR="003A7EC4" w:rsidRPr="003A7EC4">
        <w:t>].</w:t>
      </w:r>
      <w:r w:rsidR="00DF4E34">
        <w:t xml:space="preserve"> </w:t>
      </w:r>
      <w:r w:rsidR="00EC2CC4">
        <w:t xml:space="preserve">User agents </w:t>
      </w:r>
      <w:r w:rsidR="00A41565">
        <w:t>should not grant</w:t>
      </w:r>
      <w:r w:rsidR="00DF4E34">
        <w:t xml:space="preserve"> </w:t>
      </w:r>
      <w:r w:rsidR="00956D78">
        <w:t xml:space="preserve">the </w:t>
      </w:r>
      <w:r w:rsidR="00DF4E34">
        <w:t>EV treatment (</w:t>
      </w:r>
      <w:r w:rsidR="00E2373B">
        <w:t xml:space="preserve">see Section 14, </w:t>
      </w:r>
      <w:fldSimple w:instr=" REF _Ref203213741 \h  \* MERGEFORMAT ">
        <w:r w:rsidR="00D17781" w:rsidRPr="00D17781">
          <w:rPr>
            <w:i/>
          </w:rPr>
          <w:t>EV Treatment</w:t>
        </w:r>
      </w:fldSimple>
      <w:r w:rsidR="00E2373B">
        <w:t xml:space="preserve">, </w:t>
      </w:r>
      <w:r w:rsidR="00D17781">
        <w:fldChar w:fldCharType="begin"/>
      </w:r>
      <w:r w:rsidR="00E2373B">
        <w:instrText xml:space="preserve"> REF _Ref203213741 \p \h </w:instrText>
      </w:r>
      <w:r w:rsidR="00D17781">
        <w:fldChar w:fldCharType="separate"/>
      </w:r>
      <w:r w:rsidR="00FE11E4">
        <w:t>below</w:t>
      </w:r>
      <w:r w:rsidR="00D17781">
        <w:fldChar w:fldCharType="end"/>
      </w:r>
      <w:r w:rsidR="00DF4E34">
        <w:t>)</w:t>
      </w:r>
      <w:r w:rsidR="00A41565">
        <w:t xml:space="preserve"> to certificates whose algorithms and keys do not conform to </w:t>
      </w:r>
      <w:r w:rsidR="00392CAF">
        <w:t xml:space="preserve">the EV </w:t>
      </w:r>
      <w:r w:rsidR="00A41565">
        <w:t>requirements</w:t>
      </w:r>
      <w:r>
        <w:t xml:space="preserve"> and these recommendations</w:t>
      </w:r>
      <w:r w:rsidR="00DF4E34">
        <w:t>.</w:t>
      </w:r>
    </w:p>
    <w:p w:rsidR="00DF4E34" w:rsidRDefault="00DF4E34">
      <w:pPr>
        <w:pStyle w:val="Heading1"/>
        <w:tabs>
          <w:tab w:val="left" w:pos="360"/>
        </w:tabs>
      </w:pPr>
      <w:bookmarkStart w:id="53" w:name="_Toc369614578"/>
      <w:r>
        <w:t>Certificate Contents</w:t>
      </w:r>
      <w:bookmarkEnd w:id="53"/>
    </w:p>
    <w:p w:rsidR="00A41565" w:rsidRDefault="00F44C5F">
      <w:pPr>
        <w:pStyle w:val="BodyText"/>
      </w:pPr>
      <w:r w:rsidRPr="00F44C5F">
        <w:t xml:space="preserve">Certificate verification software </w:t>
      </w:r>
      <w:r w:rsidR="00392CAF">
        <w:t>should</w:t>
      </w:r>
      <w:r w:rsidR="00691BFF">
        <w:t xml:space="preserve"> </w:t>
      </w:r>
      <w:r w:rsidR="00A41565">
        <w:t xml:space="preserve">be capable of processing the certificate fields and extensions </w:t>
      </w:r>
      <w:r w:rsidR="00DA2C0A">
        <w:t xml:space="preserve">containing subject attributes that are </w:t>
      </w:r>
      <w:r w:rsidR="00A41565">
        <w:t>described in [</w:t>
      </w:r>
      <w:r w:rsidR="00D1329A">
        <w:t>EVSSL</w:t>
      </w:r>
      <w:r w:rsidR="00A41565">
        <w:t>].</w:t>
      </w:r>
    </w:p>
    <w:p w:rsidR="00DF4E34" w:rsidRDefault="00DF4E34">
      <w:pPr>
        <w:pStyle w:val="BodyText"/>
      </w:pPr>
      <w:r>
        <w:t>With the exception of the Subject OU attribute, the application should treat all certificate contents as trustworthy.  CSPs may populate the Subject OU attribute with unverified</w:t>
      </w:r>
      <w:r w:rsidR="00691BFF">
        <w:t>, but not misleading,</w:t>
      </w:r>
      <w:r>
        <w:t xml:space="preserve"> information.  Therefore, the Subject OU attribute should not be treated as trustworthy</w:t>
      </w:r>
      <w:r w:rsidR="008A48F6">
        <w:t xml:space="preserve"> by any Application Software</w:t>
      </w:r>
      <w:r>
        <w:t>.</w:t>
      </w:r>
    </w:p>
    <w:p w:rsidR="00365444" w:rsidRDefault="00365444">
      <w:pPr>
        <w:pStyle w:val="Heading1"/>
        <w:tabs>
          <w:tab w:val="left" w:pos="360"/>
        </w:tabs>
      </w:pPr>
      <w:bookmarkStart w:id="54" w:name="_Toc369614579"/>
      <w:r>
        <w:t>Policy Identifier</w:t>
      </w:r>
      <w:bookmarkEnd w:id="54"/>
    </w:p>
    <w:p w:rsidR="00874077" w:rsidRDefault="00365444">
      <w:r>
        <w:t xml:space="preserve">The </w:t>
      </w:r>
      <w:r w:rsidR="00F44C5F" w:rsidRPr="00F44C5F">
        <w:t xml:space="preserve">certificate verification software </w:t>
      </w:r>
      <w:r w:rsidR="008A6824">
        <w:t>should</w:t>
      </w:r>
      <w:r>
        <w:t xml:space="preserve"> verify that the EV certificate contains a value in its certificate policies extension that matches the distinct certificate policy identifier associated with the issuing CSP</w:t>
      </w:r>
      <w:r w:rsidR="00B11A84">
        <w:t xml:space="preserve"> root certificate</w:t>
      </w:r>
      <w:r>
        <w:t xml:space="preserve">, as described in </w:t>
      </w:r>
      <w:r w:rsidR="00E2373B">
        <w:t xml:space="preserve">Section 6.2, </w:t>
      </w:r>
      <w:fldSimple w:instr=" REF _Ref329875735 \h  \* MERGEFORMAT ">
        <w:r w:rsidR="00D17781" w:rsidRPr="00D17781">
          <w:rPr>
            <w:i/>
          </w:rPr>
          <w:t>Identifying an EV certificate</w:t>
        </w:r>
      </w:fldSimple>
      <w:r w:rsidR="00E2373B">
        <w:t>, above</w:t>
      </w:r>
      <w:r>
        <w:t>.</w:t>
      </w:r>
      <w:r w:rsidRPr="00365444">
        <w:t xml:space="preserve"> </w:t>
      </w:r>
      <w:r>
        <w:t xml:space="preserve">The </w:t>
      </w:r>
      <w:r w:rsidR="00F44C5F" w:rsidRPr="00F44C5F">
        <w:t xml:space="preserve">user agent </w:t>
      </w:r>
      <w:r w:rsidR="008A6824">
        <w:t>should</w:t>
      </w:r>
      <w:r>
        <w:t xml:space="preserve"> grant the EV treatment (</w:t>
      </w:r>
      <w:r w:rsidR="00E2373B">
        <w:t xml:space="preserve">see Section 14, </w:t>
      </w:r>
      <w:fldSimple w:instr=" REF _Ref203213741 \h  \* MERGEFORMAT ">
        <w:r w:rsidR="00D17781" w:rsidRPr="00D17781">
          <w:rPr>
            <w:i/>
          </w:rPr>
          <w:t>EV Treatment</w:t>
        </w:r>
      </w:fldSimple>
      <w:r w:rsidR="00E2373B">
        <w:t xml:space="preserve">, </w:t>
      </w:r>
      <w:r w:rsidR="00D17781">
        <w:fldChar w:fldCharType="begin"/>
      </w:r>
      <w:r w:rsidR="00E2373B">
        <w:instrText xml:space="preserve"> REF _Ref203213741 \p \h </w:instrText>
      </w:r>
      <w:r w:rsidR="00D17781">
        <w:fldChar w:fldCharType="separate"/>
      </w:r>
      <w:r w:rsidR="00FE11E4">
        <w:t>below</w:t>
      </w:r>
      <w:r w:rsidR="00D17781">
        <w:fldChar w:fldCharType="end"/>
      </w:r>
      <w:r>
        <w:t>) only to certificates that contain the appropriate policy identifier.</w:t>
      </w:r>
    </w:p>
    <w:p w:rsidR="00DF4E34" w:rsidRDefault="00DF4E34">
      <w:pPr>
        <w:pStyle w:val="Heading1"/>
        <w:tabs>
          <w:tab w:val="left" w:pos="360"/>
        </w:tabs>
      </w:pPr>
      <w:bookmarkStart w:id="55" w:name="_Toc369614580"/>
      <w:r>
        <w:t>Revocation Checking</w:t>
      </w:r>
      <w:bookmarkEnd w:id="55"/>
    </w:p>
    <w:p w:rsidR="00691BFF" w:rsidRDefault="00F44C5F" w:rsidP="00691BFF">
      <w:pPr>
        <w:pStyle w:val="BodyText"/>
      </w:pPr>
      <w:r w:rsidRPr="00F44C5F">
        <w:t xml:space="preserve">Certificate verification software </w:t>
      </w:r>
      <w:r w:rsidR="00392CAF">
        <w:t xml:space="preserve">should </w:t>
      </w:r>
      <w:r w:rsidR="00DF4E34">
        <w:t xml:space="preserve">confirm that the EV certificate has not been revoked </w:t>
      </w:r>
      <w:r w:rsidR="008A48F6">
        <w:t>as part of its verification process</w:t>
      </w:r>
      <w:r w:rsidR="00DF4E34">
        <w:t xml:space="preserve">. </w:t>
      </w:r>
    </w:p>
    <w:p w:rsidR="00F44C5F" w:rsidRPr="00F44C5F" w:rsidRDefault="00EC2CC4" w:rsidP="00F44C5F">
      <w:pPr>
        <w:pStyle w:val="BodyText"/>
      </w:pPr>
      <w:r>
        <w:t xml:space="preserve">User agents </w:t>
      </w:r>
      <w:r w:rsidR="00F44C5F" w:rsidRPr="00F44C5F">
        <w:t xml:space="preserve">must not grant the EV treatment (see Section 14, </w:t>
      </w:r>
      <w:fldSimple w:instr=" REF _Ref203213741 \h  \* MERGEFORMAT ">
        <w:r w:rsidR="00F44C5F" w:rsidRPr="00F44C5F">
          <w:rPr>
            <w:i/>
          </w:rPr>
          <w:t>EV Treatment</w:t>
        </w:r>
      </w:fldSimple>
      <w:r w:rsidR="00F44C5F" w:rsidRPr="00F44C5F">
        <w:t xml:space="preserve">, </w:t>
      </w:r>
      <w:r w:rsidR="00D17781" w:rsidRPr="00F44C5F">
        <w:fldChar w:fldCharType="begin"/>
      </w:r>
      <w:r w:rsidR="00F44C5F" w:rsidRPr="00F44C5F">
        <w:instrText xml:space="preserve"> REF _Ref203213741 \p \h </w:instrText>
      </w:r>
      <w:r w:rsidR="00D17781" w:rsidRPr="00F44C5F">
        <w:fldChar w:fldCharType="separate"/>
      </w:r>
      <w:r w:rsidR="00F44C5F" w:rsidRPr="00F44C5F">
        <w:t>below</w:t>
      </w:r>
      <w:r w:rsidR="00D17781" w:rsidRPr="00F44C5F">
        <w:fldChar w:fldCharType="end"/>
      </w:r>
      <w:r w:rsidR="00F44C5F" w:rsidRPr="00F44C5F">
        <w:t>) to EV Certificates that have been revoked or for which confirmation has never been obtained.</w:t>
      </w:r>
    </w:p>
    <w:p w:rsidR="00DF4E34" w:rsidRDefault="00F44C5F">
      <w:pPr>
        <w:pStyle w:val="BodyText"/>
      </w:pPr>
      <w:r w:rsidRPr="00F44C5F">
        <w:t xml:space="preserve">Certificate verification software </w:t>
      </w:r>
      <w:r w:rsidR="00DF4E34">
        <w:t xml:space="preserve">should support both </w:t>
      </w:r>
      <w:smartTag w:uri="urn:schemas-microsoft-com:office:smarttags" w:element="stockticker">
        <w:r w:rsidR="00DF4E34">
          <w:t>CRL</w:t>
        </w:r>
      </w:smartTag>
      <w:r w:rsidR="00DF4E34">
        <w:t xml:space="preserve"> and OCSP services.  For HTTP</w:t>
      </w:r>
      <w:r w:rsidR="00D0404F">
        <w:t xml:space="preserve"> OCSP</w:t>
      </w:r>
      <w:r w:rsidR="00DF4E34">
        <w:t xml:space="preserve"> schemes, the application may use either the </w:t>
      </w:r>
      <w:smartTag w:uri="urn:schemas-microsoft-com:office:smarttags" w:element="stockticker">
        <w:r w:rsidR="00DF4E34">
          <w:t>GET</w:t>
        </w:r>
      </w:smartTag>
      <w:r w:rsidR="00DF4E34">
        <w:t xml:space="preserve"> or POST method</w:t>
      </w:r>
      <w:r w:rsidR="00691BFF">
        <w:t xml:space="preserve">, but </w:t>
      </w:r>
      <w:r w:rsidR="008A6824">
        <w:t>should</w:t>
      </w:r>
      <w:r w:rsidR="00691BFF">
        <w:t xml:space="preserve"> try the GET method first</w:t>
      </w:r>
      <w:r w:rsidR="00DF4E34">
        <w:t xml:space="preserve">.  If the application cannot obtain a response using one service, then it should try </w:t>
      </w:r>
      <w:r w:rsidR="00CE4BEA">
        <w:t>an</w:t>
      </w:r>
      <w:r w:rsidR="00DF4E34">
        <w:t xml:space="preserve"> alternative service</w:t>
      </w:r>
      <w:r w:rsidR="00CE4BEA">
        <w:t>, if available</w:t>
      </w:r>
      <w:r w:rsidR="00DF4E34">
        <w:t>.</w:t>
      </w:r>
    </w:p>
    <w:p w:rsidR="00DF4E34" w:rsidRDefault="00DF4E34">
      <w:pPr>
        <w:pStyle w:val="Heading1"/>
        <w:tabs>
          <w:tab w:val="left" w:pos="360"/>
        </w:tabs>
      </w:pPr>
      <w:bookmarkStart w:id="56" w:name="_Toc350520563"/>
      <w:bookmarkStart w:id="57" w:name="_Toc351710847"/>
      <w:bookmarkStart w:id="58" w:name="_Toc354048653"/>
      <w:bookmarkStart w:id="59" w:name="_Toc354048728"/>
      <w:bookmarkStart w:id="60" w:name="_Toc364169652"/>
      <w:bookmarkStart w:id="61" w:name="_Toc365294449"/>
      <w:bookmarkStart w:id="62" w:name="_Toc365294479"/>
      <w:bookmarkStart w:id="63" w:name="_Toc369614581"/>
      <w:bookmarkStart w:id="64" w:name="_Toc350520564"/>
      <w:bookmarkStart w:id="65" w:name="_Toc351710848"/>
      <w:bookmarkStart w:id="66" w:name="_Toc354048654"/>
      <w:bookmarkStart w:id="67" w:name="_Toc354048729"/>
      <w:bookmarkStart w:id="68" w:name="_Toc364169653"/>
      <w:bookmarkStart w:id="69" w:name="_Toc365294450"/>
      <w:bookmarkStart w:id="70" w:name="_Toc365294480"/>
      <w:bookmarkStart w:id="71" w:name="_Toc369614582"/>
      <w:bookmarkStart w:id="72" w:name="_Ref203213741"/>
      <w:bookmarkStart w:id="73" w:name="_Toc36961458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EV Treatment</w:t>
      </w:r>
      <w:bookmarkEnd w:id="72"/>
      <w:bookmarkEnd w:id="73"/>
    </w:p>
    <w:p w:rsidR="009B3EB1" w:rsidRDefault="00DF4E34">
      <w:pPr>
        <w:pStyle w:val="BodyText"/>
      </w:pPr>
      <w:r>
        <w:t xml:space="preserve">In cases where the </w:t>
      </w:r>
      <w:r w:rsidR="00F44C5F" w:rsidRPr="00F44C5F">
        <w:t xml:space="preserve">user agent </w:t>
      </w:r>
      <w:r>
        <w:t>accepts both EV and non-EV certificates, it is recommended that the application's behavior differ in a distinct way for each type of certificate.</w:t>
      </w:r>
    </w:p>
    <w:p w:rsidR="00DF4E34" w:rsidRDefault="00DF4E34">
      <w:pPr>
        <w:pStyle w:val="BodyText"/>
      </w:pPr>
      <w:r>
        <w:lastRenderedPageBreak/>
        <w:t xml:space="preserve">Application </w:t>
      </w:r>
      <w:r w:rsidR="009B3EB1">
        <w:t>Software Supplier</w:t>
      </w:r>
      <w:r w:rsidR="00F83524">
        <w:t xml:space="preserve">s </w:t>
      </w:r>
      <w:r>
        <w:t xml:space="preserve">should consider the EV treatment offered by </w:t>
      </w:r>
      <w:r w:rsidR="00F44C5F" w:rsidRPr="00F44C5F">
        <w:t>the user agent</w:t>
      </w:r>
      <w:r w:rsidR="00EC2CC4">
        <w:t>s</w:t>
      </w:r>
      <w:r w:rsidR="00F44C5F" w:rsidRPr="00F44C5F">
        <w:t xml:space="preserve"> of </w:t>
      </w:r>
      <w:r>
        <w:t xml:space="preserve">other </w:t>
      </w:r>
      <w:r w:rsidR="00F83524">
        <w:t>Application Software Supplier</w:t>
      </w:r>
      <w:r>
        <w:t>s that also recognize EV certificates and, where practical, provide consistent treatment.</w:t>
      </w:r>
    </w:p>
    <w:p w:rsidR="00DF4E34" w:rsidRDefault="00DF4E34">
      <w:pPr>
        <w:pStyle w:val="Heading1"/>
        <w:tabs>
          <w:tab w:val="left" w:pos="360"/>
        </w:tabs>
      </w:pPr>
      <w:bookmarkStart w:id="74" w:name="_Toc369614584"/>
      <w:r>
        <w:t>Security considerations</w:t>
      </w:r>
      <w:bookmarkEnd w:id="74"/>
    </w:p>
    <w:p w:rsidR="00DF4E34" w:rsidRDefault="00DF4E34">
      <w:pPr>
        <w:pStyle w:val="BodyText"/>
      </w:pPr>
      <w:r>
        <w:t>There are numerous security consideration</w:t>
      </w:r>
      <w:r w:rsidR="00497AFB">
        <w:t>s</w:t>
      </w:r>
      <w:r>
        <w:t xml:space="preserve"> related to the processing of certificates and reliance on their contents.  Here, we confine ourselves to those matters that are specific to EV certificates.</w:t>
      </w:r>
    </w:p>
    <w:p w:rsidR="001C524B" w:rsidRDefault="00DF4E34">
      <w:pPr>
        <w:pStyle w:val="BodyText"/>
      </w:pPr>
      <w:r>
        <w:t>Perhaps the most serious threat to the security of extended validation is the possibility that any one of the CSPs upon which the application relies fails to conform, or maintain conformance with, the EV requirements for issuance and management [</w:t>
      </w:r>
      <w:r w:rsidR="00D1329A">
        <w:t>EVSSL</w:t>
      </w:r>
      <w:r>
        <w:t xml:space="preserve">].  The main safeguard against this possibility is the CSP audit.  Therefore, it is important that the </w:t>
      </w:r>
      <w:r w:rsidR="00F44C5F" w:rsidRPr="00F44C5F">
        <w:t xml:space="preserve">Root </w:t>
      </w:r>
      <w:r w:rsidR="00F44C5F">
        <w:t>Store</w:t>
      </w:r>
      <w:r w:rsidR="00F44C5F" w:rsidRPr="00F44C5F">
        <w:t xml:space="preserve"> </w:t>
      </w:r>
      <w:r w:rsidR="00993071">
        <w:t>Manage</w:t>
      </w:r>
      <w:r w:rsidR="00F44C5F" w:rsidRPr="00F44C5F">
        <w:t xml:space="preserve"> </w:t>
      </w:r>
      <w:r>
        <w:t xml:space="preserve">confirm </w:t>
      </w:r>
      <w:r w:rsidR="000D70B2">
        <w:t xml:space="preserve">(initially, and on an ongoing basis) </w:t>
      </w:r>
      <w:r>
        <w:t xml:space="preserve">that the CSP's audit is current, identifies no deficiencies and was conducted by a properly qualified auditor.  The audit should </w:t>
      </w:r>
      <w:r w:rsidR="000D70B2">
        <w:t xml:space="preserve">be performed </w:t>
      </w:r>
      <w:r w:rsidR="003C0F28">
        <w:t>in accordance with [BRs] and [EVGs].</w:t>
      </w:r>
      <w:r w:rsidR="000D70B2">
        <w:t>.</w:t>
      </w:r>
    </w:p>
    <w:p w:rsidR="001C524B" w:rsidRDefault="001C524B" w:rsidP="001C524B">
      <w:pPr>
        <w:pStyle w:val="Heading2"/>
        <w:numPr>
          <w:ilvl w:val="1"/>
          <w:numId w:val="6"/>
        </w:numPr>
        <w:tabs>
          <w:tab w:val="left" w:pos="792"/>
        </w:tabs>
      </w:pPr>
      <w:bookmarkStart w:id="75" w:name="_Toc369614585"/>
      <w:r>
        <w:t>EV OIDs in Subject Distinguished Name Fields</w:t>
      </w:r>
      <w:bookmarkEnd w:id="75"/>
    </w:p>
    <w:p w:rsidR="001C524B" w:rsidRDefault="00F44C5F" w:rsidP="001C524B">
      <w:pPr>
        <w:pStyle w:val="BodyText"/>
      </w:pPr>
      <w:r w:rsidRPr="00F44C5F">
        <w:t>Certificate Viewer</w:t>
      </w:r>
      <w:r w:rsidR="008A48F6">
        <w:t>s</w:t>
      </w:r>
      <w:r w:rsidRPr="00F44C5F">
        <w:t xml:space="preserve"> </w:t>
      </w:r>
      <w:r w:rsidR="008A48F6">
        <w:t xml:space="preserve">should </w:t>
      </w:r>
      <w:r w:rsidRPr="00F44C5F">
        <w:t>provid</w:t>
      </w:r>
      <w:r w:rsidR="008A48F6">
        <w:t>e</w:t>
      </w:r>
      <w:r w:rsidRPr="00F44C5F">
        <w:t xml:space="preserve"> </w:t>
      </w:r>
      <w:r w:rsidR="008A48F6">
        <w:t>text equivalents for any</w:t>
      </w:r>
      <w:r w:rsidRPr="00F44C5F">
        <w:t xml:space="preserve"> </w:t>
      </w:r>
      <w:r w:rsidR="008A48F6">
        <w:t xml:space="preserve">OIDs shown to end users. For example, these </w:t>
      </w:r>
      <w:r w:rsidR="008A48F6" w:rsidRPr="008A48F6">
        <w:t xml:space="preserve">EV-specific </w:t>
      </w:r>
      <w:r w:rsidR="008A48F6">
        <w:t xml:space="preserve">OIDs </w:t>
      </w:r>
      <w:r w:rsidRPr="00F44C5F">
        <w:t xml:space="preserve">used in Subject Distinguished Name </w:t>
      </w:r>
      <w:r w:rsidR="00E1145F" w:rsidRPr="00F44C5F">
        <w:t xml:space="preserve">fields </w:t>
      </w:r>
      <w:r w:rsidR="0008400B">
        <w:t>may</w:t>
      </w:r>
      <w:r w:rsidR="008A48F6">
        <w:t xml:space="preserve"> be display</w:t>
      </w:r>
      <w:r w:rsidR="000C1C2A">
        <w:t>ed</w:t>
      </w:r>
      <w:r w:rsidRPr="00F44C5F">
        <w:t xml:space="preserve"> as follows</w:t>
      </w:r>
      <w:r w:rsidR="000C1C2A">
        <w:t xml:space="preserve"> </w:t>
      </w:r>
      <w:r w:rsidR="008A48F6" w:rsidRPr="00F44C5F">
        <w:t>(translated accordingly)</w:t>
      </w:r>
      <w:r w:rsidRPr="00F44C5F">
        <w:t>:</w:t>
      </w:r>
    </w:p>
    <w:p w:rsidR="001C524B" w:rsidRPr="001C524B" w:rsidRDefault="001C524B" w:rsidP="001C524B">
      <w:pPr>
        <w:pStyle w:val="BodyText"/>
        <w:rPr>
          <w:b/>
        </w:rPr>
      </w:pPr>
      <w:proofErr w:type="spellStart"/>
      <w:r w:rsidRPr="001C524B">
        <w:rPr>
          <w:b/>
        </w:rPr>
        <w:t>subject:businessCategory</w:t>
      </w:r>
      <w:proofErr w:type="spellEnd"/>
      <w:r w:rsidRPr="001C524B">
        <w:rPr>
          <w:b/>
        </w:rPr>
        <w:t xml:space="preserve"> (2.5.4.15) </w:t>
      </w:r>
      <w:r w:rsidRPr="001C524B">
        <w:t>- “Business Category”</w:t>
      </w:r>
    </w:p>
    <w:p w:rsidR="001C524B" w:rsidRPr="001C524B" w:rsidRDefault="001C524B" w:rsidP="001C524B">
      <w:pPr>
        <w:pStyle w:val="BodyText"/>
        <w:rPr>
          <w:b/>
        </w:rPr>
      </w:pPr>
      <w:proofErr w:type="spellStart"/>
      <w:r w:rsidRPr="001C524B">
        <w:rPr>
          <w:b/>
        </w:rPr>
        <w:t>subject:jurisdictionOfIncorporationLocalityName</w:t>
      </w:r>
      <w:proofErr w:type="spellEnd"/>
      <w:r w:rsidRPr="001C524B">
        <w:rPr>
          <w:b/>
        </w:rPr>
        <w:t xml:space="preserve"> (1.3.6.1.4.1.311.60.2.1.1) </w:t>
      </w:r>
      <w:r w:rsidRPr="001C524B">
        <w:t>- “Incorporation Locality” or “Inc.</w:t>
      </w:r>
      <w:r>
        <w:t xml:space="preserve"> </w:t>
      </w:r>
      <w:r w:rsidRPr="001C524B">
        <w:t>Locality”</w:t>
      </w:r>
    </w:p>
    <w:p w:rsidR="001C524B" w:rsidRPr="001C524B" w:rsidRDefault="001C524B" w:rsidP="001C524B">
      <w:pPr>
        <w:pStyle w:val="BodyText"/>
        <w:rPr>
          <w:b/>
        </w:rPr>
      </w:pPr>
      <w:proofErr w:type="spellStart"/>
      <w:r w:rsidRPr="001C524B">
        <w:rPr>
          <w:b/>
        </w:rPr>
        <w:t>subject:jurisdictionOfIncorporationStateOrProvinceName</w:t>
      </w:r>
      <w:proofErr w:type="spellEnd"/>
      <w:r w:rsidRPr="001C524B">
        <w:rPr>
          <w:b/>
        </w:rPr>
        <w:t xml:space="preserve"> (1.3.6.1.4.1.311.60.2.1.2)</w:t>
      </w:r>
    </w:p>
    <w:p w:rsidR="001C524B" w:rsidRPr="001C524B" w:rsidRDefault="001C524B" w:rsidP="001C524B">
      <w:pPr>
        <w:pStyle w:val="BodyText"/>
        <w:rPr>
          <w:b/>
        </w:rPr>
      </w:pPr>
      <w:r w:rsidRPr="001C524B">
        <w:t>“Incorporation State/Province” or “Inc. State/Province”</w:t>
      </w:r>
    </w:p>
    <w:p w:rsidR="001C524B" w:rsidRPr="001C524B" w:rsidRDefault="001C524B" w:rsidP="001C524B">
      <w:pPr>
        <w:pStyle w:val="BodyText"/>
        <w:rPr>
          <w:b/>
        </w:rPr>
      </w:pPr>
      <w:proofErr w:type="spellStart"/>
      <w:r w:rsidRPr="001C524B">
        <w:rPr>
          <w:b/>
        </w:rPr>
        <w:t>subject:jurisdictionOfIncorporationCountryName</w:t>
      </w:r>
      <w:proofErr w:type="spellEnd"/>
      <w:r w:rsidRPr="001C524B">
        <w:rPr>
          <w:b/>
        </w:rPr>
        <w:t xml:space="preserve"> (1.3.6.1.4.1.311.60.2.1.3)</w:t>
      </w:r>
      <w:r w:rsidRPr="001C524B">
        <w:t xml:space="preserve"> - “Incorporation Country” or “Inc. Country”</w:t>
      </w:r>
    </w:p>
    <w:p w:rsidR="00DF4E34" w:rsidRDefault="001C524B">
      <w:pPr>
        <w:pStyle w:val="BodyText"/>
      </w:pPr>
      <w:proofErr w:type="spellStart"/>
      <w:r w:rsidRPr="001C524B">
        <w:rPr>
          <w:b/>
        </w:rPr>
        <w:t>Subject:serialNumber</w:t>
      </w:r>
      <w:proofErr w:type="spellEnd"/>
      <w:r w:rsidRPr="001C524B">
        <w:rPr>
          <w:b/>
        </w:rPr>
        <w:t xml:space="preserve"> (2.5.4.5)</w:t>
      </w:r>
      <w:r w:rsidRPr="001C524B">
        <w:t xml:space="preserve"> - “Serial Number”</w:t>
      </w:r>
    </w:p>
    <w:p w:rsidR="00DF4E34" w:rsidRDefault="00DF4E34">
      <w:pPr>
        <w:pStyle w:val="Heading1"/>
        <w:tabs>
          <w:tab w:val="left" w:pos="360"/>
        </w:tabs>
      </w:pPr>
      <w:bookmarkStart w:id="76" w:name="_Toc369614586"/>
      <w:r>
        <w:t>Conclusion</w:t>
      </w:r>
      <w:bookmarkEnd w:id="76"/>
    </w:p>
    <w:p w:rsidR="00DF4E34" w:rsidRDefault="00DF4E34">
      <w:pPr>
        <w:pStyle w:val="BodyText"/>
      </w:pPr>
      <w:r>
        <w:t xml:space="preserve">Not all certificates are equally trustworthy.  Their trustworthiness depends upon the strength of their cryptographic protection.  But, it also depends on the policies and practices used in their issuance and management.  Historically, relying parties have been required to assess the suitability of a CSP's policies and practices </w:t>
      </w:r>
      <w:r w:rsidR="00497AFB">
        <w:t>for</w:t>
      </w:r>
      <w:r>
        <w:t xml:space="preserve"> the intended usage.  In 2007 (and with later revisions) public CSPs agreed to a common set of policies and practices that establish a minimum level of assurance deemed suitable for common Internet purposes, such as </w:t>
      </w:r>
      <w:proofErr w:type="spellStart"/>
      <w:r>
        <w:t>eCommerce</w:t>
      </w:r>
      <w:proofErr w:type="spellEnd"/>
      <w:r>
        <w:t xml:space="preserve"> and </w:t>
      </w:r>
      <w:proofErr w:type="spellStart"/>
      <w:r>
        <w:t>eGovernment</w:t>
      </w:r>
      <w:proofErr w:type="spellEnd"/>
      <w:r>
        <w:t xml:space="preserve">.  Achieving the intended level of assurance also requires proper behavior by the relying application.  </w:t>
      </w:r>
      <w:r w:rsidR="00027B66" w:rsidRPr="00027B66">
        <w:t>Because EV Certificates play an important role in securing the online ecosystem, we provide these recommendations to application developers to help them protect users when visiting EV-protected websites.</w:t>
      </w:r>
    </w:p>
    <w:sectPr w:rsidR="00DF4E34" w:rsidSect="00611DE7">
      <w:footnotePr>
        <w:pos w:val="beneathText"/>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35" w:rsidRDefault="00AD3135">
      <w:r>
        <w:separator/>
      </w:r>
    </w:p>
  </w:endnote>
  <w:endnote w:type="continuationSeparator" w:id="0">
    <w:p w:rsidR="00AD3135" w:rsidRDefault="00AD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Footer"/>
      <w:pBdr>
        <w:top w:val="single" w:sz="4" w:space="1" w:color="000000"/>
      </w:pBdr>
      <w:jc w:val="right"/>
    </w:pPr>
    <w:r>
      <w:rPr>
        <w:rStyle w:val="PageNumber"/>
      </w:rPr>
      <w:t xml:space="preserve"> PAGE </w:t>
    </w:r>
    <w:r w:rsidR="00D17781" w:rsidRPr="009B1C84">
      <w:rPr>
        <w:rStyle w:val="PageNumber"/>
      </w:rPr>
      <w:fldChar w:fldCharType="begin"/>
    </w:r>
    <w:r w:rsidR="009B1C84" w:rsidRPr="009B1C84">
      <w:rPr>
        <w:rStyle w:val="PageNumber"/>
      </w:rPr>
      <w:instrText xml:space="preserve"> PAGE   \* MERGEFORMAT </w:instrText>
    </w:r>
    <w:r w:rsidR="00D17781" w:rsidRPr="009B1C84">
      <w:rPr>
        <w:rStyle w:val="PageNumber"/>
      </w:rPr>
      <w:fldChar w:fldCharType="separate"/>
    </w:r>
    <w:r w:rsidR="0058279E">
      <w:rPr>
        <w:rStyle w:val="PageNumber"/>
        <w:noProof/>
      </w:rPr>
      <w:t>8</w:t>
    </w:r>
    <w:r w:rsidR="00D17781" w:rsidRPr="009B1C84">
      <w:rPr>
        <w:rStyle w:val="PageNumbe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35" w:rsidRDefault="00AD3135">
      <w:r>
        <w:separator/>
      </w:r>
    </w:p>
  </w:footnote>
  <w:footnote w:type="continuationSeparator" w:id="0">
    <w:p w:rsidR="00AD3135" w:rsidRDefault="00AD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Header"/>
      <w:pBdr>
        <w:top w:val="single" w:sz="4"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9"/>
    <w:lvl w:ilvl="0">
      <w:start w:val="1"/>
      <w:numFmt w:val="lowerLetter"/>
      <w:pStyle w:val="Letteredlist"/>
      <w:lvlText w:val="%1)"/>
      <w:lvlJc w:val="left"/>
      <w:pPr>
        <w:tabs>
          <w:tab w:val="num" w:pos="1468"/>
        </w:tabs>
        <w:ind w:left="1468" w:hanging="360"/>
      </w:pPr>
    </w:lvl>
  </w:abstractNum>
  <w:abstractNum w:abstractNumId="3">
    <w:nsid w:val="73E318B0"/>
    <w:multiLevelType w:val="hybridMultilevel"/>
    <w:tmpl w:val="88803834"/>
    <w:name w:val="WW8Num92"/>
    <w:lvl w:ilvl="0" w:tplc="1D186DF6">
      <w:start w:val="1"/>
      <w:numFmt w:val="lowerLetter"/>
      <w:lvlText w:val="%1)"/>
      <w:lvlJc w:val="left"/>
      <w:pPr>
        <w:tabs>
          <w:tab w:val="num" w:pos="1468"/>
        </w:tabs>
        <w:ind w:left="146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1565"/>
    <w:rsid w:val="00027B66"/>
    <w:rsid w:val="000320BE"/>
    <w:rsid w:val="00033AF3"/>
    <w:rsid w:val="00040194"/>
    <w:rsid w:val="00060082"/>
    <w:rsid w:val="0007222B"/>
    <w:rsid w:val="00076493"/>
    <w:rsid w:val="0008400B"/>
    <w:rsid w:val="000931FC"/>
    <w:rsid w:val="000C176C"/>
    <w:rsid w:val="000C1C2A"/>
    <w:rsid w:val="000D70B2"/>
    <w:rsid w:val="000F3CAE"/>
    <w:rsid w:val="00100E93"/>
    <w:rsid w:val="00116991"/>
    <w:rsid w:val="00150770"/>
    <w:rsid w:val="001554B4"/>
    <w:rsid w:val="00160F89"/>
    <w:rsid w:val="00172819"/>
    <w:rsid w:val="00183689"/>
    <w:rsid w:val="001933AF"/>
    <w:rsid w:val="001B3967"/>
    <w:rsid w:val="001C0C54"/>
    <w:rsid w:val="001C524B"/>
    <w:rsid w:val="002546DC"/>
    <w:rsid w:val="00261D96"/>
    <w:rsid w:val="002B2486"/>
    <w:rsid w:val="0031020C"/>
    <w:rsid w:val="0032062B"/>
    <w:rsid w:val="00327BCB"/>
    <w:rsid w:val="00356B3A"/>
    <w:rsid w:val="00360EB9"/>
    <w:rsid w:val="00365444"/>
    <w:rsid w:val="00366A4F"/>
    <w:rsid w:val="00392CAF"/>
    <w:rsid w:val="003A7EC4"/>
    <w:rsid w:val="003C0F28"/>
    <w:rsid w:val="003C2E46"/>
    <w:rsid w:val="003C6B5D"/>
    <w:rsid w:val="003E04EB"/>
    <w:rsid w:val="003E0A8A"/>
    <w:rsid w:val="0044523F"/>
    <w:rsid w:val="0048454F"/>
    <w:rsid w:val="00497AFB"/>
    <w:rsid w:val="004B7ACB"/>
    <w:rsid w:val="004C2309"/>
    <w:rsid w:val="004D55A1"/>
    <w:rsid w:val="004E7A79"/>
    <w:rsid w:val="004F4540"/>
    <w:rsid w:val="0050767B"/>
    <w:rsid w:val="00525087"/>
    <w:rsid w:val="00526C6C"/>
    <w:rsid w:val="005405F2"/>
    <w:rsid w:val="0058279E"/>
    <w:rsid w:val="00595DEC"/>
    <w:rsid w:val="005B3931"/>
    <w:rsid w:val="00611DE7"/>
    <w:rsid w:val="0062413D"/>
    <w:rsid w:val="00691BFF"/>
    <w:rsid w:val="006A318F"/>
    <w:rsid w:val="006C1A9F"/>
    <w:rsid w:val="006F0C81"/>
    <w:rsid w:val="006F54DC"/>
    <w:rsid w:val="00704EDE"/>
    <w:rsid w:val="007D734F"/>
    <w:rsid w:val="008042D1"/>
    <w:rsid w:val="00843AE6"/>
    <w:rsid w:val="008615DA"/>
    <w:rsid w:val="00874077"/>
    <w:rsid w:val="00882F8E"/>
    <w:rsid w:val="008A3028"/>
    <w:rsid w:val="008A48F6"/>
    <w:rsid w:val="008A6824"/>
    <w:rsid w:val="008B3C87"/>
    <w:rsid w:val="008F1FDC"/>
    <w:rsid w:val="0092532D"/>
    <w:rsid w:val="00932027"/>
    <w:rsid w:val="00956D78"/>
    <w:rsid w:val="00971D4E"/>
    <w:rsid w:val="00993071"/>
    <w:rsid w:val="009B1C84"/>
    <w:rsid w:val="009B3EB1"/>
    <w:rsid w:val="009C12CA"/>
    <w:rsid w:val="009E31A4"/>
    <w:rsid w:val="00A41565"/>
    <w:rsid w:val="00A50D69"/>
    <w:rsid w:val="00A52EFE"/>
    <w:rsid w:val="00A62B6F"/>
    <w:rsid w:val="00A90F61"/>
    <w:rsid w:val="00AB1B50"/>
    <w:rsid w:val="00AB5E0B"/>
    <w:rsid w:val="00AD3135"/>
    <w:rsid w:val="00AD4962"/>
    <w:rsid w:val="00B11A84"/>
    <w:rsid w:val="00B44BC8"/>
    <w:rsid w:val="00B55EC5"/>
    <w:rsid w:val="00BC00BB"/>
    <w:rsid w:val="00BE1DB2"/>
    <w:rsid w:val="00BE7AFE"/>
    <w:rsid w:val="00C100A1"/>
    <w:rsid w:val="00C84246"/>
    <w:rsid w:val="00C921AE"/>
    <w:rsid w:val="00CB44AA"/>
    <w:rsid w:val="00CC2755"/>
    <w:rsid w:val="00CE4BEA"/>
    <w:rsid w:val="00CF11DC"/>
    <w:rsid w:val="00D0404F"/>
    <w:rsid w:val="00D1329A"/>
    <w:rsid w:val="00D17781"/>
    <w:rsid w:val="00D77B1E"/>
    <w:rsid w:val="00D9442A"/>
    <w:rsid w:val="00DA2C0A"/>
    <w:rsid w:val="00DB20E9"/>
    <w:rsid w:val="00DF4E34"/>
    <w:rsid w:val="00E1145F"/>
    <w:rsid w:val="00E2373B"/>
    <w:rsid w:val="00E32989"/>
    <w:rsid w:val="00E567D6"/>
    <w:rsid w:val="00E70317"/>
    <w:rsid w:val="00E774A0"/>
    <w:rsid w:val="00EC2CC4"/>
    <w:rsid w:val="00EE5CD6"/>
    <w:rsid w:val="00F12B24"/>
    <w:rsid w:val="00F149A2"/>
    <w:rsid w:val="00F44C5F"/>
    <w:rsid w:val="00F83524"/>
    <w:rsid w:val="00F93CDB"/>
    <w:rsid w:val="00FA55AE"/>
    <w:rsid w:val="00FE11E4"/>
    <w:rsid w:val="00FF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7"/>
    <w:pPr>
      <w:suppressAutoHyphens/>
    </w:pPr>
    <w:rPr>
      <w:sz w:val="24"/>
      <w:szCs w:val="24"/>
      <w:lang w:eastAsia="ar-SA"/>
    </w:rPr>
  </w:style>
  <w:style w:type="paragraph" w:styleId="Heading1">
    <w:name w:val="heading 1"/>
    <w:basedOn w:val="Normal"/>
    <w:next w:val="Normal"/>
    <w:qFormat/>
    <w:rsid w:val="00611DE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611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1DE7"/>
    <w:pPr>
      <w:keepNext/>
      <w:spacing w:before="240" w:after="60"/>
      <w:outlineLvl w:val="2"/>
    </w:pPr>
    <w:rPr>
      <w:rFonts w:ascii="Arial" w:hAnsi="Arial" w:cs="Arial"/>
      <w:b/>
      <w:bCs/>
      <w:sz w:val="26"/>
      <w:szCs w:val="26"/>
    </w:rPr>
  </w:style>
  <w:style w:type="paragraph" w:styleId="Heading4">
    <w:name w:val="heading 4"/>
    <w:basedOn w:val="Normal"/>
    <w:next w:val="Normal"/>
    <w:qFormat/>
    <w:rsid w:val="00611DE7"/>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DE7"/>
    <w:rPr>
      <w:b w:val="0"/>
    </w:rPr>
  </w:style>
  <w:style w:type="character" w:customStyle="1" w:styleId="WW8Num3z0">
    <w:name w:val="WW8Num3z0"/>
    <w:rsid w:val="00611DE7"/>
    <w:rPr>
      <w:rFonts w:ascii="Symbol" w:hAnsi="Symbol"/>
      <w:sz w:val="20"/>
    </w:rPr>
  </w:style>
  <w:style w:type="character" w:customStyle="1" w:styleId="WW8Num3z1">
    <w:name w:val="WW8Num3z1"/>
    <w:rsid w:val="00611DE7"/>
    <w:rPr>
      <w:rFonts w:ascii="Courier New" w:hAnsi="Courier New"/>
      <w:sz w:val="20"/>
    </w:rPr>
  </w:style>
  <w:style w:type="character" w:customStyle="1" w:styleId="WW8Num3z2">
    <w:name w:val="WW8Num3z2"/>
    <w:rsid w:val="00611DE7"/>
    <w:rPr>
      <w:rFonts w:ascii="Wingdings" w:hAnsi="Wingdings"/>
      <w:sz w:val="20"/>
    </w:rPr>
  </w:style>
  <w:style w:type="character" w:customStyle="1" w:styleId="WW8Num4z0">
    <w:name w:val="WW8Num4z0"/>
    <w:rsid w:val="00611DE7"/>
    <w:rPr>
      <w:rFonts w:ascii="Courier New" w:hAnsi="Courier New"/>
      <w:sz w:val="24"/>
      <w:szCs w:val="24"/>
    </w:rPr>
  </w:style>
  <w:style w:type="character" w:customStyle="1" w:styleId="WW8Num5z0">
    <w:name w:val="WW8Num5z0"/>
    <w:rsid w:val="00611DE7"/>
    <w:rPr>
      <w:rFonts w:ascii="Symbol" w:hAnsi="Symbol"/>
      <w:sz w:val="20"/>
    </w:rPr>
  </w:style>
  <w:style w:type="character" w:customStyle="1" w:styleId="WW8Num5z1">
    <w:name w:val="WW8Num5z1"/>
    <w:rsid w:val="00611DE7"/>
    <w:rPr>
      <w:rFonts w:ascii="Courier New" w:hAnsi="Courier New"/>
      <w:sz w:val="20"/>
    </w:rPr>
  </w:style>
  <w:style w:type="character" w:customStyle="1" w:styleId="WW8Num5z2">
    <w:name w:val="WW8Num5z2"/>
    <w:rsid w:val="00611DE7"/>
    <w:rPr>
      <w:rFonts w:ascii="Wingdings" w:hAnsi="Wingdings"/>
      <w:sz w:val="20"/>
    </w:rPr>
  </w:style>
  <w:style w:type="character" w:customStyle="1" w:styleId="WW8Num6z1">
    <w:name w:val="WW8Num6z1"/>
    <w:rsid w:val="00611DE7"/>
    <w:rPr>
      <w:rFonts w:ascii="Wingdings" w:hAnsi="Wingdings"/>
    </w:rPr>
  </w:style>
  <w:style w:type="character" w:customStyle="1" w:styleId="WW8Num6z3">
    <w:name w:val="WW8Num6z3"/>
    <w:rsid w:val="00611DE7"/>
    <w:rPr>
      <w:rFonts w:ascii="Symbol" w:hAnsi="Symbol"/>
    </w:rPr>
  </w:style>
  <w:style w:type="character" w:customStyle="1" w:styleId="WW8Num11z1">
    <w:name w:val="WW8Num11z1"/>
    <w:rsid w:val="00611DE7"/>
    <w:rPr>
      <w:rFonts w:ascii="Wingdings" w:hAnsi="Wingdings"/>
    </w:rPr>
  </w:style>
  <w:style w:type="character" w:customStyle="1" w:styleId="WW8Num11z3">
    <w:name w:val="WW8Num11z3"/>
    <w:rsid w:val="00611DE7"/>
    <w:rPr>
      <w:rFonts w:ascii="Symbol" w:hAnsi="Symbol"/>
    </w:rPr>
  </w:style>
  <w:style w:type="character" w:styleId="Hyperlink">
    <w:name w:val="Hyperlink"/>
    <w:uiPriority w:val="99"/>
    <w:rsid w:val="00611DE7"/>
    <w:rPr>
      <w:color w:val="0000FF"/>
      <w:u w:val="single"/>
    </w:rPr>
  </w:style>
  <w:style w:type="character" w:styleId="Emphasis">
    <w:name w:val="Emphasis"/>
    <w:qFormat/>
    <w:rsid w:val="00611DE7"/>
    <w:rPr>
      <w:b/>
      <w:iCs/>
    </w:rPr>
  </w:style>
  <w:style w:type="character" w:styleId="PageNumber">
    <w:name w:val="page number"/>
    <w:basedOn w:val="DefaultParagraphFont"/>
    <w:rsid w:val="00611DE7"/>
  </w:style>
  <w:style w:type="character" w:styleId="FollowedHyperlink">
    <w:name w:val="FollowedHyperlink"/>
    <w:rsid w:val="00611DE7"/>
    <w:rPr>
      <w:color w:val="800000"/>
      <w:u w:val="single"/>
    </w:rPr>
  </w:style>
  <w:style w:type="paragraph" w:customStyle="1" w:styleId="Heading">
    <w:name w:val="Heading"/>
    <w:basedOn w:val="Normal"/>
    <w:next w:val="BodyText"/>
    <w:rsid w:val="00611DE7"/>
    <w:pPr>
      <w:keepNext/>
      <w:spacing w:before="240" w:after="120"/>
    </w:pPr>
    <w:rPr>
      <w:rFonts w:ascii="Arial" w:eastAsia="MS Mincho" w:hAnsi="Arial" w:cs="Tahoma"/>
      <w:sz w:val="28"/>
      <w:szCs w:val="28"/>
    </w:rPr>
  </w:style>
  <w:style w:type="paragraph" w:styleId="BodyText">
    <w:name w:val="Body Text"/>
    <w:basedOn w:val="Normal"/>
    <w:link w:val="BodyTextChar"/>
    <w:rsid w:val="00611DE7"/>
    <w:pPr>
      <w:spacing w:after="120"/>
    </w:pPr>
  </w:style>
  <w:style w:type="paragraph" w:styleId="List">
    <w:name w:val="List"/>
    <w:basedOn w:val="BodyText"/>
    <w:rsid w:val="00611DE7"/>
    <w:rPr>
      <w:rFonts w:cs="Tahoma"/>
    </w:rPr>
  </w:style>
  <w:style w:type="paragraph" w:styleId="Caption">
    <w:name w:val="caption"/>
    <w:basedOn w:val="Normal"/>
    <w:qFormat/>
    <w:rsid w:val="00611DE7"/>
    <w:pPr>
      <w:suppressLineNumbers/>
      <w:spacing w:before="120" w:after="120"/>
    </w:pPr>
    <w:rPr>
      <w:rFonts w:cs="Tahoma"/>
      <w:i/>
      <w:iCs/>
    </w:rPr>
  </w:style>
  <w:style w:type="paragraph" w:customStyle="1" w:styleId="Index">
    <w:name w:val="Index"/>
    <w:basedOn w:val="Normal"/>
    <w:rsid w:val="00611DE7"/>
    <w:pPr>
      <w:suppressLineNumbers/>
    </w:pPr>
    <w:rPr>
      <w:rFonts w:cs="Tahoma"/>
    </w:rPr>
  </w:style>
  <w:style w:type="paragraph" w:customStyle="1" w:styleId="Annex">
    <w:name w:val="Annex"/>
    <w:basedOn w:val="Heading1"/>
    <w:rsid w:val="00611DE7"/>
    <w:pPr>
      <w:ind w:left="0" w:firstLine="0"/>
    </w:pPr>
  </w:style>
  <w:style w:type="paragraph" w:customStyle="1" w:styleId="Frontpage">
    <w:name w:val="Front page"/>
    <w:basedOn w:val="Normal"/>
    <w:rsid w:val="00611DE7"/>
    <w:pPr>
      <w:spacing w:line="360" w:lineRule="auto"/>
      <w:jc w:val="center"/>
    </w:pPr>
    <w:rPr>
      <w:b/>
      <w:sz w:val="36"/>
      <w:szCs w:val="36"/>
    </w:rPr>
  </w:style>
  <w:style w:type="paragraph" w:customStyle="1" w:styleId="Schema">
    <w:name w:val="Schema"/>
    <w:basedOn w:val="Normal"/>
    <w:rsid w:val="00611DE7"/>
    <w:pPr>
      <w:autoSpaceDE w:val="0"/>
    </w:pPr>
    <w:rPr>
      <w:rFonts w:ascii="Courier New" w:hAnsi="Courier New"/>
      <w:sz w:val="20"/>
    </w:rPr>
  </w:style>
  <w:style w:type="paragraph" w:customStyle="1" w:styleId="table-of-contents-heading">
    <w:name w:val="table-of-contents-heading"/>
    <w:basedOn w:val="Normal"/>
    <w:rsid w:val="00611DE7"/>
    <w:pPr>
      <w:spacing w:before="280" w:after="280"/>
    </w:pPr>
  </w:style>
  <w:style w:type="paragraph" w:customStyle="1" w:styleId="line874">
    <w:name w:val="line874"/>
    <w:basedOn w:val="Normal"/>
    <w:rsid w:val="00611DE7"/>
    <w:pPr>
      <w:spacing w:before="280" w:after="280"/>
    </w:pPr>
  </w:style>
  <w:style w:type="paragraph" w:customStyle="1" w:styleId="line862">
    <w:name w:val="line862"/>
    <w:basedOn w:val="Normal"/>
    <w:rsid w:val="00611DE7"/>
    <w:pPr>
      <w:spacing w:before="280" w:after="280"/>
    </w:pPr>
  </w:style>
  <w:style w:type="paragraph" w:styleId="Title">
    <w:name w:val="Title"/>
    <w:basedOn w:val="Normal"/>
    <w:next w:val="BodyText"/>
    <w:qFormat/>
    <w:rsid w:val="00611DE7"/>
    <w:pPr>
      <w:spacing w:after="240"/>
      <w:jc w:val="center"/>
    </w:pPr>
    <w:rPr>
      <w:b/>
      <w:bCs/>
      <w:caps/>
      <w:kern w:val="1"/>
      <w:u w:val="single"/>
    </w:rPr>
  </w:style>
  <w:style w:type="paragraph" w:styleId="Subtitle">
    <w:name w:val="Subtitle"/>
    <w:basedOn w:val="Heading"/>
    <w:next w:val="BodyText"/>
    <w:qFormat/>
    <w:rsid w:val="00611DE7"/>
    <w:pPr>
      <w:jc w:val="center"/>
    </w:pPr>
    <w:rPr>
      <w:i/>
      <w:iCs/>
    </w:rPr>
  </w:style>
  <w:style w:type="paragraph" w:customStyle="1" w:styleId="RFCText">
    <w:name w:val="RFC Text"/>
    <w:basedOn w:val="Normal"/>
    <w:rsid w:val="00611DE7"/>
    <w:rPr>
      <w:rFonts w:ascii="Courier New" w:hAnsi="Courier New"/>
    </w:rPr>
  </w:style>
  <w:style w:type="paragraph" w:customStyle="1" w:styleId="RFCHeading1">
    <w:name w:val="RFC Heading 1"/>
    <w:basedOn w:val="Heading1"/>
    <w:rsid w:val="00611DE7"/>
    <w:pPr>
      <w:numPr>
        <w:numId w:val="0"/>
      </w:numPr>
      <w:spacing w:before="0" w:after="0"/>
      <w:outlineLvl w:val="9"/>
    </w:pPr>
    <w:rPr>
      <w:rFonts w:ascii="Courier New" w:hAnsi="Courier New"/>
      <w:b w:val="0"/>
      <w:sz w:val="24"/>
    </w:rPr>
  </w:style>
  <w:style w:type="paragraph" w:customStyle="1" w:styleId="RFCHeading2">
    <w:name w:val="RFC Heading 2"/>
    <w:basedOn w:val="Heading2"/>
    <w:next w:val="RFCText"/>
    <w:rsid w:val="00611DE7"/>
    <w:pPr>
      <w:spacing w:before="0" w:after="0"/>
      <w:ind w:left="0" w:firstLine="0"/>
    </w:pPr>
    <w:rPr>
      <w:rFonts w:ascii="Courier New" w:hAnsi="Courier New"/>
      <w:b w:val="0"/>
      <w:i w:val="0"/>
      <w:sz w:val="24"/>
    </w:rPr>
  </w:style>
  <w:style w:type="paragraph" w:customStyle="1" w:styleId="RFCHeading3">
    <w:name w:val="RFC Heading 3"/>
    <w:basedOn w:val="Heading3"/>
    <w:next w:val="RFCText"/>
    <w:rsid w:val="00611DE7"/>
    <w:pPr>
      <w:spacing w:before="0" w:after="0"/>
    </w:pPr>
    <w:rPr>
      <w:rFonts w:ascii="Courier New" w:hAnsi="Courier New"/>
      <w:b w:val="0"/>
      <w:sz w:val="24"/>
    </w:rPr>
  </w:style>
  <w:style w:type="paragraph" w:customStyle="1" w:styleId="RFCHeading4">
    <w:name w:val="RFC Heading 4"/>
    <w:basedOn w:val="Heading4"/>
    <w:next w:val="RFCText"/>
    <w:rsid w:val="00611DE7"/>
    <w:pPr>
      <w:spacing w:before="0" w:after="0"/>
    </w:pPr>
    <w:rPr>
      <w:rFonts w:ascii="Courier New" w:hAnsi="Courier New"/>
      <w:b w:val="0"/>
      <w:sz w:val="24"/>
    </w:rPr>
  </w:style>
  <w:style w:type="paragraph" w:styleId="TOC1">
    <w:name w:val="toc 1"/>
    <w:basedOn w:val="Normal"/>
    <w:next w:val="Normal"/>
    <w:uiPriority w:val="39"/>
    <w:rsid w:val="00611DE7"/>
  </w:style>
  <w:style w:type="paragraph" w:styleId="TOC2">
    <w:name w:val="toc 2"/>
    <w:basedOn w:val="Normal"/>
    <w:next w:val="Normal"/>
    <w:uiPriority w:val="39"/>
    <w:rsid w:val="00611DE7"/>
    <w:pPr>
      <w:ind w:left="240"/>
    </w:pPr>
  </w:style>
  <w:style w:type="paragraph" w:styleId="Header">
    <w:name w:val="header"/>
    <w:basedOn w:val="Normal"/>
    <w:rsid w:val="00611DE7"/>
    <w:pPr>
      <w:tabs>
        <w:tab w:val="center" w:pos="4320"/>
        <w:tab w:val="right" w:pos="8640"/>
      </w:tabs>
    </w:pPr>
  </w:style>
  <w:style w:type="paragraph" w:styleId="Footer">
    <w:name w:val="footer"/>
    <w:basedOn w:val="Normal"/>
    <w:rsid w:val="00611DE7"/>
    <w:pPr>
      <w:tabs>
        <w:tab w:val="center" w:pos="4320"/>
        <w:tab w:val="right" w:pos="8640"/>
      </w:tabs>
    </w:pPr>
  </w:style>
  <w:style w:type="paragraph" w:styleId="BlockText">
    <w:name w:val="Block Text"/>
    <w:basedOn w:val="Normal"/>
    <w:rsid w:val="00611DE7"/>
    <w:pPr>
      <w:spacing w:after="120"/>
      <w:ind w:left="1440" w:right="1440"/>
    </w:pPr>
  </w:style>
  <w:style w:type="paragraph" w:customStyle="1" w:styleId="Letteredlist">
    <w:name w:val="Lettered list"/>
    <w:basedOn w:val="BlockText"/>
    <w:rsid w:val="00611DE7"/>
    <w:pPr>
      <w:numPr>
        <w:numId w:val="3"/>
      </w:numPr>
      <w:ind w:left="0" w:right="748" w:firstLine="0"/>
    </w:pPr>
  </w:style>
  <w:style w:type="paragraph" w:styleId="TOC3">
    <w:name w:val="toc 3"/>
    <w:basedOn w:val="Index"/>
    <w:semiHidden/>
    <w:rsid w:val="00611DE7"/>
    <w:pPr>
      <w:tabs>
        <w:tab w:val="right" w:leader="dot" w:pos="9972"/>
      </w:tabs>
      <w:ind w:left="566"/>
    </w:pPr>
  </w:style>
  <w:style w:type="paragraph" w:styleId="TOC4">
    <w:name w:val="toc 4"/>
    <w:basedOn w:val="Index"/>
    <w:semiHidden/>
    <w:rsid w:val="00611DE7"/>
    <w:pPr>
      <w:tabs>
        <w:tab w:val="right" w:leader="dot" w:pos="9972"/>
      </w:tabs>
      <w:ind w:left="849"/>
    </w:pPr>
  </w:style>
  <w:style w:type="paragraph" w:styleId="TOC5">
    <w:name w:val="toc 5"/>
    <w:basedOn w:val="Index"/>
    <w:semiHidden/>
    <w:rsid w:val="00611DE7"/>
    <w:pPr>
      <w:tabs>
        <w:tab w:val="right" w:leader="dot" w:pos="9972"/>
      </w:tabs>
      <w:ind w:left="1132"/>
    </w:pPr>
  </w:style>
  <w:style w:type="paragraph" w:styleId="TOC6">
    <w:name w:val="toc 6"/>
    <w:basedOn w:val="Index"/>
    <w:semiHidden/>
    <w:rsid w:val="00611DE7"/>
    <w:pPr>
      <w:tabs>
        <w:tab w:val="right" w:leader="dot" w:pos="9972"/>
      </w:tabs>
      <w:ind w:left="1415"/>
    </w:pPr>
  </w:style>
  <w:style w:type="paragraph" w:styleId="TOC7">
    <w:name w:val="toc 7"/>
    <w:basedOn w:val="Index"/>
    <w:semiHidden/>
    <w:rsid w:val="00611DE7"/>
    <w:pPr>
      <w:tabs>
        <w:tab w:val="right" w:leader="dot" w:pos="9972"/>
      </w:tabs>
      <w:ind w:left="1698"/>
    </w:pPr>
  </w:style>
  <w:style w:type="paragraph" w:styleId="TOC8">
    <w:name w:val="toc 8"/>
    <w:basedOn w:val="Index"/>
    <w:semiHidden/>
    <w:rsid w:val="00611DE7"/>
    <w:pPr>
      <w:tabs>
        <w:tab w:val="right" w:leader="dot" w:pos="9972"/>
      </w:tabs>
      <w:ind w:left="1981"/>
    </w:pPr>
  </w:style>
  <w:style w:type="paragraph" w:styleId="TOC9">
    <w:name w:val="toc 9"/>
    <w:basedOn w:val="Index"/>
    <w:semiHidden/>
    <w:rsid w:val="00611DE7"/>
    <w:pPr>
      <w:tabs>
        <w:tab w:val="right" w:leader="dot" w:pos="9972"/>
      </w:tabs>
      <w:ind w:left="2264"/>
    </w:pPr>
  </w:style>
  <w:style w:type="paragraph" w:customStyle="1" w:styleId="Contents10">
    <w:name w:val="Contents 10"/>
    <w:basedOn w:val="Index"/>
    <w:rsid w:val="00611DE7"/>
    <w:pPr>
      <w:tabs>
        <w:tab w:val="right" w:leader="dot" w:pos="9972"/>
      </w:tabs>
      <w:ind w:left="2547"/>
    </w:pPr>
  </w:style>
  <w:style w:type="paragraph" w:styleId="BalloonText">
    <w:name w:val="Balloon Text"/>
    <w:basedOn w:val="Normal"/>
    <w:link w:val="BalloonTextChar"/>
    <w:uiPriority w:val="99"/>
    <w:semiHidden/>
    <w:unhideWhenUsed/>
    <w:rsid w:val="009E31A4"/>
    <w:rPr>
      <w:rFonts w:ascii="Tahoma" w:hAnsi="Tahoma"/>
      <w:sz w:val="16"/>
      <w:szCs w:val="16"/>
    </w:rPr>
  </w:style>
  <w:style w:type="character" w:customStyle="1" w:styleId="BalloonTextChar">
    <w:name w:val="Balloon Text Char"/>
    <w:link w:val="BalloonText"/>
    <w:uiPriority w:val="99"/>
    <w:semiHidden/>
    <w:rsid w:val="009E31A4"/>
    <w:rPr>
      <w:rFonts w:ascii="Tahoma" w:hAnsi="Tahoma" w:cs="Tahoma"/>
      <w:sz w:val="16"/>
      <w:szCs w:val="16"/>
      <w:lang w:val="en-US" w:eastAsia="ar-SA"/>
    </w:rPr>
  </w:style>
  <w:style w:type="character" w:customStyle="1" w:styleId="Heading2Char">
    <w:name w:val="Heading 2 Char"/>
    <w:basedOn w:val="DefaultParagraphFont"/>
    <w:link w:val="Heading2"/>
    <w:rsid w:val="001C524B"/>
    <w:rPr>
      <w:rFonts w:ascii="Arial" w:hAnsi="Arial" w:cs="Arial"/>
      <w:b/>
      <w:bCs/>
      <w:i/>
      <w:iCs/>
      <w:sz w:val="28"/>
      <w:szCs w:val="28"/>
      <w:lang w:eastAsia="ar-SA"/>
    </w:rPr>
  </w:style>
  <w:style w:type="character" w:customStyle="1" w:styleId="BodyTextChar">
    <w:name w:val="Body Text Char"/>
    <w:basedOn w:val="DefaultParagraphFont"/>
    <w:link w:val="BodyText"/>
    <w:rsid w:val="001C524B"/>
    <w:rPr>
      <w:sz w:val="24"/>
      <w:szCs w:val="24"/>
      <w:lang w:eastAsia="ar-SA"/>
    </w:rPr>
  </w:style>
  <w:style w:type="paragraph" w:styleId="PlainText">
    <w:name w:val="Plain Text"/>
    <w:basedOn w:val="Normal"/>
    <w:link w:val="PlainTextChar"/>
    <w:uiPriority w:val="99"/>
    <w:semiHidden/>
    <w:unhideWhenUsed/>
    <w:rsid w:val="0008400B"/>
    <w:pPr>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08400B"/>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33301156">
      <w:bodyDiv w:val="1"/>
      <w:marLeft w:val="0"/>
      <w:marRight w:val="0"/>
      <w:marTop w:val="0"/>
      <w:marBottom w:val="0"/>
      <w:divBdr>
        <w:top w:val="none" w:sz="0" w:space="0" w:color="auto"/>
        <w:left w:val="none" w:sz="0" w:space="0" w:color="auto"/>
        <w:bottom w:val="none" w:sz="0" w:space="0" w:color="auto"/>
        <w:right w:val="none" w:sz="0" w:space="0" w:color="auto"/>
      </w:divBdr>
    </w:div>
    <w:div w:id="237399823">
      <w:bodyDiv w:val="1"/>
      <w:marLeft w:val="0"/>
      <w:marRight w:val="0"/>
      <w:marTop w:val="0"/>
      <w:marBottom w:val="0"/>
      <w:divBdr>
        <w:top w:val="none" w:sz="0" w:space="0" w:color="auto"/>
        <w:left w:val="none" w:sz="0" w:space="0" w:color="auto"/>
        <w:bottom w:val="none" w:sz="0" w:space="0" w:color="auto"/>
        <w:right w:val="none" w:sz="0" w:space="0" w:color="auto"/>
      </w:divBdr>
    </w:div>
    <w:div w:id="572279746">
      <w:bodyDiv w:val="1"/>
      <w:marLeft w:val="0"/>
      <w:marRight w:val="0"/>
      <w:marTop w:val="0"/>
      <w:marBottom w:val="0"/>
      <w:divBdr>
        <w:top w:val="none" w:sz="0" w:space="0" w:color="auto"/>
        <w:left w:val="none" w:sz="0" w:space="0" w:color="auto"/>
        <w:bottom w:val="none" w:sz="0" w:space="0" w:color="auto"/>
        <w:right w:val="none" w:sz="0" w:space="0" w:color="auto"/>
      </w:divBdr>
    </w:div>
    <w:div w:id="1609703205">
      <w:bodyDiv w:val="1"/>
      <w:marLeft w:val="0"/>
      <w:marRight w:val="0"/>
      <w:marTop w:val="0"/>
      <w:marBottom w:val="0"/>
      <w:divBdr>
        <w:top w:val="none" w:sz="0" w:space="0" w:color="auto"/>
        <w:left w:val="none" w:sz="0" w:space="0" w:color="auto"/>
        <w:bottom w:val="none" w:sz="0" w:space="0" w:color="auto"/>
        <w:right w:val="none" w:sz="0" w:space="0" w:color="auto"/>
      </w:divBdr>
    </w:div>
    <w:div w:id="1907063786">
      <w:bodyDiv w:val="1"/>
      <w:marLeft w:val="0"/>
      <w:marRight w:val="0"/>
      <w:marTop w:val="0"/>
      <w:marBottom w:val="0"/>
      <w:divBdr>
        <w:top w:val="none" w:sz="0" w:space="0" w:color="auto"/>
        <w:left w:val="none" w:sz="0" w:space="0" w:color="auto"/>
        <w:bottom w:val="none" w:sz="0" w:space="0" w:color="auto"/>
        <w:right w:val="none" w:sz="0" w:space="0" w:color="auto"/>
      </w:divBdr>
    </w:div>
    <w:div w:id="1930694658">
      <w:bodyDiv w:val="1"/>
      <w:marLeft w:val="0"/>
      <w:marRight w:val="0"/>
      <w:marTop w:val="0"/>
      <w:marBottom w:val="0"/>
      <w:divBdr>
        <w:top w:val="none" w:sz="0" w:space="0" w:color="auto"/>
        <w:left w:val="none" w:sz="0" w:space="0" w:color="auto"/>
        <w:bottom w:val="none" w:sz="0" w:space="0" w:color="auto"/>
        <w:right w:val="none" w:sz="0" w:space="0" w:color="auto"/>
      </w:divBdr>
    </w:div>
    <w:div w:id="2140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blic@cab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agement@cabforum.org" TargetMode="External"/><Relationship Id="rId5" Type="http://schemas.openxmlformats.org/officeDocument/2006/relationships/footnotes" Target="footnotes.xml"/><Relationship Id="rId10" Type="http://schemas.openxmlformats.org/officeDocument/2006/relationships/hyperlink" Target="mailto:questions@cabforum.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Symantec Corporation</Company>
  <LinksUpToDate>false</LinksUpToDate>
  <CharactersWithSpaces>19188</CharactersWithSpaces>
  <SharedDoc>false</SharedDoc>
  <HLinks>
    <vt:vector size="168" baseType="variant">
      <vt:variant>
        <vt:i4>5832828</vt:i4>
      </vt:variant>
      <vt:variant>
        <vt:i4>162</vt:i4>
      </vt:variant>
      <vt:variant>
        <vt:i4>0</vt:i4>
      </vt:variant>
      <vt:variant>
        <vt:i4>5</vt:i4>
      </vt:variant>
      <vt:variant>
        <vt:lpwstr>mailto:questions@cabforum.org</vt:lpwstr>
      </vt:variant>
      <vt:variant>
        <vt:lpwstr/>
      </vt:variant>
      <vt:variant>
        <vt:i4>3211309</vt:i4>
      </vt:variant>
      <vt:variant>
        <vt:i4>159</vt:i4>
      </vt:variant>
      <vt:variant>
        <vt:i4>0</vt:i4>
      </vt:variant>
      <vt:variant>
        <vt:i4>5</vt:i4>
      </vt:variant>
      <vt:variant>
        <vt:lpwstr>http://www.ietf.org/rfc/rfc5280.txt</vt:lpwstr>
      </vt:variant>
      <vt:variant>
        <vt:lpwstr/>
      </vt:variant>
      <vt:variant>
        <vt:i4>1638452</vt:i4>
      </vt:variant>
      <vt:variant>
        <vt:i4>152</vt:i4>
      </vt:variant>
      <vt:variant>
        <vt:i4>0</vt:i4>
      </vt:variant>
      <vt:variant>
        <vt:i4>5</vt:i4>
      </vt:variant>
      <vt:variant>
        <vt:lpwstr/>
      </vt:variant>
      <vt:variant>
        <vt:lpwstr>_Toc354048733</vt:lpwstr>
      </vt:variant>
      <vt:variant>
        <vt:i4>1638452</vt:i4>
      </vt:variant>
      <vt:variant>
        <vt:i4>146</vt:i4>
      </vt:variant>
      <vt:variant>
        <vt:i4>0</vt:i4>
      </vt:variant>
      <vt:variant>
        <vt:i4>5</vt:i4>
      </vt:variant>
      <vt:variant>
        <vt:lpwstr/>
      </vt:variant>
      <vt:variant>
        <vt:lpwstr>_Toc354048732</vt:lpwstr>
      </vt:variant>
      <vt:variant>
        <vt:i4>1638452</vt:i4>
      </vt:variant>
      <vt:variant>
        <vt:i4>140</vt:i4>
      </vt:variant>
      <vt:variant>
        <vt:i4>0</vt:i4>
      </vt:variant>
      <vt:variant>
        <vt:i4>5</vt:i4>
      </vt:variant>
      <vt:variant>
        <vt:lpwstr/>
      </vt:variant>
      <vt:variant>
        <vt:lpwstr>_Toc354048731</vt:lpwstr>
      </vt:variant>
      <vt:variant>
        <vt:i4>1638452</vt:i4>
      </vt:variant>
      <vt:variant>
        <vt:i4>134</vt:i4>
      </vt:variant>
      <vt:variant>
        <vt:i4>0</vt:i4>
      </vt:variant>
      <vt:variant>
        <vt:i4>5</vt:i4>
      </vt:variant>
      <vt:variant>
        <vt:lpwstr/>
      </vt:variant>
      <vt:variant>
        <vt:lpwstr>_Toc354048730</vt:lpwstr>
      </vt:variant>
      <vt:variant>
        <vt:i4>1572916</vt:i4>
      </vt:variant>
      <vt:variant>
        <vt:i4>128</vt:i4>
      </vt:variant>
      <vt:variant>
        <vt:i4>0</vt:i4>
      </vt:variant>
      <vt:variant>
        <vt:i4>5</vt:i4>
      </vt:variant>
      <vt:variant>
        <vt:lpwstr/>
      </vt:variant>
      <vt:variant>
        <vt:lpwstr>_Toc354048727</vt:lpwstr>
      </vt:variant>
      <vt:variant>
        <vt:i4>1572916</vt:i4>
      </vt:variant>
      <vt:variant>
        <vt:i4>122</vt:i4>
      </vt:variant>
      <vt:variant>
        <vt:i4>0</vt:i4>
      </vt:variant>
      <vt:variant>
        <vt:i4>5</vt:i4>
      </vt:variant>
      <vt:variant>
        <vt:lpwstr/>
      </vt:variant>
      <vt:variant>
        <vt:lpwstr>_Toc354048726</vt:lpwstr>
      </vt:variant>
      <vt:variant>
        <vt:i4>1572916</vt:i4>
      </vt:variant>
      <vt:variant>
        <vt:i4>116</vt:i4>
      </vt:variant>
      <vt:variant>
        <vt:i4>0</vt:i4>
      </vt:variant>
      <vt:variant>
        <vt:i4>5</vt:i4>
      </vt:variant>
      <vt:variant>
        <vt:lpwstr/>
      </vt:variant>
      <vt:variant>
        <vt:lpwstr>_Toc354048725</vt:lpwstr>
      </vt:variant>
      <vt:variant>
        <vt:i4>1572916</vt:i4>
      </vt:variant>
      <vt:variant>
        <vt:i4>110</vt:i4>
      </vt:variant>
      <vt:variant>
        <vt:i4>0</vt:i4>
      </vt:variant>
      <vt:variant>
        <vt:i4>5</vt:i4>
      </vt:variant>
      <vt:variant>
        <vt:lpwstr/>
      </vt:variant>
      <vt:variant>
        <vt:lpwstr>_Toc354048724</vt:lpwstr>
      </vt:variant>
      <vt:variant>
        <vt:i4>1572916</vt:i4>
      </vt:variant>
      <vt:variant>
        <vt:i4>104</vt:i4>
      </vt:variant>
      <vt:variant>
        <vt:i4>0</vt:i4>
      </vt:variant>
      <vt:variant>
        <vt:i4>5</vt:i4>
      </vt:variant>
      <vt:variant>
        <vt:lpwstr/>
      </vt:variant>
      <vt:variant>
        <vt:lpwstr>_Toc354048722</vt:lpwstr>
      </vt:variant>
      <vt:variant>
        <vt:i4>1572916</vt:i4>
      </vt:variant>
      <vt:variant>
        <vt:i4>98</vt:i4>
      </vt:variant>
      <vt:variant>
        <vt:i4>0</vt:i4>
      </vt:variant>
      <vt:variant>
        <vt:i4>5</vt:i4>
      </vt:variant>
      <vt:variant>
        <vt:lpwstr/>
      </vt:variant>
      <vt:variant>
        <vt:lpwstr>_Toc354048721</vt:lpwstr>
      </vt:variant>
      <vt:variant>
        <vt:i4>1572916</vt:i4>
      </vt:variant>
      <vt:variant>
        <vt:i4>92</vt:i4>
      </vt:variant>
      <vt:variant>
        <vt:i4>0</vt:i4>
      </vt:variant>
      <vt:variant>
        <vt:i4>5</vt:i4>
      </vt:variant>
      <vt:variant>
        <vt:lpwstr/>
      </vt:variant>
      <vt:variant>
        <vt:lpwstr>_Toc354048720</vt:lpwstr>
      </vt:variant>
      <vt:variant>
        <vt:i4>1769524</vt:i4>
      </vt:variant>
      <vt:variant>
        <vt:i4>86</vt:i4>
      </vt:variant>
      <vt:variant>
        <vt:i4>0</vt:i4>
      </vt:variant>
      <vt:variant>
        <vt:i4>5</vt:i4>
      </vt:variant>
      <vt:variant>
        <vt:lpwstr/>
      </vt:variant>
      <vt:variant>
        <vt:lpwstr>_Toc354048719</vt:lpwstr>
      </vt:variant>
      <vt:variant>
        <vt:i4>1769524</vt:i4>
      </vt:variant>
      <vt:variant>
        <vt:i4>80</vt:i4>
      </vt:variant>
      <vt:variant>
        <vt:i4>0</vt:i4>
      </vt:variant>
      <vt:variant>
        <vt:i4>5</vt:i4>
      </vt:variant>
      <vt:variant>
        <vt:lpwstr/>
      </vt:variant>
      <vt:variant>
        <vt:lpwstr>_Toc354048718</vt:lpwstr>
      </vt:variant>
      <vt:variant>
        <vt:i4>1769524</vt:i4>
      </vt:variant>
      <vt:variant>
        <vt:i4>74</vt:i4>
      </vt:variant>
      <vt:variant>
        <vt:i4>0</vt:i4>
      </vt:variant>
      <vt:variant>
        <vt:i4>5</vt:i4>
      </vt:variant>
      <vt:variant>
        <vt:lpwstr/>
      </vt:variant>
      <vt:variant>
        <vt:lpwstr>_Toc354048717</vt:lpwstr>
      </vt:variant>
      <vt:variant>
        <vt:i4>1769524</vt:i4>
      </vt:variant>
      <vt:variant>
        <vt:i4>68</vt:i4>
      </vt:variant>
      <vt:variant>
        <vt:i4>0</vt:i4>
      </vt:variant>
      <vt:variant>
        <vt:i4>5</vt:i4>
      </vt:variant>
      <vt:variant>
        <vt:lpwstr/>
      </vt:variant>
      <vt:variant>
        <vt:lpwstr>_Toc354048716</vt:lpwstr>
      </vt:variant>
      <vt:variant>
        <vt:i4>1769524</vt:i4>
      </vt:variant>
      <vt:variant>
        <vt:i4>62</vt:i4>
      </vt:variant>
      <vt:variant>
        <vt:i4>0</vt:i4>
      </vt:variant>
      <vt:variant>
        <vt:i4>5</vt:i4>
      </vt:variant>
      <vt:variant>
        <vt:lpwstr/>
      </vt:variant>
      <vt:variant>
        <vt:lpwstr>_Toc354048715</vt:lpwstr>
      </vt:variant>
      <vt:variant>
        <vt:i4>1769524</vt:i4>
      </vt:variant>
      <vt:variant>
        <vt:i4>56</vt:i4>
      </vt:variant>
      <vt:variant>
        <vt:i4>0</vt:i4>
      </vt:variant>
      <vt:variant>
        <vt:i4>5</vt:i4>
      </vt:variant>
      <vt:variant>
        <vt:lpwstr/>
      </vt:variant>
      <vt:variant>
        <vt:lpwstr>_Toc354048714</vt:lpwstr>
      </vt:variant>
      <vt:variant>
        <vt:i4>1769524</vt:i4>
      </vt:variant>
      <vt:variant>
        <vt:i4>50</vt:i4>
      </vt:variant>
      <vt:variant>
        <vt:i4>0</vt:i4>
      </vt:variant>
      <vt:variant>
        <vt:i4>5</vt:i4>
      </vt:variant>
      <vt:variant>
        <vt:lpwstr/>
      </vt:variant>
      <vt:variant>
        <vt:lpwstr>_Toc354048713</vt:lpwstr>
      </vt:variant>
      <vt:variant>
        <vt:i4>1769524</vt:i4>
      </vt:variant>
      <vt:variant>
        <vt:i4>44</vt:i4>
      </vt:variant>
      <vt:variant>
        <vt:i4>0</vt:i4>
      </vt:variant>
      <vt:variant>
        <vt:i4>5</vt:i4>
      </vt:variant>
      <vt:variant>
        <vt:lpwstr/>
      </vt:variant>
      <vt:variant>
        <vt:lpwstr>_Toc354048712</vt:lpwstr>
      </vt:variant>
      <vt:variant>
        <vt:i4>1769524</vt:i4>
      </vt:variant>
      <vt:variant>
        <vt:i4>38</vt:i4>
      </vt:variant>
      <vt:variant>
        <vt:i4>0</vt:i4>
      </vt:variant>
      <vt:variant>
        <vt:i4>5</vt:i4>
      </vt:variant>
      <vt:variant>
        <vt:lpwstr/>
      </vt:variant>
      <vt:variant>
        <vt:lpwstr>_Toc354048711</vt:lpwstr>
      </vt:variant>
      <vt:variant>
        <vt:i4>1769524</vt:i4>
      </vt:variant>
      <vt:variant>
        <vt:i4>32</vt:i4>
      </vt:variant>
      <vt:variant>
        <vt:i4>0</vt:i4>
      </vt:variant>
      <vt:variant>
        <vt:i4>5</vt:i4>
      </vt:variant>
      <vt:variant>
        <vt:lpwstr/>
      </vt:variant>
      <vt:variant>
        <vt:lpwstr>_Toc354048710</vt:lpwstr>
      </vt:variant>
      <vt:variant>
        <vt:i4>1703988</vt:i4>
      </vt:variant>
      <vt:variant>
        <vt:i4>26</vt:i4>
      </vt:variant>
      <vt:variant>
        <vt:i4>0</vt:i4>
      </vt:variant>
      <vt:variant>
        <vt:i4>5</vt:i4>
      </vt:variant>
      <vt:variant>
        <vt:lpwstr/>
      </vt:variant>
      <vt:variant>
        <vt:lpwstr>_Toc354048709</vt:lpwstr>
      </vt:variant>
      <vt:variant>
        <vt:i4>1703988</vt:i4>
      </vt:variant>
      <vt:variant>
        <vt:i4>20</vt:i4>
      </vt:variant>
      <vt:variant>
        <vt:i4>0</vt:i4>
      </vt:variant>
      <vt:variant>
        <vt:i4>5</vt:i4>
      </vt:variant>
      <vt:variant>
        <vt:lpwstr/>
      </vt:variant>
      <vt:variant>
        <vt:lpwstr>_Toc354048707</vt:lpwstr>
      </vt:variant>
      <vt:variant>
        <vt:i4>1703988</vt:i4>
      </vt:variant>
      <vt:variant>
        <vt:i4>14</vt:i4>
      </vt:variant>
      <vt:variant>
        <vt:i4>0</vt:i4>
      </vt:variant>
      <vt:variant>
        <vt:i4>5</vt:i4>
      </vt:variant>
      <vt:variant>
        <vt:lpwstr/>
      </vt:variant>
      <vt:variant>
        <vt:lpwstr>_Toc354048706</vt:lpwstr>
      </vt:variant>
      <vt:variant>
        <vt:i4>1703988</vt:i4>
      </vt:variant>
      <vt:variant>
        <vt:i4>8</vt:i4>
      </vt:variant>
      <vt:variant>
        <vt:i4>0</vt:i4>
      </vt:variant>
      <vt:variant>
        <vt:i4>5</vt:i4>
      </vt:variant>
      <vt:variant>
        <vt:lpwstr/>
      </vt:variant>
      <vt:variant>
        <vt:lpwstr>_Toc354048705</vt:lpwstr>
      </vt:variant>
      <vt:variant>
        <vt:i4>1703988</vt:i4>
      </vt:variant>
      <vt:variant>
        <vt:i4>2</vt:i4>
      </vt:variant>
      <vt:variant>
        <vt:i4>0</vt:i4>
      </vt:variant>
      <vt:variant>
        <vt:i4>5</vt:i4>
      </vt:variant>
      <vt:variant>
        <vt:lpwstr/>
      </vt:variant>
      <vt:variant>
        <vt:lpwstr>_Toc354048704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Entrust User</dc:creator>
  <cp:lastModifiedBy>Rick_Andrews</cp:lastModifiedBy>
  <cp:revision>3</cp:revision>
  <cp:lastPrinted>2013-08-13T22:00:00Z</cp:lastPrinted>
  <dcterms:created xsi:type="dcterms:W3CDTF">2013-11-13T00:46:00Z</dcterms:created>
  <dcterms:modified xsi:type="dcterms:W3CDTF">2013-11-13T00:46:00Z</dcterms:modified>
</cp:coreProperties>
</file>