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7" w:type="dxa"/>
        <w:jc w:val="center"/>
        <w:tblInd w:w="-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"/>
        <w:gridCol w:w="1082"/>
        <w:gridCol w:w="1168"/>
        <w:gridCol w:w="722"/>
        <w:gridCol w:w="4858"/>
        <w:gridCol w:w="4228"/>
        <w:gridCol w:w="2534"/>
      </w:tblGrid>
      <w:tr w:rsidR="00261BEC" w:rsidRPr="005D3724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  <w:r w:rsidRPr="005D3724">
              <w:rPr>
                <w:szCs w:val="20"/>
                <w:lang w:eastAsia="ja-JP"/>
              </w:rPr>
              <w:t xml:space="preserve"> 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A56F5D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</w:tr>
      <w:tr w:rsidR="00261BEC" w:rsidRPr="005D3724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A56F5D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</w:tr>
      <w:tr w:rsidR="00261BEC" w:rsidRPr="005D3724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  <w:bookmarkStart w:id="0" w:name="_GoBack" w:colFirst="4" w:colLast="4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3256B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bookmarkEnd w:id="0"/>
      <w:tr w:rsidR="00261BEC" w:rsidRPr="005D3724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3256B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tr w:rsidR="00261BEC" w:rsidRPr="005D3724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 w:line="240" w:lineRule="auto"/>
              <w:rPr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D3724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3256B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3256B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3256B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DC384A" w:rsidRDefault="00261BEC" w:rsidP="00261BEC">
            <w:pPr>
              <w:pStyle w:val="ISOComments"/>
              <w:spacing w:before="40" w:after="40"/>
              <w:rPr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6F2963" w:rsidRDefault="00261BEC" w:rsidP="00261BEC">
            <w:pPr>
              <w:pStyle w:val="ISOComments"/>
              <w:spacing w:before="40" w:after="40"/>
              <w:rPr>
                <w:szCs w:val="20"/>
                <w:highlight w:val="lightGray"/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6F2963" w:rsidRDefault="00261BEC" w:rsidP="00261BEC">
            <w:pPr>
              <w:pStyle w:val="ISOComments"/>
              <w:spacing w:before="40" w:after="40"/>
              <w:rPr>
                <w:szCs w:val="20"/>
                <w:highlight w:val="lightGray"/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 w:line="240" w:lineRule="auto"/>
              <w:rPr>
                <w:szCs w:val="20"/>
                <w:lang w:eastAsia="ja-JP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6F2963" w:rsidRDefault="00261BEC" w:rsidP="00261BEC">
            <w:pPr>
              <w:pStyle w:val="ISOComments"/>
              <w:spacing w:before="40" w:after="40"/>
              <w:rPr>
                <w:szCs w:val="20"/>
                <w:highlight w:val="lightGray"/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4651FA" w:rsidRDefault="00261BEC" w:rsidP="00261BEC">
            <w:pPr>
              <w:rPr>
                <w:sz w:val="18"/>
                <w:szCs w:val="23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4651FA" w:rsidRDefault="00261BEC" w:rsidP="00261BEC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4651FA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4651FA" w:rsidRDefault="00261BEC" w:rsidP="00261BEC">
            <w:pPr>
              <w:rPr>
                <w:sz w:val="18"/>
              </w:rPr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4651FA" w:rsidRDefault="00261BEC" w:rsidP="00261BEC">
            <w:pPr>
              <w:rPr>
                <w:sz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highlight w:val="lightGray"/>
                <w:lang w:eastAsia="ja-JP"/>
              </w:rPr>
            </w:pPr>
          </w:p>
        </w:tc>
      </w:tr>
      <w:tr w:rsidR="00261BEC" w:rsidRPr="005B2008" w:rsidTr="00261BEC">
        <w:trPr>
          <w:trHeight w:val="20"/>
          <w:jc w:val="center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Pr="005B2008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 w:line="240" w:lineRule="auto"/>
            </w:pP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EC" w:rsidRDefault="00261BEC" w:rsidP="00261BEC">
            <w:pPr>
              <w:pStyle w:val="ISOComments"/>
              <w:spacing w:before="40" w:after="40"/>
              <w:rPr>
                <w:szCs w:val="20"/>
                <w:lang w:eastAsia="ja-JP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1BEC" w:rsidRPr="003342C8" w:rsidRDefault="00261BEC" w:rsidP="00261BEC">
            <w:pPr>
              <w:pStyle w:val="ISOComments"/>
              <w:spacing w:before="40" w:after="40"/>
            </w:pPr>
          </w:p>
        </w:tc>
      </w:tr>
    </w:tbl>
    <w:p w:rsidR="00261BEC" w:rsidRPr="00632138" w:rsidRDefault="00261BEC" w:rsidP="00261BEC">
      <w:pPr>
        <w:pStyle w:val="ISOComments"/>
        <w:spacing w:before="40" w:after="40" w:line="240" w:lineRule="auto"/>
        <w:rPr>
          <w:szCs w:val="20"/>
          <w:lang w:eastAsia="ja-JP"/>
        </w:rPr>
      </w:pPr>
    </w:p>
    <w:p w:rsidR="00261BEC" w:rsidRDefault="00261BEC" w:rsidP="00261BEC">
      <w:pPr>
        <w:pStyle w:val="ISOComments"/>
        <w:tabs>
          <w:tab w:val="left" w:pos="8418"/>
        </w:tabs>
        <w:spacing w:before="40" w:after="40" w:line="240" w:lineRule="auto"/>
        <w:rPr>
          <w:szCs w:val="20"/>
          <w:lang w:eastAsia="ja-JP"/>
        </w:rPr>
      </w:pPr>
      <w:r>
        <w:rPr>
          <w:szCs w:val="20"/>
          <w:lang w:eastAsia="ja-JP"/>
        </w:rPr>
        <w:t xml:space="preserve"> </w:t>
      </w:r>
    </w:p>
    <w:p w:rsidR="00261BEC" w:rsidRDefault="00261BEC"/>
    <w:sectPr w:rsidR="00261BEC" w:rsidSect="00261BEC">
      <w:headerReference w:type="first" r:id="rId7"/>
      <w:footerReference w:type="first" r:id="rId8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06" w:rsidRDefault="00BB7506">
      <w:r>
        <w:separator/>
      </w:r>
    </w:p>
  </w:endnote>
  <w:endnote w:type="continuationSeparator" w:id="0">
    <w:p w:rsidR="00BB7506" w:rsidRDefault="00BB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EC" w:rsidRDefault="00261BEC" w:rsidP="00261BEC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>1</w:t>
    </w:r>
    <w:r>
      <w:rPr>
        <w:rStyle w:val="PageNumber"/>
        <w:rFonts w:cs="Arial"/>
        <w:sz w:val="16"/>
        <w:szCs w:val="16"/>
      </w:rPr>
      <w:tab/>
    </w:r>
    <w:r>
      <w:rPr>
        <w:rStyle w:val="PageNumber"/>
        <w:rFonts w:cs="Arial"/>
        <w:b/>
        <w:bCs/>
        <w:sz w:val="16"/>
        <w:szCs w:val="16"/>
      </w:rPr>
      <w:t>Org</w:t>
    </w:r>
    <w:r>
      <w:rPr>
        <w:rStyle w:val="PageNumber"/>
        <w:rFonts w:cs="Arial"/>
        <w:sz w:val="16"/>
        <w:szCs w:val="16"/>
      </w:rPr>
      <w:t xml:space="preserve"> = Organization (enter an abbreviation for your organization)</w:t>
    </w:r>
  </w:p>
  <w:p w:rsidR="00261BEC" w:rsidRPr="00A14B9A" w:rsidRDefault="00261BEC" w:rsidP="00261BEC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rFonts w:cs="Arial"/>
        <w:sz w:val="16"/>
        <w:szCs w:val="16"/>
      </w:rPr>
    </w:pPr>
    <w:r>
      <w:rPr>
        <w:rStyle w:val="PageNumber"/>
        <w:rFonts w:cs="Arial"/>
        <w:sz w:val="16"/>
        <w:szCs w:val="16"/>
      </w:rPr>
      <w:t>2</w:t>
    </w:r>
    <w:r>
      <w:rPr>
        <w:rStyle w:val="PageNumber"/>
        <w:rFonts w:cs="Arial"/>
        <w:b/>
        <w:bCs/>
        <w:sz w:val="16"/>
        <w:szCs w:val="16"/>
      </w:rPr>
      <w:tab/>
      <w:t>Type of comment:</w:t>
    </w:r>
    <w:r>
      <w:rPr>
        <w:rStyle w:val="PageNumber"/>
        <w:rFonts w:cs="Arial"/>
        <w:sz w:val="16"/>
        <w:szCs w:val="16"/>
      </w:rPr>
      <w:tab/>
    </w:r>
    <w:proofErr w:type="spellStart"/>
    <w:r>
      <w:rPr>
        <w:rStyle w:val="PageNumber"/>
        <w:rFonts w:cs="Arial"/>
        <w:b/>
        <w:bCs/>
        <w:sz w:val="16"/>
        <w:szCs w:val="16"/>
      </w:rPr>
      <w:t>ge</w:t>
    </w:r>
    <w:proofErr w:type="spellEnd"/>
    <w:r>
      <w:rPr>
        <w:rStyle w:val="PageNumber"/>
        <w:rFonts w:cs="Arial"/>
        <w:sz w:val="16"/>
        <w:szCs w:val="16"/>
      </w:rPr>
      <w:t xml:space="preserve"> = minor </w:t>
    </w:r>
    <w:proofErr w:type="gramStart"/>
    <w:r>
      <w:rPr>
        <w:rStyle w:val="PageNumber"/>
        <w:rFonts w:cs="Arial"/>
        <w:sz w:val="16"/>
        <w:szCs w:val="16"/>
      </w:rPr>
      <w:t xml:space="preserve">general  </w:t>
    </w:r>
    <w:proofErr w:type="spellStart"/>
    <w:r>
      <w:rPr>
        <w:rStyle w:val="PageNumber"/>
        <w:rFonts w:cs="Arial"/>
        <w:b/>
        <w:bCs/>
        <w:sz w:val="16"/>
        <w:szCs w:val="16"/>
      </w:rPr>
      <w:t>Ge</w:t>
    </w:r>
    <w:proofErr w:type="spellEnd"/>
    <w:proofErr w:type="gramEnd"/>
    <w:r>
      <w:rPr>
        <w:rStyle w:val="PageNumber"/>
        <w:rFonts w:cs="Arial"/>
        <w:sz w:val="16"/>
        <w:szCs w:val="16"/>
      </w:rPr>
      <w:t xml:space="preserve"> = major general</w:t>
    </w:r>
    <w:r>
      <w:rPr>
        <w:rStyle w:val="PageNumber"/>
        <w:rFonts w:cs="Arial"/>
        <w:b/>
        <w:bCs/>
        <w:sz w:val="16"/>
        <w:szCs w:val="16"/>
      </w:rPr>
      <w:t xml:space="preserve">   </w:t>
    </w:r>
    <w:proofErr w:type="spellStart"/>
    <w:r>
      <w:rPr>
        <w:rStyle w:val="PageNumber"/>
        <w:rFonts w:cs="Arial"/>
        <w:b/>
        <w:bCs/>
        <w:sz w:val="16"/>
        <w:szCs w:val="16"/>
      </w:rPr>
      <w:t>te</w:t>
    </w:r>
    <w:proofErr w:type="spellEnd"/>
    <w:r>
      <w:rPr>
        <w:rStyle w:val="PageNumber"/>
        <w:rFonts w:cs="Arial"/>
        <w:sz w:val="16"/>
        <w:szCs w:val="16"/>
      </w:rPr>
      <w:t xml:space="preserve"> =minor technical  </w:t>
    </w:r>
    <w:r>
      <w:rPr>
        <w:rStyle w:val="PageNumber"/>
        <w:rFonts w:cs="Arial"/>
        <w:b/>
        <w:bCs/>
        <w:sz w:val="16"/>
        <w:szCs w:val="16"/>
      </w:rPr>
      <w:t>Te</w:t>
    </w:r>
    <w:r>
      <w:rPr>
        <w:rStyle w:val="PageNumber"/>
        <w:rFonts w:cs="Arial"/>
        <w:sz w:val="16"/>
        <w:szCs w:val="16"/>
      </w:rPr>
      <w:t xml:space="preserve"> =major  technical </w:t>
    </w:r>
    <w:r>
      <w:rPr>
        <w:rStyle w:val="PageNumber"/>
        <w:rFonts w:cs="Arial"/>
        <w:b/>
        <w:bCs/>
        <w:sz w:val="16"/>
        <w:szCs w:val="16"/>
      </w:rPr>
      <w:t xml:space="preserve"> </w:t>
    </w:r>
    <w:proofErr w:type="spellStart"/>
    <w:r>
      <w:rPr>
        <w:rStyle w:val="PageNumber"/>
        <w:rFonts w:cs="Arial"/>
        <w:b/>
        <w:bCs/>
        <w:sz w:val="16"/>
        <w:szCs w:val="16"/>
      </w:rPr>
      <w:t>ed</w:t>
    </w:r>
    <w:proofErr w:type="spellEnd"/>
    <w:r>
      <w:rPr>
        <w:rStyle w:val="PageNumber"/>
        <w:rFonts w:cs="Arial"/>
        <w:sz w:val="16"/>
        <w:szCs w:val="16"/>
      </w:rPr>
      <w:t xml:space="preserve"> = minor editorial   </w:t>
    </w:r>
    <w:r>
      <w:rPr>
        <w:rStyle w:val="PageNumber"/>
        <w:rFonts w:cs="Arial"/>
        <w:b/>
        <w:bCs/>
        <w:sz w:val="16"/>
        <w:szCs w:val="16"/>
      </w:rPr>
      <w:t>Ed</w:t>
    </w:r>
    <w:r>
      <w:rPr>
        <w:rStyle w:val="PageNumber"/>
        <w:rFonts w:cs="Arial"/>
        <w:sz w:val="16"/>
        <w:szCs w:val="16"/>
      </w:rPr>
      <w:t xml:space="preserve"> = major editorial.  (Take care of Word </w:t>
    </w:r>
    <w:proofErr w:type="gramStart"/>
    <w:r>
      <w:rPr>
        <w:rStyle w:val="PageNumber"/>
        <w:rFonts w:cs="Arial"/>
        <w:sz w:val="16"/>
        <w:szCs w:val="16"/>
      </w:rPr>
      <w:t xml:space="preserve">changing  </w:t>
    </w:r>
    <w:proofErr w:type="spellStart"/>
    <w:r w:rsidRPr="006D686F">
      <w:rPr>
        <w:rStyle w:val="PageNumber"/>
        <w:rFonts w:cs="Arial"/>
        <w:b/>
        <w:sz w:val="16"/>
        <w:szCs w:val="16"/>
      </w:rPr>
      <w:t>te</w:t>
    </w:r>
    <w:proofErr w:type="spellEnd"/>
    <w:proofErr w:type="gramEnd"/>
    <w:r>
      <w:rPr>
        <w:rStyle w:val="PageNumber"/>
        <w:rFonts w:cs="Arial"/>
        <w:sz w:val="16"/>
        <w:szCs w:val="16"/>
      </w:rPr>
      <w:t xml:space="preserve"> to </w:t>
    </w:r>
    <w:r w:rsidRPr="006D686F">
      <w:rPr>
        <w:rStyle w:val="PageNumber"/>
        <w:rFonts w:cs="Arial"/>
        <w:b/>
        <w:sz w:val="16"/>
        <w:szCs w:val="16"/>
      </w:rPr>
      <w:t>Te</w:t>
    </w:r>
    <w:r>
      <w:rPr>
        <w:rStyle w:val="PageNumber"/>
        <w:rFonts w:cs="Arial"/>
        <w:b/>
        <w:sz w:val="16"/>
        <w:szCs w:val="16"/>
      </w:rPr>
      <w:t xml:space="preserve"> </w:t>
    </w:r>
    <w:r>
      <w:rPr>
        <w:rStyle w:val="PageNumber"/>
        <w:rFonts w:cs="Arial"/>
        <w:sz w:val="16"/>
        <w:szCs w:val="16"/>
      </w:rPr>
      <w:t>etc.</w:t>
    </w:r>
  </w:p>
  <w:p w:rsidR="00261BEC" w:rsidRDefault="00261BEC" w:rsidP="00261BEC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rFonts w:cs="Arial"/>
        <w:sz w:val="16"/>
        <w:szCs w:val="16"/>
      </w:rPr>
    </w:pPr>
    <w:r>
      <w:rPr>
        <w:rStyle w:val="PageNumber"/>
        <w:rFonts w:cs="Arial"/>
        <w:b/>
        <w:bCs/>
        <w:sz w:val="16"/>
        <w:szCs w:val="16"/>
      </w:rPr>
      <w:t>NOTE 1</w:t>
    </w:r>
    <w:r>
      <w:rPr>
        <w:rStyle w:val="PageNumber"/>
        <w:rFonts w:cs="Arial"/>
        <w:sz w:val="16"/>
        <w:szCs w:val="16"/>
      </w:rPr>
      <w:tab/>
      <w:t xml:space="preserve">Columns 1, 2, 4, 5 and 6 are compulsory.  If column 4 is </w:t>
    </w:r>
    <w:proofErr w:type="spellStart"/>
    <w:r>
      <w:rPr>
        <w:rStyle w:val="PageNumber"/>
        <w:rFonts w:cs="Arial"/>
        <w:b/>
        <w:sz w:val="16"/>
        <w:szCs w:val="16"/>
      </w:rPr>
      <w:t>ge</w:t>
    </w:r>
    <w:proofErr w:type="spellEnd"/>
    <w:r>
      <w:rPr>
        <w:rStyle w:val="PageNumber"/>
        <w:rFonts w:cs="Arial"/>
        <w:sz w:val="16"/>
        <w:szCs w:val="16"/>
      </w:rPr>
      <w:t xml:space="preserve">, use </w:t>
    </w:r>
    <w:proofErr w:type="spellStart"/>
    <w:r>
      <w:rPr>
        <w:rStyle w:val="PageNumber"/>
        <w:rFonts w:cs="Arial"/>
        <w:b/>
        <w:sz w:val="16"/>
        <w:szCs w:val="16"/>
      </w:rPr>
      <w:t>ge</w:t>
    </w:r>
    <w:proofErr w:type="spellEnd"/>
    <w:r>
      <w:rPr>
        <w:rStyle w:val="PageNumber"/>
        <w:rFonts w:cs="Arial"/>
        <w:sz w:val="16"/>
        <w:szCs w:val="16"/>
      </w:rPr>
      <w:t xml:space="preserve"> in column two also (and leave column 3 blank) if it applies to the whole document.</w:t>
    </w:r>
  </w:p>
  <w:p w:rsidR="00261BEC" w:rsidRDefault="00261BEC" w:rsidP="00261BEC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rFonts w:cs="Arial"/>
        <w:sz w:val="16"/>
        <w:szCs w:val="16"/>
      </w:rPr>
    </w:pPr>
    <w:r>
      <w:rPr>
        <w:rStyle w:val="PageNumber"/>
        <w:rFonts w:cs="Arial"/>
        <w:b/>
        <w:bCs/>
        <w:sz w:val="16"/>
        <w:szCs w:val="16"/>
      </w:rPr>
      <w:t>NOTE 2</w:t>
    </w:r>
    <w:r>
      <w:rPr>
        <w:rStyle w:val="PageNumber"/>
        <w:rFonts w:cs="Arial"/>
        <w:sz w:val="16"/>
        <w:szCs w:val="16"/>
      </w:rPr>
      <w:tab/>
      <w:t>NBs should not change the width of columns, in order to make merging easier.</w:t>
    </w:r>
  </w:p>
  <w:p w:rsidR="00261BEC" w:rsidRPr="00AA23B3" w:rsidRDefault="00261BEC" w:rsidP="00261BEC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b/>
        <w:sz w:val="16"/>
        <w:szCs w:val="16"/>
      </w:rPr>
    </w:pPr>
    <w:r w:rsidRPr="0046722C">
      <w:rPr>
        <w:rStyle w:val="PageNumber"/>
        <w:rFonts w:cs="Arial"/>
        <w:b/>
        <w:sz w:val="16"/>
        <w:szCs w:val="16"/>
      </w:rPr>
      <w:t>N</w:t>
    </w:r>
    <w:r>
      <w:rPr>
        <w:rStyle w:val="PageNumber"/>
        <w:rFonts w:cs="Arial"/>
        <w:b/>
        <w:sz w:val="16"/>
        <w:szCs w:val="16"/>
      </w:rPr>
      <w:t>OTE</w:t>
    </w:r>
    <w:r w:rsidRPr="0046722C">
      <w:rPr>
        <w:rStyle w:val="PageNumber"/>
        <w:rFonts w:cs="Arial"/>
        <w:b/>
        <w:sz w:val="16"/>
        <w:szCs w:val="16"/>
      </w:rPr>
      <w:t xml:space="preserve"> 3</w:t>
    </w:r>
    <w:r w:rsidRPr="0046722C">
      <w:rPr>
        <w:rStyle w:val="PageNumber"/>
        <w:rFonts w:cs="Arial"/>
        <w:b/>
        <w:sz w:val="16"/>
        <w:szCs w:val="16"/>
      </w:rPr>
      <w:tab/>
      <w:t>Please submit this docum</w:t>
    </w:r>
    <w:r>
      <w:rPr>
        <w:rStyle w:val="PageNumber"/>
        <w:rFonts w:cs="Arial"/>
        <w:b/>
        <w:sz w:val="16"/>
        <w:szCs w:val="16"/>
      </w:rPr>
      <w:t>ent in .doc format and NOT .</w:t>
    </w:r>
    <w:proofErr w:type="spellStart"/>
    <w:r>
      <w:rPr>
        <w:rStyle w:val="PageNumber"/>
        <w:rFonts w:cs="Arial"/>
        <w:b/>
        <w:sz w:val="16"/>
        <w:szCs w:val="16"/>
      </w:rPr>
      <w:t>pdf</w:t>
    </w:r>
    <w:proofErr w:type="spellEnd"/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</w:r>
    <w:r>
      <w:rPr>
        <w:rStyle w:val="PageNumber"/>
        <w:rFonts w:cs="Arial"/>
        <w:b/>
        <w:sz w:val="16"/>
        <w:szCs w:val="16"/>
      </w:rPr>
      <w:tab/>
      <w:t xml:space="preserve">  </w:t>
    </w: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8437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06" w:rsidRDefault="00BB7506">
      <w:r>
        <w:separator/>
      </w:r>
    </w:p>
  </w:footnote>
  <w:footnote w:type="continuationSeparator" w:id="0">
    <w:p w:rsidR="00BB7506" w:rsidRDefault="00BB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93"/>
      <w:gridCol w:w="2250"/>
      <w:gridCol w:w="5060"/>
    </w:tblGrid>
    <w:tr w:rsidR="00261BEC" w:rsidRPr="00A40D47" w:rsidTr="00261BEC">
      <w:trPr>
        <w:cantSplit/>
        <w:jc w:val="center"/>
      </w:trPr>
      <w:tc>
        <w:tcPr>
          <w:tcW w:w="8193" w:type="dxa"/>
          <w:tcBorders>
            <w:top w:val="nil"/>
            <w:left w:val="nil"/>
            <w:bottom w:val="nil"/>
            <w:right w:val="nil"/>
          </w:tcBorders>
        </w:tcPr>
        <w:p w:rsidR="00261BEC" w:rsidRDefault="00261BEC" w:rsidP="00261BEC">
          <w:pPr>
            <w:autoSpaceDE w:val="0"/>
            <w:autoSpaceDN w:val="0"/>
            <w:adjustRightInd w:val="0"/>
            <w:jc w:val="left"/>
            <w:rPr>
              <w:bCs/>
              <w:sz w:val="18"/>
              <w:szCs w:val="20"/>
              <w:lang w:val="fr-FR"/>
            </w:rPr>
          </w:pPr>
          <w:r>
            <w:rPr>
              <w:bCs/>
              <w:sz w:val="18"/>
              <w:szCs w:val="20"/>
              <w:lang w:val="fr-FR"/>
            </w:rPr>
            <w:t>[</w:t>
          </w:r>
          <w:proofErr w:type="spellStart"/>
          <w:r>
            <w:rPr>
              <w:bCs/>
              <w:sz w:val="18"/>
              <w:szCs w:val="20"/>
              <w:lang w:val="fr-FR"/>
            </w:rPr>
            <w:t>organization</w:t>
          </w:r>
          <w:proofErr w:type="spellEnd"/>
          <w:r>
            <w:rPr>
              <w:bCs/>
              <w:sz w:val="18"/>
              <w:szCs w:val="20"/>
              <w:lang w:val="fr-FR"/>
            </w:rPr>
            <w:t xml:space="preserve">] </w:t>
          </w:r>
          <w:proofErr w:type="spellStart"/>
          <w:r>
            <w:rPr>
              <w:bCs/>
              <w:sz w:val="18"/>
              <w:szCs w:val="20"/>
              <w:lang w:val="fr-FR"/>
            </w:rPr>
            <w:t>C</w:t>
          </w:r>
          <w:r w:rsidRPr="00E427E0">
            <w:rPr>
              <w:bCs/>
              <w:sz w:val="18"/>
              <w:szCs w:val="20"/>
              <w:lang w:val="fr-FR"/>
            </w:rPr>
            <w:t>omments</w:t>
          </w:r>
          <w:proofErr w:type="spellEnd"/>
          <w:r w:rsidRPr="00E427E0">
            <w:rPr>
              <w:bCs/>
              <w:sz w:val="18"/>
              <w:szCs w:val="20"/>
              <w:lang w:val="fr-FR"/>
            </w:rPr>
            <w:t xml:space="preserve"> on </w:t>
          </w:r>
          <w:proofErr w:type="spellStart"/>
          <w:r>
            <w:rPr>
              <w:bCs/>
              <w:sz w:val="18"/>
              <w:szCs w:val="20"/>
              <w:lang w:val="fr-FR"/>
            </w:rPr>
            <w:t>Draft</w:t>
          </w:r>
          <w:proofErr w:type="spellEnd"/>
          <w:r>
            <w:rPr>
              <w:bCs/>
              <w:sz w:val="18"/>
              <w:szCs w:val="20"/>
              <w:lang w:val="fr-FR"/>
            </w:rPr>
            <w:t xml:space="preserve"> NISIR 7924</w:t>
          </w:r>
          <w:r w:rsidRPr="00E427E0">
            <w:rPr>
              <w:bCs/>
              <w:sz w:val="18"/>
              <w:szCs w:val="20"/>
              <w:lang w:val="fr-FR"/>
            </w:rPr>
            <w:t xml:space="preserve">, </w:t>
          </w:r>
          <w:r>
            <w:rPr>
              <w:bCs/>
              <w:sz w:val="18"/>
              <w:szCs w:val="20"/>
              <w:lang w:val="fr-FR"/>
            </w:rPr>
            <w:t xml:space="preserve">April 2013 </w:t>
          </w:r>
        </w:p>
        <w:p w:rsidR="00261BEC" w:rsidRPr="00A40D47" w:rsidRDefault="00261BEC" w:rsidP="00261BEC">
          <w:pPr>
            <w:autoSpaceDE w:val="0"/>
            <w:autoSpaceDN w:val="0"/>
            <w:adjustRightInd w:val="0"/>
            <w:jc w:val="left"/>
            <w:rPr>
              <w:sz w:val="18"/>
            </w:rPr>
          </w:pPr>
          <w:r>
            <w:rPr>
              <w:bCs/>
              <w:sz w:val="18"/>
              <w:szCs w:val="20"/>
              <w:lang w:val="fr-FR"/>
            </w:rPr>
            <w:t xml:space="preserve">Commenter email </w:t>
          </w:r>
          <w:proofErr w:type="spellStart"/>
          <w:r>
            <w:rPr>
              <w:bCs/>
              <w:sz w:val="18"/>
              <w:szCs w:val="20"/>
              <w:lang w:val="fr-FR"/>
            </w:rPr>
            <w:t>address</w:t>
          </w:r>
          <w:proofErr w:type="spellEnd"/>
          <w:r>
            <w:rPr>
              <w:bCs/>
              <w:sz w:val="18"/>
              <w:szCs w:val="20"/>
              <w:lang w:val="fr-FR"/>
            </w:rPr>
            <w:t> </w:t>
          </w:r>
          <w:proofErr w:type="gramStart"/>
          <w:r>
            <w:rPr>
              <w:bCs/>
              <w:sz w:val="18"/>
              <w:szCs w:val="20"/>
              <w:lang w:val="fr-FR"/>
            </w:rPr>
            <w:t>:  [</w:t>
          </w:r>
          <w:proofErr w:type="gramEnd"/>
          <w:r>
            <w:rPr>
              <w:bCs/>
              <w:sz w:val="18"/>
              <w:szCs w:val="20"/>
              <w:lang w:val="fr-FR"/>
            </w:rPr>
            <w:t xml:space="preserve">e-mail </w:t>
          </w:r>
          <w:proofErr w:type="spellStart"/>
          <w:r>
            <w:rPr>
              <w:bCs/>
              <w:sz w:val="18"/>
              <w:szCs w:val="20"/>
              <w:lang w:val="fr-FR"/>
            </w:rPr>
            <w:t>address</w:t>
          </w:r>
          <w:proofErr w:type="spellEnd"/>
          <w:r>
            <w:rPr>
              <w:bCs/>
              <w:sz w:val="18"/>
              <w:szCs w:val="20"/>
              <w:lang w:val="fr-FR"/>
            </w:rPr>
            <w:t>]</w:t>
          </w:r>
        </w:p>
      </w:tc>
      <w:tc>
        <w:tcPr>
          <w:tcW w:w="2250" w:type="dxa"/>
          <w:tcBorders>
            <w:top w:val="single" w:sz="6" w:space="0" w:color="auto"/>
            <w:bottom w:val="single" w:sz="6" w:space="0" w:color="auto"/>
          </w:tcBorders>
        </w:tcPr>
        <w:p w:rsidR="00261BEC" w:rsidRPr="00A40D47" w:rsidRDefault="00261BEC" w:rsidP="00261BEC">
          <w:pPr>
            <w:pStyle w:val="ISOChange"/>
            <w:spacing w:before="60" w:after="60"/>
          </w:pPr>
          <w:r w:rsidRPr="00A40D47">
            <w:t xml:space="preserve">Date:  </w:t>
          </w:r>
          <w:r>
            <w:t>April 11, 2013</w:t>
          </w:r>
        </w:p>
      </w:tc>
      <w:tc>
        <w:tcPr>
          <w:tcW w:w="5060" w:type="dxa"/>
          <w:tcBorders>
            <w:top w:val="single" w:sz="6" w:space="0" w:color="auto"/>
            <w:bottom w:val="single" w:sz="6" w:space="0" w:color="auto"/>
          </w:tcBorders>
        </w:tcPr>
        <w:p w:rsidR="00261BEC" w:rsidRPr="00A40D47" w:rsidRDefault="00261BEC" w:rsidP="00261BEC">
          <w:pPr>
            <w:pStyle w:val="ISOSecretObservations"/>
            <w:spacing w:before="60" w:after="60"/>
            <w:rPr>
              <w:szCs w:val="20"/>
              <w:lang w:val="fr-FR"/>
            </w:rPr>
          </w:pPr>
          <w:r>
            <w:rPr>
              <w:szCs w:val="20"/>
              <w:lang w:val="fr-FR"/>
            </w:rPr>
            <w:t xml:space="preserve">Deadline : </w:t>
          </w:r>
          <w:proofErr w:type="spellStart"/>
          <w:r>
            <w:rPr>
              <w:szCs w:val="20"/>
              <w:lang w:val="fr-FR"/>
            </w:rPr>
            <w:t>June</w:t>
          </w:r>
          <w:proofErr w:type="spellEnd"/>
          <w:r>
            <w:rPr>
              <w:szCs w:val="20"/>
              <w:lang w:val="fr-FR"/>
            </w:rPr>
            <w:t xml:space="preserve"> 7, 2013</w:t>
          </w:r>
        </w:p>
      </w:tc>
    </w:tr>
  </w:tbl>
  <w:p w:rsidR="00261BEC" w:rsidRPr="00E427E0" w:rsidRDefault="00261BEC" w:rsidP="00261BEC">
    <w:pPr>
      <w:pStyle w:val="Header"/>
      <w:rPr>
        <w:sz w:val="2"/>
        <w:lang w:val="fr-FR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95"/>
      <w:gridCol w:w="1033"/>
      <w:gridCol w:w="1247"/>
      <w:gridCol w:w="709"/>
      <w:gridCol w:w="4820"/>
      <w:gridCol w:w="4253"/>
      <w:gridCol w:w="2552"/>
    </w:tblGrid>
    <w:tr w:rsidR="00261BEC" w:rsidTr="00261BEC">
      <w:trPr>
        <w:cantSplit/>
        <w:jc w:val="center"/>
      </w:trPr>
      <w:tc>
        <w:tcPr>
          <w:tcW w:w="895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033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247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(3)</w:t>
          </w:r>
        </w:p>
      </w:tc>
      <w:tc>
        <w:tcPr>
          <w:tcW w:w="709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4</w:t>
          </w:r>
        </w:p>
      </w:tc>
      <w:tc>
        <w:tcPr>
          <w:tcW w:w="4820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5</w:t>
          </w:r>
        </w:p>
      </w:tc>
      <w:tc>
        <w:tcPr>
          <w:tcW w:w="4253" w:type="dxa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(6)</w:t>
          </w:r>
        </w:p>
      </w:tc>
      <w:tc>
        <w:tcPr>
          <w:tcW w:w="2552" w:type="dxa"/>
          <w:shd w:val="pct20" w:color="auto" w:fill="auto"/>
        </w:tcPr>
        <w:p w:rsidR="00261BEC" w:rsidRDefault="00261BEC" w:rsidP="00261BEC">
          <w:pPr>
            <w:keepLines/>
            <w:spacing w:before="40" w:after="40" w:line="18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(7)</w:t>
          </w:r>
        </w:p>
      </w:tc>
    </w:tr>
    <w:tr w:rsidR="00261BEC" w:rsidTr="00261BEC">
      <w:trPr>
        <w:cantSplit/>
        <w:jc w:val="center"/>
      </w:trPr>
      <w:tc>
        <w:tcPr>
          <w:tcW w:w="895" w:type="dxa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position w:val="6"/>
              <w:sz w:val="12"/>
              <w:szCs w:val="12"/>
            </w:rPr>
          </w:pPr>
          <w:r>
            <w:rPr>
              <w:b/>
              <w:bCs/>
              <w:sz w:val="16"/>
              <w:szCs w:val="16"/>
            </w:rPr>
            <w:t>ORG</w:t>
          </w:r>
          <w:r>
            <w:rPr>
              <w:b/>
              <w:bCs/>
              <w:position w:val="6"/>
              <w:sz w:val="12"/>
              <w:szCs w:val="12"/>
            </w:rPr>
            <w:t>1</w:t>
          </w:r>
          <w:r>
            <w:rPr>
              <w:b/>
              <w:bCs/>
              <w:sz w:val="16"/>
              <w:szCs w:val="16"/>
            </w:rPr>
            <w:t>/ #</w:t>
          </w:r>
        </w:p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(e.g. GSA/1)</w:t>
          </w:r>
          <w:r>
            <w:rPr>
              <w:b/>
              <w:bCs/>
              <w:sz w:val="16"/>
              <w:szCs w:val="16"/>
            </w:rPr>
            <w:br/>
          </w:r>
        </w:p>
      </w:tc>
      <w:tc>
        <w:tcPr>
          <w:tcW w:w="1033" w:type="dxa"/>
        </w:tcPr>
        <w:p w:rsidR="00261BEC" w:rsidRPr="00780C67" w:rsidRDefault="00261BEC" w:rsidP="00261BEC">
          <w:pPr>
            <w:keepLines/>
            <w:spacing w:before="100" w:after="60" w:line="190" w:lineRule="exac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Clause No./</w:t>
          </w:r>
          <w:r>
            <w:rPr>
              <w:b/>
              <w:bCs/>
              <w:sz w:val="16"/>
              <w:szCs w:val="16"/>
            </w:rPr>
            <w:br/>
            <w:t>Annex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sz w:val="16"/>
              <w:szCs w:val="16"/>
            </w:rPr>
            <w:t>(e.g.3,  3.1, Annex A, A.1)</w:t>
          </w:r>
        </w:p>
      </w:tc>
      <w:tc>
        <w:tcPr>
          <w:tcW w:w="1247" w:type="dxa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Line No./</w:t>
          </w:r>
          <w:r>
            <w:rPr>
              <w:b/>
              <w:bCs/>
              <w:sz w:val="16"/>
              <w:szCs w:val="16"/>
            </w:rPr>
            <w:br/>
            <w:t>Figure/Table/Note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sz w:val="16"/>
              <w:szCs w:val="16"/>
            </w:rPr>
            <w:t>(e.g. 2367 OR Table 1)</w:t>
          </w:r>
        </w:p>
      </w:tc>
      <w:tc>
        <w:tcPr>
          <w:tcW w:w="709" w:type="dxa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Type of com-</w:t>
          </w:r>
          <w:proofErr w:type="spellStart"/>
          <w:r>
            <w:rPr>
              <w:b/>
              <w:bCs/>
              <w:sz w:val="16"/>
              <w:szCs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  <w:szCs w:val="12"/>
            </w:rPr>
            <w:t>2</w:t>
          </w:r>
        </w:p>
      </w:tc>
      <w:tc>
        <w:tcPr>
          <w:tcW w:w="4820" w:type="dxa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Comment (justification for change) by the ORG</w:t>
          </w:r>
        </w:p>
      </w:tc>
      <w:tc>
        <w:tcPr>
          <w:tcW w:w="4253" w:type="dxa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Proposed change by the ORG</w:t>
          </w:r>
        </w:p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(</w:t>
          </w:r>
          <w:proofErr w:type="gramStart"/>
          <w:r>
            <w:rPr>
              <w:b/>
              <w:bCs/>
              <w:sz w:val="16"/>
              <w:szCs w:val="16"/>
            </w:rPr>
            <w:t>e.g</w:t>
          </w:r>
          <w:proofErr w:type="gramEnd"/>
          <w:r>
            <w:rPr>
              <w:b/>
              <w:bCs/>
              <w:sz w:val="16"/>
              <w:szCs w:val="16"/>
            </w:rPr>
            <w:t>. Replace X text with Y text. Or Delete text X. Or Insert the following text after line 2367....)</w:t>
          </w:r>
        </w:p>
      </w:tc>
      <w:tc>
        <w:tcPr>
          <w:tcW w:w="2552" w:type="dxa"/>
          <w:shd w:val="pct20" w:color="auto" w:fill="auto"/>
        </w:tcPr>
        <w:p w:rsidR="00261BEC" w:rsidRDefault="00261BEC" w:rsidP="00261BEC">
          <w:pPr>
            <w:keepLines/>
            <w:spacing w:before="100" w:after="60" w:line="190" w:lineRule="exact"/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Editors Disposition</w:t>
          </w:r>
        </w:p>
      </w:tc>
    </w:tr>
  </w:tbl>
  <w:p w:rsidR="00261BEC" w:rsidRPr="007E7590" w:rsidRDefault="00261BEC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EC"/>
    <w:rsid w:val="00261BEC"/>
    <w:rsid w:val="00614BF3"/>
    <w:rsid w:val="00804DD1"/>
    <w:rsid w:val="009449DD"/>
    <w:rsid w:val="009C595C"/>
    <w:rsid w:val="00BB7506"/>
    <w:rsid w:val="00D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EC"/>
    <w:pPr>
      <w:jc w:val="both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rsid w:val="00261BEC"/>
  </w:style>
  <w:style w:type="character" w:customStyle="1" w:styleId="HeaderChar">
    <w:name w:val="Header Char"/>
    <w:link w:val="Header"/>
    <w:uiPriority w:val="99"/>
    <w:rsid w:val="00261BEC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rsid w:val="00261BEC"/>
    <w:pPr>
      <w:tabs>
        <w:tab w:val="center" w:pos="4820"/>
        <w:tab w:val="right" w:pos="9639"/>
      </w:tabs>
    </w:pPr>
    <w:rPr>
      <w:rFonts w:cs="Times New Roman"/>
      <w:lang w:val="en-GB"/>
    </w:rPr>
  </w:style>
  <w:style w:type="character" w:customStyle="1" w:styleId="FooterChar">
    <w:name w:val="Footer Char"/>
    <w:link w:val="Footer"/>
    <w:uiPriority w:val="99"/>
    <w:rsid w:val="00261BEC"/>
    <w:rPr>
      <w:rFonts w:ascii="Arial" w:eastAsia="Times New Roman" w:hAnsi="Arial" w:cs="Times New Roman"/>
      <w:lang w:val="en-GB"/>
    </w:rPr>
  </w:style>
  <w:style w:type="character" w:styleId="PageNumber">
    <w:name w:val="page number"/>
    <w:rsid w:val="00261BEC"/>
    <w:rPr>
      <w:rFonts w:cs="Times New Roman"/>
      <w:sz w:val="20"/>
      <w:szCs w:val="20"/>
    </w:rPr>
  </w:style>
  <w:style w:type="paragraph" w:customStyle="1" w:styleId="ISOComments">
    <w:name w:val="ISO_Comments"/>
    <w:basedOn w:val="Normal"/>
    <w:rsid w:val="00261BEC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261BEC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261BEC"/>
    <w:pPr>
      <w:spacing w:before="210" w:line="210" w:lineRule="exac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Booth, Harold</dc:creator>
  <cp:lastModifiedBy>Ben Wilson</cp:lastModifiedBy>
  <cp:revision>2</cp:revision>
  <dcterms:created xsi:type="dcterms:W3CDTF">2013-05-22T15:59:00Z</dcterms:created>
  <dcterms:modified xsi:type="dcterms:W3CDTF">2013-05-22T15:59:00Z</dcterms:modified>
</cp:coreProperties>
</file>