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F87A954"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w:t>
      </w:r>
      <w:r w:rsidR="008D37A8">
        <w:rPr>
          <w:b/>
        </w:rPr>
        <w:t>8</w:t>
      </w:r>
      <w:r w:rsidR="008D37A8">
        <w:rPr>
          <w:b/>
        </w:rPr>
        <w:t xml:space="preserve"> </w:t>
      </w:r>
      <w:r w:rsidR="008770AC">
        <w:rPr>
          <w:b/>
        </w:rPr>
        <w:t>(</w:t>
      </w:r>
      <w:r w:rsidR="008D37A8">
        <w:rPr>
          <w:b/>
        </w:rPr>
        <w:t>May 6, 2022</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32532321" w:rsidR="000558B1" w:rsidRDefault="00541145">
      <w:pPr>
        <w:pStyle w:val="TOC1"/>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87020635" w:history="1">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r w:rsidR="000558B1">
          <w:rPr>
            <w:noProof/>
            <w:webHidden/>
          </w:rPr>
        </w:r>
        <w:r w:rsidR="000558B1">
          <w:rPr>
            <w:noProof/>
            <w:webHidden/>
          </w:rPr>
          <w:fldChar w:fldCharType="separate"/>
        </w:r>
        <w:r w:rsidR="007D59C7">
          <w:rPr>
            <w:noProof/>
            <w:webHidden/>
          </w:rPr>
          <w:t>1</w:t>
        </w:r>
        <w:r w:rsidR="000558B1">
          <w:rPr>
            <w:noProof/>
            <w:webHidden/>
          </w:rPr>
          <w:fldChar w:fldCharType="end"/>
        </w:r>
      </w:hyperlink>
    </w:p>
    <w:p w14:paraId="5054246A" w14:textId="23C4CEE6" w:rsidR="000558B1" w:rsidRDefault="000558B1">
      <w:pPr>
        <w:pStyle w:val="TOC2"/>
        <w:rPr>
          <w:rFonts w:asciiTheme="minorHAnsi" w:eastAsiaTheme="minorEastAsia" w:hAnsiTheme="minorHAnsi" w:cstheme="minorBidi"/>
          <w:bCs w:val="0"/>
          <w:noProof/>
        </w:rPr>
      </w:pPr>
      <w:hyperlink w:anchor="_Toc87020636" w:history="1">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r>
          <w:rPr>
            <w:noProof/>
            <w:webHidden/>
          </w:rPr>
        </w:r>
        <w:r>
          <w:rPr>
            <w:noProof/>
            <w:webHidden/>
          </w:rPr>
          <w:fldChar w:fldCharType="separate"/>
        </w:r>
        <w:r w:rsidR="007D59C7">
          <w:rPr>
            <w:noProof/>
            <w:webHidden/>
          </w:rPr>
          <w:t>1</w:t>
        </w:r>
        <w:r>
          <w:rPr>
            <w:noProof/>
            <w:webHidden/>
          </w:rPr>
          <w:fldChar w:fldCharType="end"/>
        </w:r>
      </w:hyperlink>
    </w:p>
    <w:p w14:paraId="4705D2D2" w14:textId="115C087E" w:rsidR="000558B1" w:rsidRDefault="000558B1">
      <w:pPr>
        <w:pStyle w:val="TOC2"/>
        <w:rPr>
          <w:rFonts w:asciiTheme="minorHAnsi" w:eastAsiaTheme="minorEastAsia" w:hAnsiTheme="minorHAnsi" w:cstheme="minorBidi"/>
          <w:bCs w:val="0"/>
          <w:noProof/>
        </w:rPr>
      </w:pPr>
      <w:hyperlink w:anchor="_Toc87020637" w:history="1">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r>
          <w:rPr>
            <w:noProof/>
            <w:webHidden/>
          </w:rPr>
        </w:r>
        <w:r>
          <w:rPr>
            <w:noProof/>
            <w:webHidden/>
          </w:rPr>
          <w:fldChar w:fldCharType="separate"/>
        </w:r>
        <w:r w:rsidR="007D59C7">
          <w:rPr>
            <w:noProof/>
            <w:webHidden/>
          </w:rPr>
          <w:t>1</w:t>
        </w:r>
        <w:r>
          <w:rPr>
            <w:noProof/>
            <w:webHidden/>
          </w:rPr>
          <w:fldChar w:fldCharType="end"/>
        </w:r>
      </w:hyperlink>
    </w:p>
    <w:p w14:paraId="457593BC" w14:textId="31B24818" w:rsidR="000558B1" w:rsidRDefault="000558B1">
      <w:pPr>
        <w:pStyle w:val="TOC2"/>
        <w:rPr>
          <w:rFonts w:asciiTheme="minorHAnsi" w:eastAsiaTheme="minorEastAsia" w:hAnsiTheme="minorHAnsi" w:cstheme="minorBidi"/>
          <w:bCs w:val="0"/>
          <w:noProof/>
        </w:rPr>
      </w:pPr>
      <w:hyperlink w:anchor="_Toc87020638" w:history="1">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r>
          <w:rPr>
            <w:noProof/>
            <w:webHidden/>
          </w:rPr>
        </w:r>
        <w:r>
          <w:rPr>
            <w:noProof/>
            <w:webHidden/>
          </w:rPr>
          <w:fldChar w:fldCharType="separate"/>
        </w:r>
        <w:r w:rsidR="007D59C7">
          <w:rPr>
            <w:noProof/>
            <w:webHidden/>
          </w:rPr>
          <w:t>2</w:t>
        </w:r>
        <w:r>
          <w:rPr>
            <w:noProof/>
            <w:webHidden/>
          </w:rPr>
          <w:fldChar w:fldCharType="end"/>
        </w:r>
      </w:hyperlink>
    </w:p>
    <w:p w14:paraId="4AB17E25" w14:textId="3C277D43" w:rsidR="000558B1" w:rsidRDefault="000558B1">
      <w:pPr>
        <w:pStyle w:val="TOC1"/>
        <w:rPr>
          <w:rFonts w:asciiTheme="minorHAnsi" w:eastAsiaTheme="minorEastAsia" w:hAnsiTheme="minorHAnsi" w:cstheme="minorBidi"/>
          <w:bCs w:val="0"/>
          <w:noProof/>
        </w:rPr>
      </w:pPr>
      <w:hyperlink w:anchor="_Toc87020639" w:history="1">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r>
          <w:rPr>
            <w:noProof/>
            <w:webHidden/>
          </w:rPr>
        </w:r>
        <w:r>
          <w:rPr>
            <w:noProof/>
            <w:webHidden/>
          </w:rPr>
          <w:fldChar w:fldCharType="separate"/>
        </w:r>
        <w:r w:rsidR="007D59C7">
          <w:rPr>
            <w:noProof/>
            <w:webHidden/>
          </w:rPr>
          <w:t>4</w:t>
        </w:r>
        <w:r>
          <w:rPr>
            <w:noProof/>
            <w:webHidden/>
          </w:rPr>
          <w:fldChar w:fldCharType="end"/>
        </w:r>
      </w:hyperlink>
    </w:p>
    <w:p w14:paraId="16412C08" w14:textId="7B8CC624" w:rsidR="000558B1" w:rsidRDefault="000558B1">
      <w:pPr>
        <w:pStyle w:val="TOC1"/>
        <w:rPr>
          <w:rFonts w:asciiTheme="minorHAnsi" w:eastAsiaTheme="minorEastAsia" w:hAnsiTheme="minorHAnsi" w:cstheme="minorBidi"/>
          <w:bCs w:val="0"/>
          <w:noProof/>
        </w:rPr>
      </w:pPr>
      <w:hyperlink w:anchor="_Toc87020640" w:history="1">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r>
          <w:rPr>
            <w:noProof/>
            <w:webHidden/>
          </w:rPr>
        </w:r>
        <w:r>
          <w:rPr>
            <w:noProof/>
            <w:webHidden/>
          </w:rPr>
          <w:fldChar w:fldCharType="separate"/>
        </w:r>
        <w:r w:rsidR="007D59C7">
          <w:rPr>
            <w:noProof/>
            <w:webHidden/>
          </w:rPr>
          <w:t>4</w:t>
        </w:r>
        <w:r>
          <w:rPr>
            <w:noProof/>
            <w:webHidden/>
          </w:rPr>
          <w:fldChar w:fldCharType="end"/>
        </w:r>
      </w:hyperlink>
    </w:p>
    <w:p w14:paraId="5D42F989" w14:textId="54DE89E3" w:rsidR="000558B1" w:rsidRDefault="000558B1">
      <w:pPr>
        <w:pStyle w:val="TOC1"/>
        <w:rPr>
          <w:rFonts w:asciiTheme="minorHAnsi" w:eastAsiaTheme="minorEastAsia" w:hAnsiTheme="minorHAnsi" w:cstheme="minorBidi"/>
          <w:bCs w:val="0"/>
          <w:noProof/>
        </w:rPr>
      </w:pPr>
      <w:hyperlink w:anchor="_Toc87020641" w:history="1">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r>
          <w:rPr>
            <w:noProof/>
            <w:webHidden/>
          </w:rPr>
        </w:r>
        <w:r>
          <w:rPr>
            <w:noProof/>
            <w:webHidden/>
          </w:rPr>
          <w:fldChar w:fldCharType="separate"/>
        </w:r>
        <w:r w:rsidR="007D59C7">
          <w:rPr>
            <w:noProof/>
            <w:webHidden/>
          </w:rPr>
          <w:t>4</w:t>
        </w:r>
        <w:r>
          <w:rPr>
            <w:noProof/>
            <w:webHidden/>
          </w:rPr>
          <w:fldChar w:fldCharType="end"/>
        </w:r>
      </w:hyperlink>
    </w:p>
    <w:p w14:paraId="6D6BD34F" w14:textId="14C69AF3" w:rsidR="000558B1" w:rsidRDefault="000558B1">
      <w:pPr>
        <w:pStyle w:val="TOC1"/>
        <w:rPr>
          <w:rFonts w:asciiTheme="minorHAnsi" w:eastAsiaTheme="minorEastAsia" w:hAnsiTheme="minorHAnsi" w:cstheme="minorBidi"/>
          <w:bCs w:val="0"/>
          <w:noProof/>
        </w:rPr>
      </w:pPr>
      <w:hyperlink w:anchor="_Toc87020642" w:history="1">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r>
          <w:rPr>
            <w:noProof/>
            <w:webHidden/>
          </w:rPr>
        </w:r>
        <w:r>
          <w:rPr>
            <w:noProof/>
            <w:webHidden/>
          </w:rPr>
          <w:fldChar w:fldCharType="separate"/>
        </w:r>
        <w:r w:rsidR="007D59C7">
          <w:rPr>
            <w:noProof/>
            <w:webHidden/>
          </w:rPr>
          <w:t>7</w:t>
        </w:r>
        <w:r>
          <w:rPr>
            <w:noProof/>
            <w:webHidden/>
          </w:rPr>
          <w:fldChar w:fldCharType="end"/>
        </w:r>
      </w:hyperlink>
    </w:p>
    <w:p w14:paraId="5C967608" w14:textId="1F6588F4" w:rsidR="000558B1" w:rsidRDefault="000558B1">
      <w:pPr>
        <w:pStyle w:val="TOC1"/>
        <w:rPr>
          <w:rFonts w:asciiTheme="minorHAnsi" w:eastAsiaTheme="minorEastAsia" w:hAnsiTheme="minorHAnsi" w:cstheme="minorBidi"/>
          <w:bCs w:val="0"/>
          <w:noProof/>
        </w:rPr>
      </w:pPr>
      <w:hyperlink w:anchor="_Toc87020643" w:history="1">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r>
          <w:rPr>
            <w:noProof/>
            <w:webHidden/>
          </w:rPr>
        </w:r>
        <w:r>
          <w:rPr>
            <w:noProof/>
            <w:webHidden/>
          </w:rPr>
          <w:fldChar w:fldCharType="separate"/>
        </w:r>
        <w:r w:rsidR="007D59C7">
          <w:rPr>
            <w:noProof/>
            <w:webHidden/>
          </w:rPr>
          <w:t>7</w:t>
        </w:r>
        <w:r>
          <w:rPr>
            <w:noProof/>
            <w:webHidden/>
          </w:rPr>
          <w:fldChar w:fldCharType="end"/>
        </w:r>
      </w:hyperlink>
    </w:p>
    <w:p w14:paraId="133B0652" w14:textId="655ED0D2" w:rsidR="000558B1" w:rsidRDefault="000558B1">
      <w:pPr>
        <w:pStyle w:val="TOC1"/>
        <w:rPr>
          <w:rFonts w:asciiTheme="minorHAnsi" w:eastAsiaTheme="minorEastAsia" w:hAnsiTheme="minorHAnsi" w:cstheme="minorBidi"/>
          <w:bCs w:val="0"/>
          <w:noProof/>
        </w:rPr>
      </w:pPr>
      <w:hyperlink w:anchor="_Toc87020644" w:history="1">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r>
          <w:rPr>
            <w:noProof/>
            <w:webHidden/>
          </w:rPr>
        </w:r>
        <w:r>
          <w:rPr>
            <w:noProof/>
            <w:webHidden/>
          </w:rPr>
          <w:fldChar w:fldCharType="separate"/>
        </w:r>
        <w:r w:rsidR="007D59C7">
          <w:rPr>
            <w:noProof/>
            <w:webHidden/>
          </w:rPr>
          <w:t>7</w:t>
        </w:r>
        <w:r>
          <w:rPr>
            <w:noProof/>
            <w:webHidden/>
          </w:rPr>
          <w:fldChar w:fldCharType="end"/>
        </w:r>
      </w:hyperlink>
    </w:p>
    <w:p w14:paraId="5A6E4377" w14:textId="5769C5DD" w:rsidR="000558B1" w:rsidRDefault="000558B1">
      <w:pPr>
        <w:pStyle w:val="TOC2"/>
        <w:rPr>
          <w:rFonts w:asciiTheme="minorHAnsi" w:eastAsiaTheme="minorEastAsia" w:hAnsiTheme="minorHAnsi" w:cstheme="minorBidi"/>
          <w:bCs w:val="0"/>
          <w:noProof/>
        </w:rPr>
      </w:pPr>
      <w:hyperlink w:anchor="_Toc87020645" w:history="1">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r>
          <w:rPr>
            <w:noProof/>
            <w:webHidden/>
          </w:rPr>
        </w:r>
        <w:r>
          <w:rPr>
            <w:noProof/>
            <w:webHidden/>
          </w:rPr>
          <w:fldChar w:fldCharType="separate"/>
        </w:r>
        <w:r w:rsidR="007D59C7">
          <w:rPr>
            <w:noProof/>
            <w:webHidden/>
          </w:rPr>
          <w:t>7</w:t>
        </w:r>
        <w:r>
          <w:rPr>
            <w:noProof/>
            <w:webHidden/>
          </w:rPr>
          <w:fldChar w:fldCharType="end"/>
        </w:r>
      </w:hyperlink>
    </w:p>
    <w:p w14:paraId="531F179A" w14:textId="02591F06" w:rsidR="000558B1" w:rsidRDefault="000558B1">
      <w:pPr>
        <w:pStyle w:val="TOC2"/>
        <w:rPr>
          <w:rFonts w:asciiTheme="minorHAnsi" w:eastAsiaTheme="minorEastAsia" w:hAnsiTheme="minorHAnsi" w:cstheme="minorBidi"/>
          <w:bCs w:val="0"/>
          <w:noProof/>
        </w:rPr>
      </w:pPr>
      <w:hyperlink w:anchor="_Toc87020646" w:history="1">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r>
          <w:rPr>
            <w:noProof/>
            <w:webHidden/>
          </w:rPr>
        </w:r>
        <w:r>
          <w:rPr>
            <w:noProof/>
            <w:webHidden/>
          </w:rPr>
          <w:fldChar w:fldCharType="separate"/>
        </w:r>
        <w:r w:rsidR="007D59C7">
          <w:rPr>
            <w:noProof/>
            <w:webHidden/>
          </w:rPr>
          <w:t>7</w:t>
        </w:r>
        <w:r>
          <w:rPr>
            <w:noProof/>
            <w:webHidden/>
          </w:rPr>
          <w:fldChar w:fldCharType="end"/>
        </w:r>
      </w:hyperlink>
    </w:p>
    <w:p w14:paraId="6AD953F2" w14:textId="35F9E99E" w:rsidR="000558B1" w:rsidRDefault="000558B1">
      <w:pPr>
        <w:pStyle w:val="TOC2"/>
        <w:rPr>
          <w:rFonts w:asciiTheme="minorHAnsi" w:eastAsiaTheme="minorEastAsia" w:hAnsiTheme="minorHAnsi" w:cstheme="minorBidi"/>
          <w:bCs w:val="0"/>
          <w:noProof/>
        </w:rPr>
      </w:pPr>
      <w:hyperlink w:anchor="_Toc87020647" w:history="1">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r>
          <w:rPr>
            <w:noProof/>
            <w:webHidden/>
          </w:rPr>
        </w:r>
        <w:r>
          <w:rPr>
            <w:noProof/>
            <w:webHidden/>
          </w:rPr>
          <w:fldChar w:fldCharType="separate"/>
        </w:r>
        <w:r w:rsidR="007D59C7">
          <w:rPr>
            <w:noProof/>
            <w:webHidden/>
          </w:rPr>
          <w:t>8</w:t>
        </w:r>
        <w:r>
          <w:rPr>
            <w:noProof/>
            <w:webHidden/>
          </w:rPr>
          <w:fldChar w:fldCharType="end"/>
        </w:r>
      </w:hyperlink>
    </w:p>
    <w:p w14:paraId="2E76656C" w14:textId="186362B8" w:rsidR="000558B1" w:rsidRDefault="000558B1">
      <w:pPr>
        <w:pStyle w:val="TOC1"/>
        <w:rPr>
          <w:rFonts w:asciiTheme="minorHAnsi" w:eastAsiaTheme="minorEastAsia" w:hAnsiTheme="minorHAnsi" w:cstheme="minorBidi"/>
          <w:bCs w:val="0"/>
          <w:noProof/>
        </w:rPr>
      </w:pPr>
      <w:hyperlink w:anchor="_Toc87020648" w:history="1">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r>
          <w:rPr>
            <w:noProof/>
            <w:webHidden/>
          </w:rPr>
        </w:r>
        <w:r>
          <w:rPr>
            <w:noProof/>
            <w:webHidden/>
          </w:rPr>
          <w:fldChar w:fldCharType="separate"/>
        </w:r>
        <w:r w:rsidR="007D59C7">
          <w:rPr>
            <w:noProof/>
            <w:webHidden/>
          </w:rPr>
          <w:t>8</w:t>
        </w:r>
        <w:r>
          <w:rPr>
            <w:noProof/>
            <w:webHidden/>
          </w:rPr>
          <w:fldChar w:fldCharType="end"/>
        </w:r>
      </w:hyperlink>
    </w:p>
    <w:p w14:paraId="0F1DB97A" w14:textId="19EA5426" w:rsidR="000558B1" w:rsidRDefault="000558B1">
      <w:pPr>
        <w:pStyle w:val="TOC2"/>
        <w:rPr>
          <w:rFonts w:asciiTheme="minorHAnsi" w:eastAsiaTheme="minorEastAsia" w:hAnsiTheme="minorHAnsi" w:cstheme="minorBidi"/>
          <w:bCs w:val="0"/>
          <w:noProof/>
        </w:rPr>
      </w:pPr>
      <w:hyperlink w:anchor="_Toc87020649" w:history="1">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r>
          <w:rPr>
            <w:noProof/>
            <w:webHidden/>
          </w:rPr>
        </w:r>
        <w:r>
          <w:rPr>
            <w:noProof/>
            <w:webHidden/>
          </w:rPr>
          <w:fldChar w:fldCharType="separate"/>
        </w:r>
        <w:r w:rsidR="007D59C7">
          <w:rPr>
            <w:noProof/>
            <w:webHidden/>
          </w:rPr>
          <w:t>8</w:t>
        </w:r>
        <w:r>
          <w:rPr>
            <w:noProof/>
            <w:webHidden/>
          </w:rPr>
          <w:fldChar w:fldCharType="end"/>
        </w:r>
      </w:hyperlink>
    </w:p>
    <w:p w14:paraId="02613D9D" w14:textId="32ACEAD8" w:rsidR="000558B1" w:rsidRDefault="000558B1">
      <w:pPr>
        <w:pStyle w:val="TOC2"/>
        <w:rPr>
          <w:rFonts w:asciiTheme="minorHAnsi" w:eastAsiaTheme="minorEastAsia" w:hAnsiTheme="minorHAnsi" w:cstheme="minorBidi"/>
          <w:bCs w:val="0"/>
          <w:noProof/>
        </w:rPr>
      </w:pPr>
      <w:hyperlink w:anchor="_Toc87020650" w:history="1">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r>
          <w:rPr>
            <w:noProof/>
            <w:webHidden/>
          </w:rPr>
        </w:r>
        <w:r>
          <w:rPr>
            <w:noProof/>
            <w:webHidden/>
          </w:rPr>
          <w:fldChar w:fldCharType="separate"/>
        </w:r>
        <w:r w:rsidR="007D59C7">
          <w:rPr>
            <w:noProof/>
            <w:webHidden/>
          </w:rPr>
          <w:t>9</w:t>
        </w:r>
        <w:r>
          <w:rPr>
            <w:noProof/>
            <w:webHidden/>
          </w:rPr>
          <w:fldChar w:fldCharType="end"/>
        </w:r>
      </w:hyperlink>
    </w:p>
    <w:p w14:paraId="67855DAA" w14:textId="37C94C7A"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51" w:history="1">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r>
          <w:rPr>
            <w:noProof/>
            <w:webHidden/>
          </w:rPr>
        </w:r>
        <w:r>
          <w:rPr>
            <w:noProof/>
            <w:webHidden/>
          </w:rPr>
          <w:fldChar w:fldCharType="separate"/>
        </w:r>
        <w:r w:rsidR="007D59C7">
          <w:rPr>
            <w:noProof/>
            <w:webHidden/>
          </w:rPr>
          <w:t>9</w:t>
        </w:r>
        <w:r>
          <w:rPr>
            <w:noProof/>
            <w:webHidden/>
          </w:rPr>
          <w:fldChar w:fldCharType="end"/>
        </w:r>
      </w:hyperlink>
    </w:p>
    <w:p w14:paraId="0267345B" w14:textId="32BF3AC2"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52" w:history="1">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r>
          <w:rPr>
            <w:noProof/>
            <w:webHidden/>
          </w:rPr>
        </w:r>
        <w:r>
          <w:rPr>
            <w:noProof/>
            <w:webHidden/>
          </w:rPr>
          <w:fldChar w:fldCharType="separate"/>
        </w:r>
        <w:r w:rsidR="007D59C7">
          <w:rPr>
            <w:noProof/>
            <w:webHidden/>
          </w:rPr>
          <w:t>9</w:t>
        </w:r>
        <w:r>
          <w:rPr>
            <w:noProof/>
            <w:webHidden/>
          </w:rPr>
          <w:fldChar w:fldCharType="end"/>
        </w:r>
      </w:hyperlink>
    </w:p>
    <w:p w14:paraId="4C503943" w14:textId="7B5B5D3D" w:rsidR="000558B1" w:rsidRDefault="000558B1">
      <w:pPr>
        <w:pStyle w:val="TOC2"/>
        <w:rPr>
          <w:rFonts w:asciiTheme="minorHAnsi" w:eastAsiaTheme="minorEastAsia" w:hAnsiTheme="minorHAnsi" w:cstheme="minorBidi"/>
          <w:bCs w:val="0"/>
          <w:noProof/>
        </w:rPr>
      </w:pPr>
      <w:hyperlink w:anchor="_Toc87020653" w:history="1">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r>
          <w:rPr>
            <w:noProof/>
            <w:webHidden/>
          </w:rPr>
        </w:r>
        <w:r>
          <w:rPr>
            <w:noProof/>
            <w:webHidden/>
          </w:rPr>
          <w:fldChar w:fldCharType="separate"/>
        </w:r>
        <w:r w:rsidR="007D59C7">
          <w:rPr>
            <w:noProof/>
            <w:webHidden/>
          </w:rPr>
          <w:t>9</w:t>
        </w:r>
        <w:r>
          <w:rPr>
            <w:noProof/>
            <w:webHidden/>
          </w:rPr>
          <w:fldChar w:fldCharType="end"/>
        </w:r>
      </w:hyperlink>
    </w:p>
    <w:p w14:paraId="3CB18DA5" w14:textId="69288577" w:rsidR="000558B1" w:rsidRDefault="000558B1">
      <w:pPr>
        <w:pStyle w:val="TOC2"/>
        <w:rPr>
          <w:rFonts w:asciiTheme="minorHAnsi" w:eastAsiaTheme="minorEastAsia" w:hAnsiTheme="minorHAnsi" w:cstheme="minorBidi"/>
          <w:bCs w:val="0"/>
          <w:noProof/>
        </w:rPr>
      </w:pPr>
      <w:hyperlink w:anchor="_Toc87020654" w:history="1">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r>
          <w:rPr>
            <w:noProof/>
            <w:webHidden/>
          </w:rPr>
        </w:r>
        <w:r>
          <w:rPr>
            <w:noProof/>
            <w:webHidden/>
          </w:rPr>
          <w:fldChar w:fldCharType="separate"/>
        </w:r>
        <w:r w:rsidR="007D59C7">
          <w:rPr>
            <w:noProof/>
            <w:webHidden/>
          </w:rPr>
          <w:t>9</w:t>
        </w:r>
        <w:r>
          <w:rPr>
            <w:noProof/>
            <w:webHidden/>
          </w:rPr>
          <w:fldChar w:fldCharType="end"/>
        </w:r>
      </w:hyperlink>
    </w:p>
    <w:p w14:paraId="0293B64E" w14:textId="3DFECCDC" w:rsidR="000558B1" w:rsidRDefault="000558B1">
      <w:pPr>
        <w:pStyle w:val="TOC2"/>
        <w:rPr>
          <w:rFonts w:asciiTheme="minorHAnsi" w:eastAsiaTheme="minorEastAsia" w:hAnsiTheme="minorHAnsi" w:cstheme="minorBidi"/>
          <w:bCs w:val="0"/>
          <w:noProof/>
        </w:rPr>
      </w:pPr>
      <w:hyperlink w:anchor="_Toc87020655" w:history="1">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r>
          <w:rPr>
            <w:noProof/>
            <w:webHidden/>
          </w:rPr>
        </w:r>
        <w:r>
          <w:rPr>
            <w:noProof/>
            <w:webHidden/>
          </w:rPr>
          <w:fldChar w:fldCharType="separate"/>
        </w:r>
        <w:r w:rsidR="007D59C7">
          <w:rPr>
            <w:noProof/>
            <w:webHidden/>
          </w:rPr>
          <w:t>10</w:t>
        </w:r>
        <w:r>
          <w:rPr>
            <w:noProof/>
            <w:webHidden/>
          </w:rPr>
          <w:fldChar w:fldCharType="end"/>
        </w:r>
      </w:hyperlink>
    </w:p>
    <w:p w14:paraId="77C58D1F" w14:textId="459062BC" w:rsidR="000558B1" w:rsidRDefault="000558B1">
      <w:pPr>
        <w:pStyle w:val="TOC2"/>
        <w:rPr>
          <w:rFonts w:asciiTheme="minorHAnsi" w:eastAsiaTheme="minorEastAsia" w:hAnsiTheme="minorHAnsi" w:cstheme="minorBidi"/>
          <w:bCs w:val="0"/>
          <w:noProof/>
        </w:rPr>
      </w:pPr>
      <w:hyperlink w:anchor="_Toc87020656" w:history="1">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r>
          <w:rPr>
            <w:noProof/>
            <w:webHidden/>
          </w:rPr>
        </w:r>
        <w:r>
          <w:rPr>
            <w:noProof/>
            <w:webHidden/>
          </w:rPr>
          <w:fldChar w:fldCharType="separate"/>
        </w:r>
        <w:r w:rsidR="007D59C7">
          <w:rPr>
            <w:noProof/>
            <w:webHidden/>
          </w:rPr>
          <w:t>10</w:t>
        </w:r>
        <w:r>
          <w:rPr>
            <w:noProof/>
            <w:webHidden/>
          </w:rPr>
          <w:fldChar w:fldCharType="end"/>
        </w:r>
      </w:hyperlink>
    </w:p>
    <w:p w14:paraId="70C3E6B5" w14:textId="668E19A0" w:rsidR="000558B1" w:rsidRDefault="000558B1">
      <w:pPr>
        <w:pStyle w:val="TOC1"/>
        <w:rPr>
          <w:rFonts w:asciiTheme="minorHAnsi" w:eastAsiaTheme="minorEastAsia" w:hAnsiTheme="minorHAnsi" w:cstheme="minorBidi"/>
          <w:bCs w:val="0"/>
          <w:noProof/>
        </w:rPr>
      </w:pPr>
      <w:hyperlink w:anchor="_Toc87020657" w:history="1">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r>
          <w:rPr>
            <w:noProof/>
            <w:webHidden/>
          </w:rPr>
        </w:r>
        <w:r>
          <w:rPr>
            <w:noProof/>
            <w:webHidden/>
          </w:rPr>
          <w:fldChar w:fldCharType="separate"/>
        </w:r>
        <w:r w:rsidR="007D59C7">
          <w:rPr>
            <w:noProof/>
            <w:webHidden/>
          </w:rPr>
          <w:t>10</w:t>
        </w:r>
        <w:r>
          <w:rPr>
            <w:noProof/>
            <w:webHidden/>
          </w:rPr>
          <w:fldChar w:fldCharType="end"/>
        </w:r>
      </w:hyperlink>
    </w:p>
    <w:p w14:paraId="267695AE" w14:textId="0463D7F9" w:rsidR="000558B1" w:rsidRDefault="000558B1">
      <w:pPr>
        <w:pStyle w:val="TOC2"/>
        <w:rPr>
          <w:rFonts w:asciiTheme="minorHAnsi" w:eastAsiaTheme="minorEastAsia" w:hAnsiTheme="minorHAnsi" w:cstheme="minorBidi"/>
          <w:bCs w:val="0"/>
          <w:noProof/>
        </w:rPr>
      </w:pPr>
      <w:hyperlink w:anchor="_Toc87020658" w:history="1">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r>
          <w:rPr>
            <w:noProof/>
            <w:webHidden/>
          </w:rPr>
        </w:r>
        <w:r>
          <w:rPr>
            <w:noProof/>
            <w:webHidden/>
          </w:rPr>
          <w:fldChar w:fldCharType="separate"/>
        </w:r>
        <w:r w:rsidR="007D59C7">
          <w:rPr>
            <w:noProof/>
            <w:webHidden/>
          </w:rPr>
          <w:t>10</w:t>
        </w:r>
        <w:r>
          <w:rPr>
            <w:noProof/>
            <w:webHidden/>
          </w:rPr>
          <w:fldChar w:fldCharType="end"/>
        </w:r>
      </w:hyperlink>
    </w:p>
    <w:p w14:paraId="2E590BA7" w14:textId="7CA9E8F0" w:rsidR="000558B1" w:rsidRDefault="000558B1">
      <w:pPr>
        <w:pStyle w:val="TOC2"/>
        <w:rPr>
          <w:rFonts w:asciiTheme="minorHAnsi" w:eastAsiaTheme="minorEastAsia" w:hAnsiTheme="minorHAnsi" w:cstheme="minorBidi"/>
          <w:bCs w:val="0"/>
          <w:noProof/>
        </w:rPr>
      </w:pPr>
      <w:hyperlink w:anchor="_Toc87020659" w:history="1">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r>
          <w:rPr>
            <w:noProof/>
            <w:webHidden/>
          </w:rPr>
        </w:r>
        <w:r>
          <w:rPr>
            <w:noProof/>
            <w:webHidden/>
          </w:rPr>
          <w:fldChar w:fldCharType="separate"/>
        </w:r>
        <w:r w:rsidR="007D59C7">
          <w:rPr>
            <w:noProof/>
            <w:webHidden/>
          </w:rPr>
          <w:t>10</w:t>
        </w:r>
        <w:r>
          <w:rPr>
            <w:noProof/>
            <w:webHidden/>
          </w:rPr>
          <w:fldChar w:fldCharType="end"/>
        </w:r>
      </w:hyperlink>
    </w:p>
    <w:p w14:paraId="2920DE89" w14:textId="28F6FFD2"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0" w:history="1">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r>
          <w:rPr>
            <w:noProof/>
            <w:webHidden/>
          </w:rPr>
        </w:r>
        <w:r>
          <w:rPr>
            <w:noProof/>
            <w:webHidden/>
          </w:rPr>
          <w:fldChar w:fldCharType="separate"/>
        </w:r>
        <w:r w:rsidR="007D59C7">
          <w:rPr>
            <w:noProof/>
            <w:webHidden/>
          </w:rPr>
          <w:t>10</w:t>
        </w:r>
        <w:r>
          <w:rPr>
            <w:noProof/>
            <w:webHidden/>
          </w:rPr>
          <w:fldChar w:fldCharType="end"/>
        </w:r>
      </w:hyperlink>
    </w:p>
    <w:p w14:paraId="6D05F194" w14:textId="502D4B54"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1" w:history="1">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r>
          <w:rPr>
            <w:noProof/>
            <w:webHidden/>
          </w:rPr>
        </w:r>
        <w:r>
          <w:rPr>
            <w:noProof/>
            <w:webHidden/>
          </w:rPr>
          <w:fldChar w:fldCharType="separate"/>
        </w:r>
        <w:r w:rsidR="007D59C7">
          <w:rPr>
            <w:noProof/>
            <w:webHidden/>
          </w:rPr>
          <w:t>10</w:t>
        </w:r>
        <w:r>
          <w:rPr>
            <w:noProof/>
            <w:webHidden/>
          </w:rPr>
          <w:fldChar w:fldCharType="end"/>
        </w:r>
      </w:hyperlink>
    </w:p>
    <w:p w14:paraId="1811A35E" w14:textId="1385209F"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2" w:history="1">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r>
          <w:rPr>
            <w:noProof/>
            <w:webHidden/>
          </w:rPr>
        </w:r>
        <w:r>
          <w:rPr>
            <w:noProof/>
            <w:webHidden/>
          </w:rPr>
          <w:fldChar w:fldCharType="separate"/>
        </w:r>
        <w:r w:rsidR="007D59C7">
          <w:rPr>
            <w:noProof/>
            <w:webHidden/>
          </w:rPr>
          <w:t>10</w:t>
        </w:r>
        <w:r>
          <w:rPr>
            <w:noProof/>
            <w:webHidden/>
          </w:rPr>
          <w:fldChar w:fldCharType="end"/>
        </w:r>
      </w:hyperlink>
    </w:p>
    <w:p w14:paraId="77B51680" w14:textId="6003DB66"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3" w:history="1">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r>
          <w:rPr>
            <w:noProof/>
            <w:webHidden/>
          </w:rPr>
        </w:r>
        <w:r>
          <w:rPr>
            <w:noProof/>
            <w:webHidden/>
          </w:rPr>
          <w:fldChar w:fldCharType="separate"/>
        </w:r>
        <w:r w:rsidR="007D59C7">
          <w:rPr>
            <w:noProof/>
            <w:webHidden/>
          </w:rPr>
          <w:t>10</w:t>
        </w:r>
        <w:r>
          <w:rPr>
            <w:noProof/>
            <w:webHidden/>
          </w:rPr>
          <w:fldChar w:fldCharType="end"/>
        </w:r>
      </w:hyperlink>
    </w:p>
    <w:p w14:paraId="792D2608" w14:textId="44E6D04F"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4" w:history="1">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r>
          <w:rPr>
            <w:noProof/>
            <w:webHidden/>
          </w:rPr>
        </w:r>
        <w:r>
          <w:rPr>
            <w:noProof/>
            <w:webHidden/>
          </w:rPr>
          <w:fldChar w:fldCharType="separate"/>
        </w:r>
        <w:r w:rsidR="007D59C7">
          <w:rPr>
            <w:noProof/>
            <w:webHidden/>
          </w:rPr>
          <w:t>12</w:t>
        </w:r>
        <w:r>
          <w:rPr>
            <w:noProof/>
            <w:webHidden/>
          </w:rPr>
          <w:fldChar w:fldCharType="end"/>
        </w:r>
      </w:hyperlink>
    </w:p>
    <w:p w14:paraId="5418F2B9" w14:textId="4CBB0E8C"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5" w:history="1">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r>
          <w:rPr>
            <w:noProof/>
            <w:webHidden/>
          </w:rPr>
        </w:r>
        <w:r>
          <w:rPr>
            <w:noProof/>
            <w:webHidden/>
          </w:rPr>
          <w:fldChar w:fldCharType="separate"/>
        </w:r>
        <w:r w:rsidR="007D59C7">
          <w:rPr>
            <w:noProof/>
            <w:webHidden/>
          </w:rPr>
          <w:t>12</w:t>
        </w:r>
        <w:r>
          <w:rPr>
            <w:noProof/>
            <w:webHidden/>
          </w:rPr>
          <w:fldChar w:fldCharType="end"/>
        </w:r>
      </w:hyperlink>
    </w:p>
    <w:p w14:paraId="5C2479BF" w14:textId="4776972E"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6" w:history="1">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r>
          <w:rPr>
            <w:noProof/>
            <w:webHidden/>
          </w:rPr>
        </w:r>
        <w:r>
          <w:rPr>
            <w:noProof/>
            <w:webHidden/>
          </w:rPr>
          <w:fldChar w:fldCharType="separate"/>
        </w:r>
        <w:r w:rsidR="007D59C7">
          <w:rPr>
            <w:noProof/>
            <w:webHidden/>
          </w:rPr>
          <w:t>12</w:t>
        </w:r>
        <w:r>
          <w:rPr>
            <w:noProof/>
            <w:webHidden/>
          </w:rPr>
          <w:fldChar w:fldCharType="end"/>
        </w:r>
      </w:hyperlink>
    </w:p>
    <w:p w14:paraId="7E5F8CB8" w14:textId="32A9416E" w:rsidR="000558B1" w:rsidRDefault="000558B1">
      <w:pPr>
        <w:pStyle w:val="TOC2"/>
        <w:rPr>
          <w:rFonts w:asciiTheme="minorHAnsi" w:eastAsiaTheme="minorEastAsia" w:hAnsiTheme="minorHAnsi" w:cstheme="minorBidi"/>
          <w:bCs w:val="0"/>
          <w:noProof/>
        </w:rPr>
      </w:pPr>
      <w:hyperlink w:anchor="_Toc87020667" w:history="1">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r>
          <w:rPr>
            <w:noProof/>
            <w:webHidden/>
          </w:rPr>
        </w:r>
        <w:r>
          <w:rPr>
            <w:noProof/>
            <w:webHidden/>
          </w:rPr>
          <w:fldChar w:fldCharType="separate"/>
        </w:r>
        <w:r w:rsidR="007D59C7">
          <w:rPr>
            <w:noProof/>
            <w:webHidden/>
          </w:rPr>
          <w:t>12</w:t>
        </w:r>
        <w:r>
          <w:rPr>
            <w:noProof/>
            <w:webHidden/>
          </w:rPr>
          <w:fldChar w:fldCharType="end"/>
        </w:r>
      </w:hyperlink>
    </w:p>
    <w:p w14:paraId="32A6641C" w14:textId="081F0D7F"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8" w:history="1">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r>
          <w:rPr>
            <w:noProof/>
            <w:webHidden/>
          </w:rPr>
        </w:r>
        <w:r>
          <w:rPr>
            <w:noProof/>
            <w:webHidden/>
          </w:rPr>
          <w:fldChar w:fldCharType="separate"/>
        </w:r>
        <w:r w:rsidR="007D59C7">
          <w:rPr>
            <w:noProof/>
            <w:webHidden/>
          </w:rPr>
          <w:t>12</w:t>
        </w:r>
        <w:r>
          <w:rPr>
            <w:noProof/>
            <w:webHidden/>
          </w:rPr>
          <w:fldChar w:fldCharType="end"/>
        </w:r>
      </w:hyperlink>
    </w:p>
    <w:p w14:paraId="345B43FD" w14:textId="2BA6B9DD"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69" w:history="1">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r>
          <w:rPr>
            <w:noProof/>
            <w:webHidden/>
          </w:rPr>
        </w:r>
        <w:r>
          <w:rPr>
            <w:noProof/>
            <w:webHidden/>
          </w:rPr>
          <w:fldChar w:fldCharType="separate"/>
        </w:r>
        <w:r w:rsidR="007D59C7">
          <w:rPr>
            <w:noProof/>
            <w:webHidden/>
          </w:rPr>
          <w:t>13</w:t>
        </w:r>
        <w:r>
          <w:rPr>
            <w:noProof/>
            <w:webHidden/>
          </w:rPr>
          <w:fldChar w:fldCharType="end"/>
        </w:r>
      </w:hyperlink>
    </w:p>
    <w:p w14:paraId="2C4C1522" w14:textId="2EE90F21"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70" w:history="1">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r>
          <w:rPr>
            <w:noProof/>
            <w:webHidden/>
          </w:rPr>
        </w:r>
        <w:r>
          <w:rPr>
            <w:noProof/>
            <w:webHidden/>
          </w:rPr>
          <w:fldChar w:fldCharType="separate"/>
        </w:r>
        <w:r w:rsidR="007D59C7">
          <w:rPr>
            <w:noProof/>
            <w:webHidden/>
          </w:rPr>
          <w:t>13</w:t>
        </w:r>
        <w:r>
          <w:rPr>
            <w:noProof/>
            <w:webHidden/>
          </w:rPr>
          <w:fldChar w:fldCharType="end"/>
        </w:r>
      </w:hyperlink>
    </w:p>
    <w:p w14:paraId="7DD3731E" w14:textId="289BF64C" w:rsidR="000558B1" w:rsidRDefault="000558B1">
      <w:pPr>
        <w:pStyle w:val="TOC3"/>
        <w:tabs>
          <w:tab w:val="left" w:pos="1200"/>
          <w:tab w:val="right" w:leader="dot" w:pos="9350"/>
        </w:tabs>
        <w:rPr>
          <w:rFonts w:asciiTheme="minorHAnsi" w:eastAsiaTheme="minorEastAsia" w:hAnsiTheme="minorHAnsi" w:cstheme="minorBidi"/>
          <w:bCs w:val="0"/>
          <w:noProof/>
        </w:rPr>
      </w:pPr>
      <w:hyperlink w:anchor="_Toc87020671" w:history="1">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r>
          <w:rPr>
            <w:noProof/>
            <w:webHidden/>
          </w:rPr>
        </w:r>
        <w:r>
          <w:rPr>
            <w:noProof/>
            <w:webHidden/>
          </w:rPr>
          <w:fldChar w:fldCharType="separate"/>
        </w:r>
        <w:r w:rsidR="007D59C7">
          <w:rPr>
            <w:noProof/>
            <w:webHidden/>
          </w:rPr>
          <w:t>14</w:t>
        </w:r>
        <w:r>
          <w:rPr>
            <w:noProof/>
            <w:webHidden/>
          </w:rPr>
          <w:fldChar w:fldCharType="end"/>
        </w:r>
      </w:hyperlink>
    </w:p>
    <w:p w14:paraId="33F447D3" w14:textId="18C80D99" w:rsidR="000558B1" w:rsidRDefault="000558B1">
      <w:pPr>
        <w:pStyle w:val="TOC2"/>
        <w:rPr>
          <w:rFonts w:asciiTheme="minorHAnsi" w:eastAsiaTheme="minorEastAsia" w:hAnsiTheme="minorHAnsi" w:cstheme="minorBidi"/>
          <w:bCs w:val="0"/>
          <w:noProof/>
        </w:rPr>
      </w:pPr>
      <w:hyperlink w:anchor="_Toc87020672" w:history="1">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r>
          <w:rPr>
            <w:noProof/>
            <w:webHidden/>
          </w:rPr>
        </w:r>
        <w:r>
          <w:rPr>
            <w:noProof/>
            <w:webHidden/>
          </w:rPr>
          <w:fldChar w:fldCharType="separate"/>
        </w:r>
        <w:r w:rsidR="007D59C7">
          <w:rPr>
            <w:noProof/>
            <w:webHidden/>
          </w:rPr>
          <w:t>14</w:t>
        </w:r>
        <w:r>
          <w:rPr>
            <w:noProof/>
            <w:webHidden/>
          </w:rPr>
          <w:fldChar w:fldCharType="end"/>
        </w:r>
      </w:hyperlink>
    </w:p>
    <w:p w14:paraId="3D74424B" w14:textId="197826CD" w:rsidR="000558B1" w:rsidRDefault="000558B1">
      <w:pPr>
        <w:pStyle w:val="TOC2"/>
        <w:rPr>
          <w:rFonts w:asciiTheme="minorHAnsi" w:eastAsiaTheme="minorEastAsia" w:hAnsiTheme="minorHAnsi" w:cstheme="minorBidi"/>
          <w:bCs w:val="0"/>
          <w:noProof/>
        </w:rPr>
      </w:pPr>
      <w:hyperlink w:anchor="_Toc87020673" w:history="1">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r>
          <w:rPr>
            <w:noProof/>
            <w:webHidden/>
          </w:rPr>
        </w:r>
        <w:r>
          <w:rPr>
            <w:noProof/>
            <w:webHidden/>
          </w:rPr>
          <w:fldChar w:fldCharType="separate"/>
        </w:r>
        <w:r w:rsidR="007D59C7">
          <w:rPr>
            <w:noProof/>
            <w:webHidden/>
          </w:rPr>
          <w:t>14</w:t>
        </w:r>
        <w:r>
          <w:rPr>
            <w:noProof/>
            <w:webHidden/>
          </w:rPr>
          <w:fldChar w:fldCharType="end"/>
        </w:r>
      </w:hyperlink>
    </w:p>
    <w:p w14:paraId="30200C84" w14:textId="7AD7FE74" w:rsidR="000558B1" w:rsidRDefault="000558B1">
      <w:pPr>
        <w:pStyle w:val="TOC2"/>
        <w:rPr>
          <w:rFonts w:asciiTheme="minorHAnsi" w:eastAsiaTheme="minorEastAsia" w:hAnsiTheme="minorHAnsi" w:cstheme="minorBidi"/>
          <w:bCs w:val="0"/>
          <w:noProof/>
        </w:rPr>
      </w:pPr>
      <w:hyperlink w:anchor="_Toc87020674" w:history="1">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r>
          <w:rPr>
            <w:noProof/>
            <w:webHidden/>
          </w:rPr>
        </w:r>
        <w:r>
          <w:rPr>
            <w:noProof/>
            <w:webHidden/>
          </w:rPr>
          <w:fldChar w:fldCharType="separate"/>
        </w:r>
        <w:r w:rsidR="007D59C7">
          <w:rPr>
            <w:noProof/>
            <w:webHidden/>
          </w:rPr>
          <w:t>14</w:t>
        </w:r>
        <w:r>
          <w:rPr>
            <w:noProof/>
            <w:webHidden/>
          </w:rPr>
          <w:fldChar w:fldCharType="end"/>
        </w:r>
      </w:hyperlink>
    </w:p>
    <w:p w14:paraId="588CF28D" w14:textId="61A70257" w:rsidR="000558B1" w:rsidRDefault="000558B1">
      <w:pPr>
        <w:pStyle w:val="TOC2"/>
        <w:rPr>
          <w:rFonts w:asciiTheme="minorHAnsi" w:eastAsiaTheme="minorEastAsia" w:hAnsiTheme="minorHAnsi" w:cstheme="minorBidi"/>
          <w:bCs w:val="0"/>
          <w:noProof/>
        </w:rPr>
      </w:pPr>
      <w:hyperlink w:anchor="_Toc87020675" w:history="1">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r>
          <w:rPr>
            <w:noProof/>
            <w:webHidden/>
          </w:rPr>
        </w:r>
        <w:r>
          <w:rPr>
            <w:noProof/>
            <w:webHidden/>
          </w:rPr>
          <w:fldChar w:fldCharType="separate"/>
        </w:r>
        <w:r w:rsidR="007D59C7">
          <w:rPr>
            <w:noProof/>
            <w:webHidden/>
          </w:rPr>
          <w:t>14</w:t>
        </w:r>
        <w:r>
          <w:rPr>
            <w:noProof/>
            <w:webHidden/>
          </w:rPr>
          <w:fldChar w:fldCharType="end"/>
        </w:r>
      </w:hyperlink>
    </w:p>
    <w:p w14:paraId="3241F9D1" w14:textId="44BA6E97" w:rsidR="000558B1" w:rsidRDefault="000558B1">
      <w:pPr>
        <w:pStyle w:val="TOC2"/>
        <w:rPr>
          <w:rFonts w:asciiTheme="minorHAnsi" w:eastAsiaTheme="minorEastAsia" w:hAnsiTheme="minorHAnsi" w:cstheme="minorBidi"/>
          <w:bCs w:val="0"/>
          <w:noProof/>
        </w:rPr>
      </w:pPr>
      <w:hyperlink w:anchor="_Toc87020676" w:history="1">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r>
          <w:rPr>
            <w:noProof/>
            <w:webHidden/>
          </w:rPr>
        </w:r>
        <w:r>
          <w:rPr>
            <w:noProof/>
            <w:webHidden/>
          </w:rPr>
          <w:fldChar w:fldCharType="separate"/>
        </w:r>
        <w:r w:rsidR="007D59C7">
          <w:rPr>
            <w:noProof/>
            <w:webHidden/>
          </w:rPr>
          <w:t>14</w:t>
        </w:r>
        <w:r>
          <w:rPr>
            <w:noProof/>
            <w:webHidden/>
          </w:rPr>
          <w:fldChar w:fldCharType="end"/>
        </w:r>
      </w:hyperlink>
    </w:p>
    <w:p w14:paraId="2819A4AA" w14:textId="67B18357" w:rsidR="000558B1" w:rsidRDefault="000558B1">
      <w:pPr>
        <w:pStyle w:val="TOC1"/>
        <w:rPr>
          <w:rFonts w:asciiTheme="minorHAnsi" w:eastAsiaTheme="minorEastAsia" w:hAnsiTheme="minorHAnsi" w:cstheme="minorBidi"/>
          <w:bCs w:val="0"/>
          <w:noProof/>
        </w:rPr>
      </w:pPr>
      <w:hyperlink w:anchor="_Toc87020677" w:history="1">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r>
          <w:rPr>
            <w:noProof/>
            <w:webHidden/>
          </w:rPr>
        </w:r>
        <w:r>
          <w:rPr>
            <w:noProof/>
            <w:webHidden/>
          </w:rPr>
          <w:fldChar w:fldCharType="separate"/>
        </w:r>
        <w:r w:rsidR="007D59C7">
          <w:rPr>
            <w:noProof/>
            <w:webHidden/>
          </w:rPr>
          <w:t>14</w:t>
        </w:r>
        <w:r>
          <w:rPr>
            <w:noProof/>
            <w:webHidden/>
          </w:rPr>
          <w:fldChar w:fldCharType="end"/>
        </w:r>
      </w:hyperlink>
    </w:p>
    <w:p w14:paraId="7ACECA26" w14:textId="053C2051" w:rsidR="000558B1" w:rsidRDefault="000558B1">
      <w:pPr>
        <w:pStyle w:val="TOC2"/>
        <w:rPr>
          <w:rFonts w:asciiTheme="minorHAnsi" w:eastAsiaTheme="minorEastAsia" w:hAnsiTheme="minorHAnsi" w:cstheme="minorBidi"/>
          <w:bCs w:val="0"/>
          <w:noProof/>
        </w:rPr>
      </w:pPr>
      <w:hyperlink w:anchor="_Toc87020678" w:history="1">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r>
          <w:rPr>
            <w:noProof/>
            <w:webHidden/>
          </w:rPr>
        </w:r>
        <w:r>
          <w:rPr>
            <w:noProof/>
            <w:webHidden/>
          </w:rPr>
          <w:fldChar w:fldCharType="separate"/>
        </w:r>
        <w:r w:rsidR="007D59C7">
          <w:rPr>
            <w:noProof/>
            <w:webHidden/>
          </w:rPr>
          <w:t>14</w:t>
        </w:r>
        <w:r>
          <w:rPr>
            <w:noProof/>
            <w:webHidden/>
          </w:rPr>
          <w:fldChar w:fldCharType="end"/>
        </w:r>
      </w:hyperlink>
    </w:p>
    <w:p w14:paraId="6A2DFD14" w14:textId="01D438D8"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79" w:history="1">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r>
          <w:rPr>
            <w:noProof/>
            <w:webHidden/>
          </w:rPr>
        </w:r>
        <w:r>
          <w:rPr>
            <w:noProof/>
            <w:webHidden/>
          </w:rPr>
          <w:fldChar w:fldCharType="separate"/>
        </w:r>
        <w:r w:rsidR="007D59C7">
          <w:rPr>
            <w:noProof/>
            <w:webHidden/>
          </w:rPr>
          <w:t>14</w:t>
        </w:r>
        <w:r>
          <w:rPr>
            <w:noProof/>
            <w:webHidden/>
          </w:rPr>
          <w:fldChar w:fldCharType="end"/>
        </w:r>
      </w:hyperlink>
    </w:p>
    <w:p w14:paraId="0152CA0D" w14:textId="11FCA459"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0" w:history="1">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r>
          <w:rPr>
            <w:noProof/>
            <w:webHidden/>
          </w:rPr>
        </w:r>
        <w:r>
          <w:rPr>
            <w:noProof/>
            <w:webHidden/>
          </w:rPr>
          <w:fldChar w:fldCharType="separate"/>
        </w:r>
        <w:r w:rsidR="007D59C7">
          <w:rPr>
            <w:noProof/>
            <w:webHidden/>
          </w:rPr>
          <w:t>15</w:t>
        </w:r>
        <w:r>
          <w:rPr>
            <w:noProof/>
            <w:webHidden/>
          </w:rPr>
          <w:fldChar w:fldCharType="end"/>
        </w:r>
      </w:hyperlink>
    </w:p>
    <w:p w14:paraId="601E09C5" w14:textId="520BB880" w:rsidR="000558B1" w:rsidRDefault="000558B1">
      <w:pPr>
        <w:pStyle w:val="TOC2"/>
        <w:rPr>
          <w:rFonts w:asciiTheme="minorHAnsi" w:eastAsiaTheme="minorEastAsia" w:hAnsiTheme="minorHAnsi" w:cstheme="minorBidi"/>
          <w:bCs w:val="0"/>
          <w:noProof/>
        </w:rPr>
      </w:pPr>
      <w:hyperlink w:anchor="_Toc87020681" w:history="1">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r>
          <w:rPr>
            <w:noProof/>
            <w:webHidden/>
          </w:rPr>
        </w:r>
        <w:r>
          <w:rPr>
            <w:noProof/>
            <w:webHidden/>
          </w:rPr>
          <w:fldChar w:fldCharType="separate"/>
        </w:r>
        <w:r w:rsidR="007D59C7">
          <w:rPr>
            <w:noProof/>
            <w:webHidden/>
          </w:rPr>
          <w:t>15</w:t>
        </w:r>
        <w:r>
          <w:rPr>
            <w:noProof/>
            <w:webHidden/>
          </w:rPr>
          <w:fldChar w:fldCharType="end"/>
        </w:r>
      </w:hyperlink>
    </w:p>
    <w:p w14:paraId="7B69BB7B" w14:textId="1031E434"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2" w:history="1">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r>
          <w:rPr>
            <w:noProof/>
            <w:webHidden/>
          </w:rPr>
        </w:r>
        <w:r>
          <w:rPr>
            <w:noProof/>
            <w:webHidden/>
          </w:rPr>
          <w:fldChar w:fldCharType="separate"/>
        </w:r>
        <w:r w:rsidR="007D59C7">
          <w:rPr>
            <w:noProof/>
            <w:webHidden/>
          </w:rPr>
          <w:t>15</w:t>
        </w:r>
        <w:r>
          <w:rPr>
            <w:noProof/>
            <w:webHidden/>
          </w:rPr>
          <w:fldChar w:fldCharType="end"/>
        </w:r>
      </w:hyperlink>
    </w:p>
    <w:p w14:paraId="224A5F16" w14:textId="270DF74F"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3" w:history="1">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r>
          <w:rPr>
            <w:noProof/>
            <w:webHidden/>
          </w:rPr>
        </w:r>
        <w:r>
          <w:rPr>
            <w:noProof/>
            <w:webHidden/>
          </w:rPr>
          <w:fldChar w:fldCharType="separate"/>
        </w:r>
        <w:r w:rsidR="007D59C7">
          <w:rPr>
            <w:noProof/>
            <w:webHidden/>
          </w:rPr>
          <w:t>15</w:t>
        </w:r>
        <w:r>
          <w:rPr>
            <w:noProof/>
            <w:webHidden/>
          </w:rPr>
          <w:fldChar w:fldCharType="end"/>
        </w:r>
      </w:hyperlink>
    </w:p>
    <w:p w14:paraId="1A2E9D25" w14:textId="5F5A8100"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4" w:history="1">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r>
          <w:rPr>
            <w:noProof/>
            <w:webHidden/>
          </w:rPr>
        </w:r>
        <w:r>
          <w:rPr>
            <w:noProof/>
            <w:webHidden/>
          </w:rPr>
          <w:fldChar w:fldCharType="separate"/>
        </w:r>
        <w:r w:rsidR="007D59C7">
          <w:rPr>
            <w:noProof/>
            <w:webHidden/>
          </w:rPr>
          <w:t>15</w:t>
        </w:r>
        <w:r>
          <w:rPr>
            <w:noProof/>
            <w:webHidden/>
          </w:rPr>
          <w:fldChar w:fldCharType="end"/>
        </w:r>
      </w:hyperlink>
    </w:p>
    <w:p w14:paraId="094F593B" w14:textId="4A08D1D9"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5" w:history="1">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r>
          <w:rPr>
            <w:noProof/>
            <w:webHidden/>
          </w:rPr>
        </w:r>
        <w:r>
          <w:rPr>
            <w:noProof/>
            <w:webHidden/>
          </w:rPr>
          <w:fldChar w:fldCharType="separate"/>
        </w:r>
        <w:r w:rsidR="007D59C7">
          <w:rPr>
            <w:noProof/>
            <w:webHidden/>
          </w:rPr>
          <w:t>15</w:t>
        </w:r>
        <w:r>
          <w:rPr>
            <w:noProof/>
            <w:webHidden/>
          </w:rPr>
          <w:fldChar w:fldCharType="end"/>
        </w:r>
      </w:hyperlink>
    </w:p>
    <w:p w14:paraId="441ED62B" w14:textId="49EB6A5A" w:rsidR="000558B1" w:rsidRDefault="000558B1">
      <w:pPr>
        <w:pStyle w:val="TOC2"/>
        <w:rPr>
          <w:rFonts w:asciiTheme="minorHAnsi" w:eastAsiaTheme="minorEastAsia" w:hAnsiTheme="minorHAnsi" w:cstheme="minorBidi"/>
          <w:bCs w:val="0"/>
          <w:noProof/>
        </w:rPr>
      </w:pPr>
      <w:hyperlink w:anchor="_Toc87020686" w:history="1">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r>
          <w:rPr>
            <w:noProof/>
            <w:webHidden/>
          </w:rPr>
        </w:r>
        <w:r>
          <w:rPr>
            <w:noProof/>
            <w:webHidden/>
          </w:rPr>
          <w:fldChar w:fldCharType="separate"/>
        </w:r>
        <w:r w:rsidR="007D59C7">
          <w:rPr>
            <w:noProof/>
            <w:webHidden/>
          </w:rPr>
          <w:t>16</w:t>
        </w:r>
        <w:r>
          <w:rPr>
            <w:noProof/>
            <w:webHidden/>
          </w:rPr>
          <w:fldChar w:fldCharType="end"/>
        </w:r>
      </w:hyperlink>
    </w:p>
    <w:p w14:paraId="6E0B1020" w14:textId="4B971A08"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7" w:history="1">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r>
          <w:rPr>
            <w:noProof/>
            <w:webHidden/>
          </w:rPr>
        </w:r>
        <w:r>
          <w:rPr>
            <w:noProof/>
            <w:webHidden/>
          </w:rPr>
          <w:fldChar w:fldCharType="separate"/>
        </w:r>
        <w:r w:rsidR="007D59C7">
          <w:rPr>
            <w:noProof/>
            <w:webHidden/>
          </w:rPr>
          <w:t>16</w:t>
        </w:r>
        <w:r>
          <w:rPr>
            <w:noProof/>
            <w:webHidden/>
          </w:rPr>
          <w:fldChar w:fldCharType="end"/>
        </w:r>
      </w:hyperlink>
    </w:p>
    <w:p w14:paraId="39769A08" w14:textId="560332FA"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8" w:history="1">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r>
          <w:rPr>
            <w:noProof/>
            <w:webHidden/>
          </w:rPr>
        </w:r>
        <w:r>
          <w:rPr>
            <w:noProof/>
            <w:webHidden/>
          </w:rPr>
          <w:fldChar w:fldCharType="separate"/>
        </w:r>
        <w:r w:rsidR="007D59C7">
          <w:rPr>
            <w:noProof/>
            <w:webHidden/>
          </w:rPr>
          <w:t>16</w:t>
        </w:r>
        <w:r>
          <w:rPr>
            <w:noProof/>
            <w:webHidden/>
          </w:rPr>
          <w:fldChar w:fldCharType="end"/>
        </w:r>
      </w:hyperlink>
    </w:p>
    <w:p w14:paraId="15FFE8DE" w14:textId="26D635C6"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89" w:history="1">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r>
          <w:rPr>
            <w:noProof/>
            <w:webHidden/>
          </w:rPr>
        </w:r>
        <w:r>
          <w:rPr>
            <w:noProof/>
            <w:webHidden/>
          </w:rPr>
          <w:fldChar w:fldCharType="separate"/>
        </w:r>
        <w:r w:rsidR="007D59C7">
          <w:rPr>
            <w:noProof/>
            <w:webHidden/>
          </w:rPr>
          <w:t>17</w:t>
        </w:r>
        <w:r>
          <w:rPr>
            <w:noProof/>
            <w:webHidden/>
          </w:rPr>
          <w:fldChar w:fldCharType="end"/>
        </w:r>
      </w:hyperlink>
    </w:p>
    <w:p w14:paraId="15955CD3" w14:textId="772CCAED" w:rsidR="000558B1" w:rsidRDefault="000558B1">
      <w:pPr>
        <w:pStyle w:val="TOC1"/>
        <w:rPr>
          <w:rFonts w:asciiTheme="minorHAnsi" w:eastAsiaTheme="minorEastAsia" w:hAnsiTheme="minorHAnsi" w:cstheme="minorBidi"/>
          <w:bCs w:val="0"/>
          <w:noProof/>
        </w:rPr>
      </w:pPr>
      <w:hyperlink w:anchor="_Toc87020690" w:history="1">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r>
          <w:rPr>
            <w:noProof/>
            <w:webHidden/>
          </w:rPr>
        </w:r>
        <w:r>
          <w:rPr>
            <w:noProof/>
            <w:webHidden/>
          </w:rPr>
          <w:fldChar w:fldCharType="separate"/>
        </w:r>
        <w:r w:rsidR="007D59C7">
          <w:rPr>
            <w:noProof/>
            <w:webHidden/>
          </w:rPr>
          <w:t>18</w:t>
        </w:r>
        <w:r>
          <w:rPr>
            <w:noProof/>
            <w:webHidden/>
          </w:rPr>
          <w:fldChar w:fldCharType="end"/>
        </w:r>
      </w:hyperlink>
    </w:p>
    <w:p w14:paraId="1E16CBC4" w14:textId="06F95388" w:rsidR="000558B1" w:rsidRDefault="000558B1">
      <w:pPr>
        <w:pStyle w:val="TOC2"/>
        <w:rPr>
          <w:rFonts w:asciiTheme="minorHAnsi" w:eastAsiaTheme="minorEastAsia" w:hAnsiTheme="minorHAnsi" w:cstheme="minorBidi"/>
          <w:bCs w:val="0"/>
          <w:noProof/>
        </w:rPr>
      </w:pPr>
      <w:hyperlink w:anchor="_Toc87020691" w:history="1">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r>
          <w:rPr>
            <w:noProof/>
            <w:webHidden/>
          </w:rPr>
        </w:r>
        <w:r>
          <w:rPr>
            <w:noProof/>
            <w:webHidden/>
          </w:rPr>
          <w:fldChar w:fldCharType="separate"/>
        </w:r>
        <w:r w:rsidR="007D59C7">
          <w:rPr>
            <w:noProof/>
            <w:webHidden/>
          </w:rPr>
          <w:t>18</w:t>
        </w:r>
        <w:r>
          <w:rPr>
            <w:noProof/>
            <w:webHidden/>
          </w:rPr>
          <w:fldChar w:fldCharType="end"/>
        </w:r>
      </w:hyperlink>
    </w:p>
    <w:p w14:paraId="6B93F21F" w14:textId="5AB521EF"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2" w:history="1">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r>
          <w:rPr>
            <w:noProof/>
            <w:webHidden/>
          </w:rPr>
        </w:r>
        <w:r>
          <w:rPr>
            <w:noProof/>
            <w:webHidden/>
          </w:rPr>
          <w:fldChar w:fldCharType="separate"/>
        </w:r>
        <w:r w:rsidR="007D59C7">
          <w:rPr>
            <w:noProof/>
            <w:webHidden/>
          </w:rPr>
          <w:t>18</w:t>
        </w:r>
        <w:r>
          <w:rPr>
            <w:noProof/>
            <w:webHidden/>
          </w:rPr>
          <w:fldChar w:fldCharType="end"/>
        </w:r>
      </w:hyperlink>
    </w:p>
    <w:p w14:paraId="25BC79E3" w14:textId="45D4D43B"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3" w:history="1">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r>
          <w:rPr>
            <w:noProof/>
            <w:webHidden/>
          </w:rPr>
        </w:r>
        <w:r>
          <w:rPr>
            <w:noProof/>
            <w:webHidden/>
          </w:rPr>
          <w:fldChar w:fldCharType="separate"/>
        </w:r>
        <w:r w:rsidR="007D59C7">
          <w:rPr>
            <w:noProof/>
            <w:webHidden/>
          </w:rPr>
          <w:t>18</w:t>
        </w:r>
        <w:r>
          <w:rPr>
            <w:noProof/>
            <w:webHidden/>
          </w:rPr>
          <w:fldChar w:fldCharType="end"/>
        </w:r>
      </w:hyperlink>
    </w:p>
    <w:p w14:paraId="4A9CBF39" w14:textId="4BCE853D" w:rsidR="000558B1" w:rsidRDefault="000558B1">
      <w:pPr>
        <w:pStyle w:val="TOC2"/>
        <w:rPr>
          <w:rFonts w:asciiTheme="minorHAnsi" w:eastAsiaTheme="minorEastAsia" w:hAnsiTheme="minorHAnsi" w:cstheme="minorBidi"/>
          <w:bCs w:val="0"/>
          <w:noProof/>
        </w:rPr>
      </w:pPr>
      <w:hyperlink w:anchor="_Toc87020694" w:history="1">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r>
          <w:rPr>
            <w:noProof/>
            <w:webHidden/>
          </w:rPr>
        </w:r>
        <w:r>
          <w:rPr>
            <w:noProof/>
            <w:webHidden/>
          </w:rPr>
          <w:fldChar w:fldCharType="separate"/>
        </w:r>
        <w:r w:rsidR="007D59C7">
          <w:rPr>
            <w:noProof/>
            <w:webHidden/>
          </w:rPr>
          <w:t>19</w:t>
        </w:r>
        <w:r>
          <w:rPr>
            <w:noProof/>
            <w:webHidden/>
          </w:rPr>
          <w:fldChar w:fldCharType="end"/>
        </w:r>
      </w:hyperlink>
    </w:p>
    <w:p w14:paraId="7A60CBAA" w14:textId="6DE1C6FF"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5" w:history="1">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r>
          <w:rPr>
            <w:noProof/>
            <w:webHidden/>
          </w:rPr>
        </w:r>
        <w:r>
          <w:rPr>
            <w:noProof/>
            <w:webHidden/>
          </w:rPr>
          <w:fldChar w:fldCharType="separate"/>
        </w:r>
        <w:r w:rsidR="007D59C7">
          <w:rPr>
            <w:noProof/>
            <w:webHidden/>
          </w:rPr>
          <w:t>19</w:t>
        </w:r>
        <w:r>
          <w:rPr>
            <w:noProof/>
            <w:webHidden/>
          </w:rPr>
          <w:fldChar w:fldCharType="end"/>
        </w:r>
      </w:hyperlink>
    </w:p>
    <w:p w14:paraId="6E72306A" w14:textId="45CB2306"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6" w:history="1">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r>
          <w:rPr>
            <w:noProof/>
            <w:webHidden/>
          </w:rPr>
        </w:r>
        <w:r>
          <w:rPr>
            <w:noProof/>
            <w:webHidden/>
          </w:rPr>
          <w:fldChar w:fldCharType="separate"/>
        </w:r>
        <w:r w:rsidR="007D59C7">
          <w:rPr>
            <w:noProof/>
            <w:webHidden/>
          </w:rPr>
          <w:t>20</w:t>
        </w:r>
        <w:r>
          <w:rPr>
            <w:noProof/>
            <w:webHidden/>
          </w:rPr>
          <w:fldChar w:fldCharType="end"/>
        </w:r>
      </w:hyperlink>
    </w:p>
    <w:p w14:paraId="2DB855DC" w14:textId="5E90CD94"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7" w:history="1">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r>
          <w:rPr>
            <w:noProof/>
            <w:webHidden/>
          </w:rPr>
        </w:r>
        <w:r>
          <w:rPr>
            <w:noProof/>
            <w:webHidden/>
          </w:rPr>
          <w:fldChar w:fldCharType="separate"/>
        </w:r>
        <w:r w:rsidR="007D59C7">
          <w:rPr>
            <w:noProof/>
            <w:webHidden/>
          </w:rPr>
          <w:t>20</w:t>
        </w:r>
        <w:r>
          <w:rPr>
            <w:noProof/>
            <w:webHidden/>
          </w:rPr>
          <w:fldChar w:fldCharType="end"/>
        </w:r>
      </w:hyperlink>
    </w:p>
    <w:p w14:paraId="13C29C6F" w14:textId="45C05729"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8" w:history="1">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r>
          <w:rPr>
            <w:noProof/>
            <w:webHidden/>
          </w:rPr>
        </w:r>
        <w:r>
          <w:rPr>
            <w:noProof/>
            <w:webHidden/>
          </w:rPr>
          <w:fldChar w:fldCharType="separate"/>
        </w:r>
        <w:r w:rsidR="007D59C7">
          <w:rPr>
            <w:noProof/>
            <w:webHidden/>
          </w:rPr>
          <w:t>20</w:t>
        </w:r>
        <w:r>
          <w:rPr>
            <w:noProof/>
            <w:webHidden/>
          </w:rPr>
          <w:fldChar w:fldCharType="end"/>
        </w:r>
      </w:hyperlink>
    </w:p>
    <w:p w14:paraId="2BF81B0D" w14:textId="6E422724"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699" w:history="1">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r>
          <w:rPr>
            <w:noProof/>
            <w:webHidden/>
          </w:rPr>
        </w:r>
        <w:r>
          <w:rPr>
            <w:noProof/>
            <w:webHidden/>
          </w:rPr>
          <w:fldChar w:fldCharType="separate"/>
        </w:r>
        <w:r w:rsidR="007D59C7">
          <w:rPr>
            <w:noProof/>
            <w:webHidden/>
          </w:rPr>
          <w:t>20</w:t>
        </w:r>
        <w:r>
          <w:rPr>
            <w:noProof/>
            <w:webHidden/>
          </w:rPr>
          <w:fldChar w:fldCharType="end"/>
        </w:r>
      </w:hyperlink>
    </w:p>
    <w:p w14:paraId="68329B8F" w14:textId="2C0FFC75"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0" w:history="1">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r>
          <w:rPr>
            <w:noProof/>
            <w:webHidden/>
          </w:rPr>
        </w:r>
        <w:r>
          <w:rPr>
            <w:noProof/>
            <w:webHidden/>
          </w:rPr>
          <w:fldChar w:fldCharType="separate"/>
        </w:r>
        <w:r w:rsidR="007D59C7">
          <w:rPr>
            <w:noProof/>
            <w:webHidden/>
          </w:rPr>
          <w:t>20</w:t>
        </w:r>
        <w:r>
          <w:rPr>
            <w:noProof/>
            <w:webHidden/>
          </w:rPr>
          <w:fldChar w:fldCharType="end"/>
        </w:r>
      </w:hyperlink>
    </w:p>
    <w:p w14:paraId="7886B4FB" w14:textId="60D57CD0"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1" w:history="1">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r>
          <w:rPr>
            <w:noProof/>
            <w:webHidden/>
          </w:rPr>
        </w:r>
        <w:r>
          <w:rPr>
            <w:noProof/>
            <w:webHidden/>
          </w:rPr>
          <w:fldChar w:fldCharType="separate"/>
        </w:r>
        <w:r w:rsidR="007D59C7">
          <w:rPr>
            <w:noProof/>
            <w:webHidden/>
          </w:rPr>
          <w:t>20</w:t>
        </w:r>
        <w:r>
          <w:rPr>
            <w:noProof/>
            <w:webHidden/>
          </w:rPr>
          <w:fldChar w:fldCharType="end"/>
        </w:r>
      </w:hyperlink>
    </w:p>
    <w:p w14:paraId="62DA00EF" w14:textId="2CABDAF3"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2" w:history="1">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r>
          <w:rPr>
            <w:noProof/>
            <w:webHidden/>
          </w:rPr>
        </w:r>
        <w:r>
          <w:rPr>
            <w:noProof/>
            <w:webHidden/>
          </w:rPr>
          <w:fldChar w:fldCharType="separate"/>
        </w:r>
        <w:r w:rsidR="007D59C7">
          <w:rPr>
            <w:noProof/>
            <w:webHidden/>
          </w:rPr>
          <w:t>20</w:t>
        </w:r>
        <w:r>
          <w:rPr>
            <w:noProof/>
            <w:webHidden/>
          </w:rPr>
          <w:fldChar w:fldCharType="end"/>
        </w:r>
      </w:hyperlink>
    </w:p>
    <w:p w14:paraId="6062C57C" w14:textId="6579285C"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3" w:history="1">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sidR="00D8214A">
          <w:rPr>
            <w:noProof/>
            <w:webHidden/>
          </w:rPr>
          <w:tab/>
        </w:r>
        <w:r>
          <w:rPr>
            <w:noProof/>
            <w:webHidden/>
          </w:rPr>
          <w:fldChar w:fldCharType="begin"/>
        </w:r>
        <w:r>
          <w:rPr>
            <w:noProof/>
            <w:webHidden/>
          </w:rPr>
          <w:instrText xml:space="preserve"> PAGEREF _Toc87020703 \h </w:instrText>
        </w:r>
        <w:r>
          <w:rPr>
            <w:noProof/>
            <w:webHidden/>
          </w:rPr>
        </w:r>
        <w:r>
          <w:rPr>
            <w:noProof/>
            <w:webHidden/>
          </w:rPr>
          <w:fldChar w:fldCharType="separate"/>
        </w:r>
        <w:r w:rsidR="007D59C7">
          <w:rPr>
            <w:noProof/>
            <w:webHidden/>
          </w:rPr>
          <w:t>20</w:t>
        </w:r>
        <w:r>
          <w:rPr>
            <w:noProof/>
            <w:webHidden/>
          </w:rPr>
          <w:fldChar w:fldCharType="end"/>
        </w:r>
      </w:hyperlink>
    </w:p>
    <w:p w14:paraId="483F1F21" w14:textId="636703EB"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4" w:history="1">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sidR="00D8214A">
          <w:rPr>
            <w:noProof/>
            <w:webHidden/>
          </w:rPr>
          <w:tab/>
        </w:r>
        <w:r>
          <w:rPr>
            <w:noProof/>
            <w:webHidden/>
          </w:rPr>
          <w:fldChar w:fldCharType="begin"/>
        </w:r>
        <w:r>
          <w:rPr>
            <w:noProof/>
            <w:webHidden/>
          </w:rPr>
          <w:instrText xml:space="preserve"> PAGEREF _Toc87020704 \h </w:instrText>
        </w:r>
        <w:r>
          <w:rPr>
            <w:noProof/>
            <w:webHidden/>
          </w:rPr>
        </w:r>
        <w:r>
          <w:rPr>
            <w:noProof/>
            <w:webHidden/>
          </w:rPr>
          <w:fldChar w:fldCharType="separate"/>
        </w:r>
        <w:r w:rsidR="007D59C7">
          <w:rPr>
            <w:noProof/>
            <w:webHidden/>
          </w:rPr>
          <w:t>20</w:t>
        </w:r>
        <w:r>
          <w:rPr>
            <w:noProof/>
            <w:webHidden/>
          </w:rPr>
          <w:fldChar w:fldCharType="end"/>
        </w:r>
      </w:hyperlink>
    </w:p>
    <w:p w14:paraId="389A2335" w14:textId="7576E249"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5" w:history="1">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r>
          <w:rPr>
            <w:noProof/>
            <w:webHidden/>
          </w:rPr>
        </w:r>
        <w:r>
          <w:rPr>
            <w:noProof/>
            <w:webHidden/>
          </w:rPr>
          <w:fldChar w:fldCharType="separate"/>
        </w:r>
        <w:r w:rsidR="007D59C7">
          <w:rPr>
            <w:noProof/>
            <w:webHidden/>
          </w:rPr>
          <w:t>20</w:t>
        </w:r>
        <w:r>
          <w:rPr>
            <w:noProof/>
            <w:webHidden/>
          </w:rPr>
          <w:fldChar w:fldCharType="end"/>
        </w:r>
      </w:hyperlink>
    </w:p>
    <w:p w14:paraId="0C458984" w14:textId="1AF4A32E"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6" w:history="1">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r>
          <w:rPr>
            <w:noProof/>
            <w:webHidden/>
          </w:rPr>
        </w:r>
        <w:r>
          <w:rPr>
            <w:noProof/>
            <w:webHidden/>
          </w:rPr>
          <w:fldChar w:fldCharType="separate"/>
        </w:r>
        <w:r w:rsidR="007D59C7">
          <w:rPr>
            <w:noProof/>
            <w:webHidden/>
          </w:rPr>
          <w:t>20</w:t>
        </w:r>
        <w:r>
          <w:rPr>
            <w:noProof/>
            <w:webHidden/>
          </w:rPr>
          <w:fldChar w:fldCharType="end"/>
        </w:r>
      </w:hyperlink>
    </w:p>
    <w:p w14:paraId="62B93796" w14:textId="417D0473"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07" w:history="1">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r>
          <w:rPr>
            <w:noProof/>
            <w:webHidden/>
          </w:rPr>
        </w:r>
        <w:r>
          <w:rPr>
            <w:noProof/>
            <w:webHidden/>
          </w:rPr>
          <w:fldChar w:fldCharType="separate"/>
        </w:r>
        <w:r w:rsidR="007D59C7">
          <w:rPr>
            <w:noProof/>
            <w:webHidden/>
          </w:rPr>
          <w:t>21</w:t>
        </w:r>
        <w:r>
          <w:rPr>
            <w:noProof/>
            <w:webHidden/>
          </w:rPr>
          <w:fldChar w:fldCharType="end"/>
        </w:r>
      </w:hyperlink>
    </w:p>
    <w:p w14:paraId="76965CE4" w14:textId="1DCB1567" w:rsidR="000558B1" w:rsidRDefault="000558B1">
      <w:pPr>
        <w:pStyle w:val="TOC2"/>
        <w:rPr>
          <w:rFonts w:asciiTheme="minorHAnsi" w:eastAsiaTheme="minorEastAsia" w:hAnsiTheme="minorHAnsi" w:cstheme="minorBidi"/>
          <w:bCs w:val="0"/>
          <w:noProof/>
        </w:rPr>
      </w:pPr>
      <w:hyperlink w:anchor="_Toc87020708" w:history="1">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r>
          <w:rPr>
            <w:noProof/>
            <w:webHidden/>
          </w:rPr>
        </w:r>
        <w:r>
          <w:rPr>
            <w:noProof/>
            <w:webHidden/>
          </w:rPr>
          <w:fldChar w:fldCharType="separate"/>
        </w:r>
        <w:r w:rsidR="007D59C7">
          <w:rPr>
            <w:noProof/>
            <w:webHidden/>
          </w:rPr>
          <w:t>21</w:t>
        </w:r>
        <w:r>
          <w:rPr>
            <w:noProof/>
            <w:webHidden/>
          </w:rPr>
          <w:fldChar w:fldCharType="end"/>
        </w:r>
      </w:hyperlink>
    </w:p>
    <w:p w14:paraId="01768A26" w14:textId="219B6084" w:rsidR="000558B1" w:rsidRDefault="000558B1">
      <w:pPr>
        <w:pStyle w:val="TOC2"/>
        <w:rPr>
          <w:rFonts w:asciiTheme="minorHAnsi" w:eastAsiaTheme="minorEastAsia" w:hAnsiTheme="minorHAnsi" w:cstheme="minorBidi"/>
          <w:bCs w:val="0"/>
          <w:noProof/>
        </w:rPr>
      </w:pPr>
      <w:hyperlink w:anchor="_Toc87020709" w:history="1">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r>
          <w:rPr>
            <w:noProof/>
            <w:webHidden/>
          </w:rPr>
        </w:r>
        <w:r>
          <w:rPr>
            <w:noProof/>
            <w:webHidden/>
          </w:rPr>
          <w:fldChar w:fldCharType="separate"/>
        </w:r>
        <w:r w:rsidR="007D59C7">
          <w:rPr>
            <w:noProof/>
            <w:webHidden/>
          </w:rPr>
          <w:t>21</w:t>
        </w:r>
        <w:r>
          <w:rPr>
            <w:noProof/>
            <w:webHidden/>
          </w:rPr>
          <w:fldChar w:fldCharType="end"/>
        </w:r>
      </w:hyperlink>
    </w:p>
    <w:p w14:paraId="3B9E75E6" w14:textId="06685ED2" w:rsidR="000558B1" w:rsidRDefault="000558B1">
      <w:pPr>
        <w:pStyle w:val="TOC2"/>
        <w:rPr>
          <w:rFonts w:asciiTheme="minorHAnsi" w:eastAsiaTheme="minorEastAsia" w:hAnsiTheme="minorHAnsi" w:cstheme="minorBidi"/>
          <w:bCs w:val="0"/>
          <w:noProof/>
        </w:rPr>
      </w:pPr>
      <w:hyperlink w:anchor="_Toc87020710" w:history="1">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r>
          <w:rPr>
            <w:noProof/>
            <w:webHidden/>
          </w:rPr>
        </w:r>
        <w:r>
          <w:rPr>
            <w:noProof/>
            <w:webHidden/>
          </w:rPr>
          <w:fldChar w:fldCharType="separate"/>
        </w:r>
        <w:r w:rsidR="007D59C7">
          <w:rPr>
            <w:noProof/>
            <w:webHidden/>
          </w:rPr>
          <w:t>21</w:t>
        </w:r>
        <w:r>
          <w:rPr>
            <w:noProof/>
            <w:webHidden/>
          </w:rPr>
          <w:fldChar w:fldCharType="end"/>
        </w:r>
      </w:hyperlink>
    </w:p>
    <w:p w14:paraId="491DC4D5" w14:textId="3DDEB5AC" w:rsidR="000558B1" w:rsidRDefault="000558B1">
      <w:pPr>
        <w:pStyle w:val="TOC2"/>
        <w:rPr>
          <w:rFonts w:asciiTheme="minorHAnsi" w:eastAsiaTheme="minorEastAsia" w:hAnsiTheme="minorHAnsi" w:cstheme="minorBidi"/>
          <w:bCs w:val="0"/>
          <w:noProof/>
        </w:rPr>
      </w:pPr>
      <w:hyperlink w:anchor="_Toc87020711" w:history="1">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r>
          <w:rPr>
            <w:noProof/>
            <w:webHidden/>
          </w:rPr>
        </w:r>
        <w:r>
          <w:rPr>
            <w:noProof/>
            <w:webHidden/>
          </w:rPr>
          <w:fldChar w:fldCharType="separate"/>
        </w:r>
        <w:r w:rsidR="007D59C7">
          <w:rPr>
            <w:noProof/>
            <w:webHidden/>
          </w:rPr>
          <w:t>21</w:t>
        </w:r>
        <w:r>
          <w:rPr>
            <w:noProof/>
            <w:webHidden/>
          </w:rPr>
          <w:fldChar w:fldCharType="end"/>
        </w:r>
      </w:hyperlink>
    </w:p>
    <w:p w14:paraId="1615013D" w14:textId="3CFA0EDC" w:rsidR="000558B1" w:rsidRDefault="000558B1">
      <w:pPr>
        <w:pStyle w:val="TOC2"/>
        <w:rPr>
          <w:rFonts w:asciiTheme="minorHAnsi" w:eastAsiaTheme="minorEastAsia" w:hAnsiTheme="minorHAnsi" w:cstheme="minorBidi"/>
          <w:bCs w:val="0"/>
          <w:noProof/>
        </w:rPr>
      </w:pPr>
      <w:hyperlink w:anchor="_Toc87020712" w:history="1">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r>
          <w:rPr>
            <w:noProof/>
            <w:webHidden/>
          </w:rPr>
        </w:r>
        <w:r>
          <w:rPr>
            <w:noProof/>
            <w:webHidden/>
          </w:rPr>
          <w:fldChar w:fldCharType="separate"/>
        </w:r>
        <w:r w:rsidR="007D59C7">
          <w:rPr>
            <w:noProof/>
            <w:webHidden/>
          </w:rPr>
          <w:t>21</w:t>
        </w:r>
        <w:r>
          <w:rPr>
            <w:noProof/>
            <w:webHidden/>
          </w:rPr>
          <w:fldChar w:fldCharType="end"/>
        </w:r>
      </w:hyperlink>
    </w:p>
    <w:p w14:paraId="3EDD3D2E" w14:textId="38462114" w:rsidR="000558B1" w:rsidRDefault="000558B1">
      <w:pPr>
        <w:pStyle w:val="TOC2"/>
        <w:rPr>
          <w:rFonts w:asciiTheme="minorHAnsi" w:eastAsiaTheme="minorEastAsia" w:hAnsiTheme="minorHAnsi" w:cstheme="minorBidi"/>
          <w:bCs w:val="0"/>
          <w:noProof/>
        </w:rPr>
      </w:pPr>
      <w:hyperlink w:anchor="_Toc87020713" w:history="1">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r>
          <w:rPr>
            <w:noProof/>
            <w:webHidden/>
          </w:rPr>
        </w:r>
        <w:r>
          <w:rPr>
            <w:noProof/>
            <w:webHidden/>
          </w:rPr>
          <w:fldChar w:fldCharType="separate"/>
        </w:r>
        <w:r w:rsidR="007D59C7">
          <w:rPr>
            <w:noProof/>
            <w:webHidden/>
          </w:rPr>
          <w:t>22</w:t>
        </w:r>
        <w:r>
          <w:rPr>
            <w:noProof/>
            <w:webHidden/>
          </w:rPr>
          <w:fldChar w:fldCharType="end"/>
        </w:r>
      </w:hyperlink>
    </w:p>
    <w:p w14:paraId="4880D425" w14:textId="5E8C9A72" w:rsidR="000558B1" w:rsidRDefault="000558B1">
      <w:pPr>
        <w:pStyle w:val="TOC1"/>
        <w:rPr>
          <w:rFonts w:asciiTheme="minorHAnsi" w:eastAsiaTheme="minorEastAsia" w:hAnsiTheme="minorHAnsi" w:cstheme="minorBidi"/>
          <w:bCs w:val="0"/>
          <w:noProof/>
        </w:rPr>
      </w:pPr>
      <w:hyperlink w:anchor="_Toc87020714" w:history="1">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r>
          <w:rPr>
            <w:noProof/>
            <w:webHidden/>
          </w:rPr>
        </w:r>
        <w:r>
          <w:rPr>
            <w:noProof/>
            <w:webHidden/>
          </w:rPr>
          <w:fldChar w:fldCharType="separate"/>
        </w:r>
        <w:r w:rsidR="007D59C7">
          <w:rPr>
            <w:noProof/>
            <w:webHidden/>
          </w:rPr>
          <w:t>22</w:t>
        </w:r>
        <w:r>
          <w:rPr>
            <w:noProof/>
            <w:webHidden/>
          </w:rPr>
          <w:fldChar w:fldCharType="end"/>
        </w:r>
      </w:hyperlink>
    </w:p>
    <w:p w14:paraId="11575F65" w14:textId="574AC37D" w:rsidR="000558B1" w:rsidRDefault="000558B1">
      <w:pPr>
        <w:pStyle w:val="TOC1"/>
        <w:rPr>
          <w:rFonts w:asciiTheme="minorHAnsi" w:eastAsiaTheme="minorEastAsia" w:hAnsiTheme="minorHAnsi" w:cstheme="minorBidi"/>
          <w:bCs w:val="0"/>
          <w:noProof/>
        </w:rPr>
      </w:pPr>
      <w:hyperlink w:anchor="_Toc87020715" w:history="1">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r>
          <w:rPr>
            <w:noProof/>
            <w:webHidden/>
          </w:rPr>
        </w:r>
        <w:r>
          <w:rPr>
            <w:noProof/>
            <w:webHidden/>
          </w:rPr>
          <w:fldChar w:fldCharType="separate"/>
        </w:r>
        <w:r w:rsidR="007D59C7">
          <w:rPr>
            <w:noProof/>
            <w:webHidden/>
          </w:rPr>
          <w:t>23</w:t>
        </w:r>
        <w:r>
          <w:rPr>
            <w:noProof/>
            <w:webHidden/>
          </w:rPr>
          <w:fldChar w:fldCharType="end"/>
        </w:r>
      </w:hyperlink>
    </w:p>
    <w:p w14:paraId="5FF351E6" w14:textId="6245B7A8" w:rsidR="000558B1" w:rsidRDefault="000558B1">
      <w:pPr>
        <w:pStyle w:val="TOC2"/>
        <w:rPr>
          <w:rFonts w:asciiTheme="minorHAnsi" w:eastAsiaTheme="minorEastAsia" w:hAnsiTheme="minorHAnsi" w:cstheme="minorBidi"/>
          <w:bCs w:val="0"/>
          <w:noProof/>
        </w:rPr>
      </w:pPr>
      <w:hyperlink w:anchor="_Toc87020716" w:history="1">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r>
          <w:rPr>
            <w:noProof/>
            <w:webHidden/>
          </w:rPr>
        </w:r>
        <w:r>
          <w:rPr>
            <w:noProof/>
            <w:webHidden/>
          </w:rPr>
          <w:fldChar w:fldCharType="separate"/>
        </w:r>
        <w:r w:rsidR="007D59C7">
          <w:rPr>
            <w:noProof/>
            <w:webHidden/>
          </w:rPr>
          <w:t>23</w:t>
        </w:r>
        <w:r>
          <w:rPr>
            <w:noProof/>
            <w:webHidden/>
          </w:rPr>
          <w:fldChar w:fldCharType="end"/>
        </w:r>
      </w:hyperlink>
    </w:p>
    <w:p w14:paraId="1499C4D7" w14:textId="48F8FFD1"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17" w:history="1">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r>
          <w:rPr>
            <w:noProof/>
            <w:webHidden/>
          </w:rPr>
        </w:r>
        <w:r>
          <w:rPr>
            <w:noProof/>
            <w:webHidden/>
          </w:rPr>
          <w:fldChar w:fldCharType="separate"/>
        </w:r>
        <w:r w:rsidR="007D59C7">
          <w:rPr>
            <w:noProof/>
            <w:webHidden/>
          </w:rPr>
          <w:t>23</w:t>
        </w:r>
        <w:r>
          <w:rPr>
            <w:noProof/>
            <w:webHidden/>
          </w:rPr>
          <w:fldChar w:fldCharType="end"/>
        </w:r>
      </w:hyperlink>
    </w:p>
    <w:p w14:paraId="6A212F3D" w14:textId="6C40A582"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18" w:history="1">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r>
          <w:rPr>
            <w:noProof/>
            <w:webHidden/>
          </w:rPr>
        </w:r>
        <w:r>
          <w:rPr>
            <w:noProof/>
            <w:webHidden/>
          </w:rPr>
          <w:fldChar w:fldCharType="separate"/>
        </w:r>
        <w:r w:rsidR="007D59C7">
          <w:rPr>
            <w:noProof/>
            <w:webHidden/>
          </w:rPr>
          <w:t>23</w:t>
        </w:r>
        <w:r>
          <w:rPr>
            <w:noProof/>
            <w:webHidden/>
          </w:rPr>
          <w:fldChar w:fldCharType="end"/>
        </w:r>
      </w:hyperlink>
    </w:p>
    <w:p w14:paraId="161E2DC6" w14:textId="179139D2"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19" w:history="1">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r>
          <w:rPr>
            <w:noProof/>
            <w:webHidden/>
          </w:rPr>
        </w:r>
        <w:r>
          <w:rPr>
            <w:noProof/>
            <w:webHidden/>
          </w:rPr>
          <w:fldChar w:fldCharType="separate"/>
        </w:r>
        <w:r w:rsidR="007D59C7">
          <w:rPr>
            <w:noProof/>
            <w:webHidden/>
          </w:rPr>
          <w:t>23</w:t>
        </w:r>
        <w:r>
          <w:rPr>
            <w:noProof/>
            <w:webHidden/>
          </w:rPr>
          <w:fldChar w:fldCharType="end"/>
        </w:r>
      </w:hyperlink>
    </w:p>
    <w:p w14:paraId="1ECECD03" w14:textId="48732836"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0" w:history="1">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r>
          <w:rPr>
            <w:noProof/>
            <w:webHidden/>
          </w:rPr>
        </w:r>
        <w:r>
          <w:rPr>
            <w:noProof/>
            <w:webHidden/>
          </w:rPr>
          <w:fldChar w:fldCharType="separate"/>
        </w:r>
        <w:r w:rsidR="007D59C7">
          <w:rPr>
            <w:noProof/>
            <w:webHidden/>
          </w:rPr>
          <w:t>23</w:t>
        </w:r>
        <w:r>
          <w:rPr>
            <w:noProof/>
            <w:webHidden/>
          </w:rPr>
          <w:fldChar w:fldCharType="end"/>
        </w:r>
      </w:hyperlink>
    </w:p>
    <w:p w14:paraId="7E9BBBE3" w14:textId="4B3EBD03"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1" w:history="1">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r>
          <w:rPr>
            <w:noProof/>
            <w:webHidden/>
          </w:rPr>
        </w:r>
        <w:r>
          <w:rPr>
            <w:noProof/>
            <w:webHidden/>
          </w:rPr>
          <w:fldChar w:fldCharType="separate"/>
        </w:r>
        <w:r w:rsidR="007D59C7">
          <w:rPr>
            <w:noProof/>
            <w:webHidden/>
          </w:rPr>
          <w:t>23</w:t>
        </w:r>
        <w:r>
          <w:rPr>
            <w:noProof/>
            <w:webHidden/>
          </w:rPr>
          <w:fldChar w:fldCharType="end"/>
        </w:r>
      </w:hyperlink>
    </w:p>
    <w:p w14:paraId="3783DE77" w14:textId="53DE7D30"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2" w:history="1">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r>
          <w:rPr>
            <w:noProof/>
            <w:webHidden/>
          </w:rPr>
        </w:r>
        <w:r>
          <w:rPr>
            <w:noProof/>
            <w:webHidden/>
          </w:rPr>
          <w:fldChar w:fldCharType="separate"/>
        </w:r>
        <w:r w:rsidR="007D59C7">
          <w:rPr>
            <w:noProof/>
            <w:webHidden/>
          </w:rPr>
          <w:t>25</w:t>
        </w:r>
        <w:r>
          <w:rPr>
            <w:noProof/>
            <w:webHidden/>
          </w:rPr>
          <w:fldChar w:fldCharType="end"/>
        </w:r>
      </w:hyperlink>
    </w:p>
    <w:p w14:paraId="58FA3D64" w14:textId="4C985B55"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3" w:history="1">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r>
          <w:rPr>
            <w:noProof/>
            <w:webHidden/>
          </w:rPr>
        </w:r>
        <w:r>
          <w:rPr>
            <w:noProof/>
            <w:webHidden/>
          </w:rPr>
          <w:fldChar w:fldCharType="separate"/>
        </w:r>
        <w:r w:rsidR="007D59C7">
          <w:rPr>
            <w:noProof/>
            <w:webHidden/>
          </w:rPr>
          <w:t>25</w:t>
        </w:r>
        <w:r>
          <w:rPr>
            <w:noProof/>
            <w:webHidden/>
          </w:rPr>
          <w:fldChar w:fldCharType="end"/>
        </w:r>
      </w:hyperlink>
    </w:p>
    <w:p w14:paraId="13120E15" w14:textId="4349F83B" w:rsidR="000558B1" w:rsidRDefault="000558B1">
      <w:pPr>
        <w:pStyle w:val="TOC2"/>
        <w:rPr>
          <w:rFonts w:asciiTheme="minorHAnsi" w:eastAsiaTheme="minorEastAsia" w:hAnsiTheme="minorHAnsi" w:cstheme="minorBidi"/>
          <w:bCs w:val="0"/>
          <w:noProof/>
        </w:rPr>
      </w:pPr>
      <w:hyperlink w:anchor="_Toc87020724" w:history="1">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r>
          <w:rPr>
            <w:noProof/>
            <w:webHidden/>
          </w:rPr>
        </w:r>
        <w:r>
          <w:rPr>
            <w:noProof/>
            <w:webHidden/>
          </w:rPr>
          <w:fldChar w:fldCharType="separate"/>
        </w:r>
        <w:r w:rsidR="007D59C7">
          <w:rPr>
            <w:noProof/>
            <w:webHidden/>
          </w:rPr>
          <w:t>25</w:t>
        </w:r>
        <w:r>
          <w:rPr>
            <w:noProof/>
            <w:webHidden/>
          </w:rPr>
          <w:fldChar w:fldCharType="end"/>
        </w:r>
      </w:hyperlink>
    </w:p>
    <w:p w14:paraId="36B2EC8F" w14:textId="24D1A3F0"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5" w:history="1">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r>
          <w:rPr>
            <w:noProof/>
            <w:webHidden/>
          </w:rPr>
        </w:r>
        <w:r>
          <w:rPr>
            <w:noProof/>
            <w:webHidden/>
          </w:rPr>
          <w:fldChar w:fldCharType="separate"/>
        </w:r>
        <w:r w:rsidR="007D59C7">
          <w:rPr>
            <w:noProof/>
            <w:webHidden/>
          </w:rPr>
          <w:t>25</w:t>
        </w:r>
        <w:r>
          <w:rPr>
            <w:noProof/>
            <w:webHidden/>
          </w:rPr>
          <w:fldChar w:fldCharType="end"/>
        </w:r>
      </w:hyperlink>
    </w:p>
    <w:p w14:paraId="0929F4E2" w14:textId="03390351"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26" w:history="1">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r>
          <w:rPr>
            <w:noProof/>
            <w:webHidden/>
          </w:rPr>
        </w:r>
        <w:r>
          <w:rPr>
            <w:noProof/>
            <w:webHidden/>
          </w:rPr>
          <w:fldChar w:fldCharType="separate"/>
        </w:r>
        <w:r w:rsidR="007D59C7">
          <w:rPr>
            <w:noProof/>
            <w:webHidden/>
          </w:rPr>
          <w:t>26</w:t>
        </w:r>
        <w:r>
          <w:rPr>
            <w:noProof/>
            <w:webHidden/>
          </w:rPr>
          <w:fldChar w:fldCharType="end"/>
        </w:r>
      </w:hyperlink>
    </w:p>
    <w:p w14:paraId="29A427CB" w14:textId="7FDC5E1D" w:rsidR="000558B1" w:rsidRDefault="000558B1">
      <w:pPr>
        <w:pStyle w:val="TOC1"/>
        <w:rPr>
          <w:rFonts w:asciiTheme="minorHAnsi" w:eastAsiaTheme="minorEastAsia" w:hAnsiTheme="minorHAnsi" w:cstheme="minorBidi"/>
          <w:bCs w:val="0"/>
          <w:noProof/>
        </w:rPr>
      </w:pPr>
      <w:hyperlink w:anchor="_Toc87020727" w:history="1">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r>
          <w:rPr>
            <w:noProof/>
            <w:webHidden/>
          </w:rPr>
        </w:r>
        <w:r>
          <w:rPr>
            <w:noProof/>
            <w:webHidden/>
          </w:rPr>
          <w:fldChar w:fldCharType="separate"/>
        </w:r>
        <w:r w:rsidR="007D59C7">
          <w:rPr>
            <w:noProof/>
            <w:webHidden/>
          </w:rPr>
          <w:t>27</w:t>
        </w:r>
        <w:r>
          <w:rPr>
            <w:noProof/>
            <w:webHidden/>
          </w:rPr>
          <w:fldChar w:fldCharType="end"/>
        </w:r>
      </w:hyperlink>
    </w:p>
    <w:p w14:paraId="1997583C" w14:textId="3A4B31E9" w:rsidR="000558B1" w:rsidRDefault="000558B1">
      <w:pPr>
        <w:pStyle w:val="TOC2"/>
        <w:rPr>
          <w:rFonts w:asciiTheme="minorHAnsi" w:eastAsiaTheme="minorEastAsia" w:hAnsiTheme="minorHAnsi" w:cstheme="minorBidi"/>
          <w:bCs w:val="0"/>
          <w:noProof/>
        </w:rPr>
      </w:pPr>
      <w:hyperlink w:anchor="_Toc87020728" w:history="1">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r>
          <w:rPr>
            <w:noProof/>
            <w:webHidden/>
          </w:rPr>
        </w:r>
        <w:r>
          <w:rPr>
            <w:noProof/>
            <w:webHidden/>
          </w:rPr>
          <w:fldChar w:fldCharType="separate"/>
        </w:r>
        <w:r w:rsidR="007D59C7">
          <w:rPr>
            <w:noProof/>
            <w:webHidden/>
          </w:rPr>
          <w:t>27</w:t>
        </w:r>
        <w:r>
          <w:rPr>
            <w:noProof/>
            <w:webHidden/>
          </w:rPr>
          <w:fldChar w:fldCharType="end"/>
        </w:r>
      </w:hyperlink>
    </w:p>
    <w:p w14:paraId="5E20C632" w14:textId="66559B6B" w:rsidR="000558B1" w:rsidRDefault="000558B1">
      <w:pPr>
        <w:pStyle w:val="TOC2"/>
        <w:rPr>
          <w:rFonts w:asciiTheme="minorHAnsi" w:eastAsiaTheme="minorEastAsia" w:hAnsiTheme="minorHAnsi" w:cstheme="minorBidi"/>
          <w:bCs w:val="0"/>
          <w:noProof/>
        </w:rPr>
      </w:pPr>
      <w:hyperlink w:anchor="_Toc87020729" w:history="1">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r>
          <w:rPr>
            <w:noProof/>
            <w:webHidden/>
          </w:rPr>
        </w:r>
        <w:r>
          <w:rPr>
            <w:noProof/>
            <w:webHidden/>
          </w:rPr>
          <w:fldChar w:fldCharType="separate"/>
        </w:r>
        <w:r w:rsidR="007D59C7">
          <w:rPr>
            <w:noProof/>
            <w:webHidden/>
          </w:rPr>
          <w:t>27</w:t>
        </w:r>
        <w:r>
          <w:rPr>
            <w:noProof/>
            <w:webHidden/>
          </w:rPr>
          <w:fldChar w:fldCharType="end"/>
        </w:r>
      </w:hyperlink>
    </w:p>
    <w:p w14:paraId="2A60422F" w14:textId="7569A4A4"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30" w:history="1">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r>
          <w:rPr>
            <w:noProof/>
            <w:webHidden/>
          </w:rPr>
        </w:r>
        <w:r>
          <w:rPr>
            <w:noProof/>
            <w:webHidden/>
          </w:rPr>
          <w:fldChar w:fldCharType="separate"/>
        </w:r>
        <w:r w:rsidR="007D59C7">
          <w:rPr>
            <w:noProof/>
            <w:webHidden/>
          </w:rPr>
          <w:t>27</w:t>
        </w:r>
        <w:r>
          <w:rPr>
            <w:noProof/>
            <w:webHidden/>
          </w:rPr>
          <w:fldChar w:fldCharType="end"/>
        </w:r>
      </w:hyperlink>
    </w:p>
    <w:p w14:paraId="49D7CCA1" w14:textId="13FF888C"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31" w:history="1">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r>
          <w:rPr>
            <w:noProof/>
            <w:webHidden/>
          </w:rPr>
        </w:r>
        <w:r>
          <w:rPr>
            <w:noProof/>
            <w:webHidden/>
          </w:rPr>
          <w:fldChar w:fldCharType="separate"/>
        </w:r>
        <w:r w:rsidR="007D59C7">
          <w:rPr>
            <w:noProof/>
            <w:webHidden/>
          </w:rPr>
          <w:t>28</w:t>
        </w:r>
        <w:r>
          <w:rPr>
            <w:noProof/>
            <w:webHidden/>
          </w:rPr>
          <w:fldChar w:fldCharType="end"/>
        </w:r>
      </w:hyperlink>
    </w:p>
    <w:p w14:paraId="76D2283B" w14:textId="499B2E42"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32" w:history="1">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r>
          <w:rPr>
            <w:noProof/>
            <w:webHidden/>
          </w:rPr>
        </w:r>
        <w:r>
          <w:rPr>
            <w:noProof/>
            <w:webHidden/>
          </w:rPr>
          <w:fldChar w:fldCharType="separate"/>
        </w:r>
        <w:r w:rsidR="007D59C7">
          <w:rPr>
            <w:noProof/>
            <w:webHidden/>
          </w:rPr>
          <w:t>28</w:t>
        </w:r>
        <w:r>
          <w:rPr>
            <w:noProof/>
            <w:webHidden/>
          </w:rPr>
          <w:fldChar w:fldCharType="end"/>
        </w:r>
      </w:hyperlink>
    </w:p>
    <w:p w14:paraId="775E6747" w14:textId="00FC2295" w:rsidR="000558B1" w:rsidRDefault="000558B1">
      <w:pPr>
        <w:pStyle w:val="TOC1"/>
        <w:rPr>
          <w:rFonts w:asciiTheme="minorHAnsi" w:eastAsiaTheme="minorEastAsia" w:hAnsiTheme="minorHAnsi" w:cstheme="minorBidi"/>
          <w:bCs w:val="0"/>
          <w:noProof/>
        </w:rPr>
      </w:pPr>
      <w:hyperlink w:anchor="_Toc87020733" w:history="1">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r>
          <w:rPr>
            <w:noProof/>
            <w:webHidden/>
          </w:rPr>
        </w:r>
        <w:r>
          <w:rPr>
            <w:noProof/>
            <w:webHidden/>
          </w:rPr>
          <w:fldChar w:fldCharType="separate"/>
        </w:r>
        <w:r w:rsidR="007D59C7">
          <w:rPr>
            <w:noProof/>
            <w:webHidden/>
          </w:rPr>
          <w:t>28</w:t>
        </w:r>
        <w:r>
          <w:rPr>
            <w:noProof/>
            <w:webHidden/>
          </w:rPr>
          <w:fldChar w:fldCharType="end"/>
        </w:r>
      </w:hyperlink>
    </w:p>
    <w:p w14:paraId="7BACF4C4" w14:textId="74DB3341" w:rsidR="000558B1" w:rsidRDefault="000558B1">
      <w:pPr>
        <w:pStyle w:val="TOC2"/>
        <w:rPr>
          <w:rFonts w:asciiTheme="minorHAnsi" w:eastAsiaTheme="minorEastAsia" w:hAnsiTheme="minorHAnsi" w:cstheme="minorBidi"/>
          <w:bCs w:val="0"/>
          <w:noProof/>
        </w:rPr>
      </w:pPr>
      <w:hyperlink w:anchor="_Toc87020734" w:history="1">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r>
          <w:rPr>
            <w:noProof/>
            <w:webHidden/>
          </w:rPr>
        </w:r>
        <w:r>
          <w:rPr>
            <w:noProof/>
            <w:webHidden/>
          </w:rPr>
          <w:fldChar w:fldCharType="separate"/>
        </w:r>
        <w:r w:rsidR="007D59C7">
          <w:rPr>
            <w:noProof/>
            <w:webHidden/>
          </w:rPr>
          <w:t>28</w:t>
        </w:r>
        <w:r>
          <w:rPr>
            <w:noProof/>
            <w:webHidden/>
          </w:rPr>
          <w:fldChar w:fldCharType="end"/>
        </w:r>
      </w:hyperlink>
    </w:p>
    <w:p w14:paraId="35370BA6" w14:textId="6FE0AA0D" w:rsidR="000558B1" w:rsidRDefault="000558B1">
      <w:pPr>
        <w:pStyle w:val="TOC2"/>
        <w:rPr>
          <w:rFonts w:asciiTheme="minorHAnsi" w:eastAsiaTheme="minorEastAsia" w:hAnsiTheme="minorHAnsi" w:cstheme="minorBidi"/>
          <w:bCs w:val="0"/>
          <w:noProof/>
        </w:rPr>
      </w:pPr>
      <w:hyperlink w:anchor="_Toc87020735" w:history="1">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r>
          <w:rPr>
            <w:noProof/>
            <w:webHidden/>
          </w:rPr>
        </w:r>
        <w:r>
          <w:rPr>
            <w:noProof/>
            <w:webHidden/>
          </w:rPr>
          <w:fldChar w:fldCharType="separate"/>
        </w:r>
        <w:r w:rsidR="007D59C7">
          <w:rPr>
            <w:noProof/>
            <w:webHidden/>
          </w:rPr>
          <w:t>29</w:t>
        </w:r>
        <w:r>
          <w:rPr>
            <w:noProof/>
            <w:webHidden/>
          </w:rPr>
          <w:fldChar w:fldCharType="end"/>
        </w:r>
      </w:hyperlink>
    </w:p>
    <w:p w14:paraId="1BC6B04E" w14:textId="333DD0BD" w:rsidR="000558B1" w:rsidRDefault="000558B1">
      <w:pPr>
        <w:pStyle w:val="TOC2"/>
        <w:rPr>
          <w:rFonts w:asciiTheme="minorHAnsi" w:eastAsiaTheme="minorEastAsia" w:hAnsiTheme="minorHAnsi" w:cstheme="minorBidi"/>
          <w:bCs w:val="0"/>
          <w:noProof/>
        </w:rPr>
      </w:pPr>
      <w:hyperlink w:anchor="_Toc87020736" w:history="1">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r>
          <w:rPr>
            <w:noProof/>
            <w:webHidden/>
          </w:rPr>
        </w:r>
        <w:r>
          <w:rPr>
            <w:noProof/>
            <w:webHidden/>
          </w:rPr>
          <w:fldChar w:fldCharType="separate"/>
        </w:r>
        <w:r w:rsidR="007D59C7">
          <w:rPr>
            <w:noProof/>
            <w:webHidden/>
          </w:rPr>
          <w:t>29</w:t>
        </w:r>
        <w:r>
          <w:rPr>
            <w:noProof/>
            <w:webHidden/>
          </w:rPr>
          <w:fldChar w:fldCharType="end"/>
        </w:r>
      </w:hyperlink>
    </w:p>
    <w:p w14:paraId="30666160" w14:textId="221FFE69" w:rsidR="000558B1" w:rsidRDefault="000558B1">
      <w:pPr>
        <w:pStyle w:val="TOC1"/>
        <w:rPr>
          <w:rFonts w:asciiTheme="minorHAnsi" w:eastAsiaTheme="minorEastAsia" w:hAnsiTheme="minorHAnsi" w:cstheme="minorBidi"/>
          <w:bCs w:val="0"/>
          <w:noProof/>
        </w:rPr>
      </w:pPr>
      <w:hyperlink w:anchor="_Toc87020737" w:history="1">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r>
          <w:rPr>
            <w:noProof/>
            <w:webHidden/>
          </w:rPr>
        </w:r>
        <w:r>
          <w:rPr>
            <w:noProof/>
            <w:webHidden/>
          </w:rPr>
          <w:fldChar w:fldCharType="separate"/>
        </w:r>
        <w:r w:rsidR="007D59C7">
          <w:rPr>
            <w:noProof/>
            <w:webHidden/>
          </w:rPr>
          <w:t>30</w:t>
        </w:r>
        <w:r>
          <w:rPr>
            <w:noProof/>
            <w:webHidden/>
          </w:rPr>
          <w:fldChar w:fldCharType="end"/>
        </w:r>
      </w:hyperlink>
    </w:p>
    <w:p w14:paraId="62B26CD3" w14:textId="195DBD83" w:rsidR="000558B1" w:rsidRDefault="000558B1">
      <w:pPr>
        <w:pStyle w:val="TOC2"/>
        <w:rPr>
          <w:rFonts w:asciiTheme="minorHAnsi" w:eastAsiaTheme="minorEastAsia" w:hAnsiTheme="minorHAnsi" w:cstheme="minorBidi"/>
          <w:bCs w:val="0"/>
          <w:noProof/>
        </w:rPr>
      </w:pPr>
      <w:hyperlink w:anchor="_Toc87020738" w:history="1">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r>
          <w:rPr>
            <w:noProof/>
            <w:webHidden/>
          </w:rPr>
        </w:r>
        <w:r>
          <w:rPr>
            <w:noProof/>
            <w:webHidden/>
          </w:rPr>
          <w:fldChar w:fldCharType="separate"/>
        </w:r>
        <w:r w:rsidR="007D59C7">
          <w:rPr>
            <w:noProof/>
            <w:webHidden/>
          </w:rPr>
          <w:t>30</w:t>
        </w:r>
        <w:r>
          <w:rPr>
            <w:noProof/>
            <w:webHidden/>
          </w:rPr>
          <w:fldChar w:fldCharType="end"/>
        </w:r>
      </w:hyperlink>
    </w:p>
    <w:p w14:paraId="7205C965" w14:textId="67DE9DB2" w:rsidR="000558B1" w:rsidRDefault="000558B1">
      <w:pPr>
        <w:pStyle w:val="TOC2"/>
        <w:rPr>
          <w:rFonts w:asciiTheme="minorHAnsi" w:eastAsiaTheme="minorEastAsia" w:hAnsiTheme="minorHAnsi" w:cstheme="minorBidi"/>
          <w:bCs w:val="0"/>
          <w:noProof/>
        </w:rPr>
      </w:pPr>
      <w:hyperlink w:anchor="_Toc87020739" w:history="1">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r>
          <w:rPr>
            <w:noProof/>
            <w:webHidden/>
          </w:rPr>
        </w:r>
        <w:r>
          <w:rPr>
            <w:noProof/>
            <w:webHidden/>
          </w:rPr>
          <w:fldChar w:fldCharType="separate"/>
        </w:r>
        <w:r w:rsidR="007D59C7">
          <w:rPr>
            <w:noProof/>
            <w:webHidden/>
          </w:rPr>
          <w:t>30</w:t>
        </w:r>
        <w:r>
          <w:rPr>
            <w:noProof/>
            <w:webHidden/>
          </w:rPr>
          <w:fldChar w:fldCharType="end"/>
        </w:r>
      </w:hyperlink>
    </w:p>
    <w:p w14:paraId="630C135D" w14:textId="62C9E5BF" w:rsidR="000558B1" w:rsidRDefault="000558B1">
      <w:pPr>
        <w:pStyle w:val="TOC2"/>
        <w:rPr>
          <w:rFonts w:asciiTheme="minorHAnsi" w:eastAsiaTheme="minorEastAsia" w:hAnsiTheme="minorHAnsi" w:cstheme="minorBidi"/>
          <w:bCs w:val="0"/>
          <w:noProof/>
        </w:rPr>
      </w:pPr>
      <w:hyperlink w:anchor="_Toc87020740" w:history="1">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r>
          <w:rPr>
            <w:noProof/>
            <w:webHidden/>
          </w:rPr>
        </w:r>
        <w:r>
          <w:rPr>
            <w:noProof/>
            <w:webHidden/>
          </w:rPr>
          <w:fldChar w:fldCharType="separate"/>
        </w:r>
        <w:r w:rsidR="007D59C7">
          <w:rPr>
            <w:noProof/>
            <w:webHidden/>
          </w:rPr>
          <w:t>31</w:t>
        </w:r>
        <w:r>
          <w:rPr>
            <w:noProof/>
            <w:webHidden/>
          </w:rPr>
          <w:fldChar w:fldCharType="end"/>
        </w:r>
      </w:hyperlink>
    </w:p>
    <w:p w14:paraId="614FB15F" w14:textId="1DDFC025"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41" w:history="1">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r>
          <w:rPr>
            <w:noProof/>
            <w:webHidden/>
          </w:rPr>
        </w:r>
        <w:r>
          <w:rPr>
            <w:noProof/>
            <w:webHidden/>
          </w:rPr>
          <w:fldChar w:fldCharType="separate"/>
        </w:r>
        <w:r w:rsidR="007D59C7">
          <w:rPr>
            <w:noProof/>
            <w:webHidden/>
          </w:rPr>
          <w:t>31</w:t>
        </w:r>
        <w:r>
          <w:rPr>
            <w:noProof/>
            <w:webHidden/>
          </w:rPr>
          <w:fldChar w:fldCharType="end"/>
        </w:r>
      </w:hyperlink>
    </w:p>
    <w:p w14:paraId="49547A81" w14:textId="0ED667FD" w:rsidR="000558B1" w:rsidRDefault="000558B1">
      <w:pPr>
        <w:pStyle w:val="TOC3"/>
        <w:tabs>
          <w:tab w:val="left" w:pos="1440"/>
          <w:tab w:val="right" w:leader="dot" w:pos="9350"/>
        </w:tabs>
        <w:rPr>
          <w:rFonts w:asciiTheme="minorHAnsi" w:eastAsiaTheme="minorEastAsia" w:hAnsiTheme="minorHAnsi" w:cstheme="minorBidi"/>
          <w:bCs w:val="0"/>
          <w:noProof/>
        </w:rPr>
      </w:pPr>
      <w:hyperlink w:anchor="_Toc87020742" w:history="1">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r>
          <w:rPr>
            <w:noProof/>
            <w:webHidden/>
          </w:rPr>
        </w:r>
        <w:r>
          <w:rPr>
            <w:noProof/>
            <w:webHidden/>
          </w:rPr>
          <w:fldChar w:fldCharType="separate"/>
        </w:r>
        <w:r w:rsidR="007D59C7">
          <w:rPr>
            <w:noProof/>
            <w:webHidden/>
          </w:rPr>
          <w:t>32</w:t>
        </w:r>
        <w:r>
          <w:rPr>
            <w:noProof/>
            <w:webHidden/>
          </w:rPr>
          <w:fldChar w:fldCharType="end"/>
        </w:r>
      </w:hyperlink>
    </w:p>
    <w:p w14:paraId="48EC7D68" w14:textId="4C536B6D" w:rsidR="000558B1" w:rsidRDefault="000558B1">
      <w:pPr>
        <w:pStyle w:val="TOC1"/>
        <w:rPr>
          <w:rFonts w:asciiTheme="minorHAnsi" w:eastAsiaTheme="minorEastAsia" w:hAnsiTheme="minorHAnsi" w:cstheme="minorBidi"/>
          <w:bCs w:val="0"/>
          <w:noProof/>
        </w:rPr>
      </w:pPr>
      <w:hyperlink w:anchor="_Toc87020743" w:history="1">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r>
          <w:rPr>
            <w:noProof/>
            <w:webHidden/>
          </w:rPr>
        </w:r>
        <w:r>
          <w:rPr>
            <w:noProof/>
            <w:webHidden/>
          </w:rPr>
          <w:fldChar w:fldCharType="separate"/>
        </w:r>
        <w:r w:rsidR="007D59C7">
          <w:rPr>
            <w:noProof/>
            <w:webHidden/>
          </w:rPr>
          <w:t>33</w:t>
        </w:r>
        <w:r>
          <w:rPr>
            <w:noProof/>
            <w:webHidden/>
          </w:rPr>
          <w:fldChar w:fldCharType="end"/>
        </w:r>
      </w:hyperlink>
    </w:p>
    <w:p w14:paraId="3393D0C1" w14:textId="21AB764F" w:rsidR="000558B1" w:rsidRDefault="000558B1">
      <w:pPr>
        <w:pStyle w:val="TOC2"/>
        <w:rPr>
          <w:rFonts w:asciiTheme="minorHAnsi" w:eastAsiaTheme="minorEastAsia" w:hAnsiTheme="minorHAnsi" w:cstheme="minorBidi"/>
          <w:bCs w:val="0"/>
          <w:noProof/>
        </w:rPr>
      </w:pPr>
      <w:hyperlink w:anchor="_Toc87020744" w:history="1">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r>
          <w:rPr>
            <w:noProof/>
            <w:webHidden/>
          </w:rPr>
        </w:r>
        <w:r>
          <w:rPr>
            <w:noProof/>
            <w:webHidden/>
          </w:rPr>
          <w:fldChar w:fldCharType="separate"/>
        </w:r>
        <w:r w:rsidR="007D59C7">
          <w:rPr>
            <w:noProof/>
            <w:webHidden/>
          </w:rPr>
          <w:t>33</w:t>
        </w:r>
        <w:r>
          <w:rPr>
            <w:noProof/>
            <w:webHidden/>
          </w:rPr>
          <w:fldChar w:fldCharType="end"/>
        </w:r>
      </w:hyperlink>
    </w:p>
    <w:p w14:paraId="48BC4B03" w14:textId="2C8F9A76" w:rsidR="000558B1" w:rsidRDefault="000558B1">
      <w:pPr>
        <w:pStyle w:val="TOC2"/>
        <w:rPr>
          <w:rFonts w:asciiTheme="minorHAnsi" w:eastAsiaTheme="minorEastAsia" w:hAnsiTheme="minorHAnsi" w:cstheme="minorBidi"/>
          <w:bCs w:val="0"/>
          <w:noProof/>
        </w:rPr>
      </w:pPr>
      <w:hyperlink w:anchor="_Toc87020745" w:history="1">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r>
          <w:rPr>
            <w:noProof/>
            <w:webHidden/>
          </w:rPr>
        </w:r>
        <w:r>
          <w:rPr>
            <w:noProof/>
            <w:webHidden/>
          </w:rPr>
          <w:fldChar w:fldCharType="separate"/>
        </w:r>
        <w:r w:rsidR="007D59C7">
          <w:rPr>
            <w:noProof/>
            <w:webHidden/>
          </w:rPr>
          <w:t>34</w:t>
        </w:r>
        <w:r>
          <w:rPr>
            <w:noProof/>
            <w:webHidden/>
          </w:rPr>
          <w:fldChar w:fldCharType="end"/>
        </w:r>
      </w:hyperlink>
    </w:p>
    <w:p w14:paraId="7A969631" w14:textId="640C8CFE" w:rsidR="000558B1" w:rsidRDefault="000558B1">
      <w:pPr>
        <w:pStyle w:val="TOC2"/>
        <w:rPr>
          <w:rFonts w:asciiTheme="minorHAnsi" w:eastAsiaTheme="minorEastAsia" w:hAnsiTheme="minorHAnsi" w:cstheme="minorBidi"/>
          <w:bCs w:val="0"/>
          <w:noProof/>
        </w:rPr>
      </w:pPr>
      <w:hyperlink w:anchor="_Toc87020746" w:history="1">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r>
          <w:rPr>
            <w:noProof/>
            <w:webHidden/>
          </w:rPr>
        </w:r>
        <w:r>
          <w:rPr>
            <w:noProof/>
            <w:webHidden/>
          </w:rPr>
          <w:fldChar w:fldCharType="separate"/>
        </w:r>
        <w:r w:rsidR="007D59C7">
          <w:rPr>
            <w:noProof/>
            <w:webHidden/>
          </w:rPr>
          <w:t>34</w:t>
        </w:r>
        <w:r>
          <w:rPr>
            <w:noProof/>
            <w:webHidden/>
          </w:rPr>
          <w:fldChar w:fldCharType="end"/>
        </w:r>
      </w:hyperlink>
    </w:p>
    <w:p w14:paraId="7E0CC969" w14:textId="55E5DA21" w:rsidR="000558B1" w:rsidRDefault="000558B1">
      <w:pPr>
        <w:pStyle w:val="TOC2"/>
        <w:rPr>
          <w:rFonts w:asciiTheme="minorHAnsi" w:eastAsiaTheme="minorEastAsia" w:hAnsiTheme="minorHAnsi" w:cstheme="minorBidi"/>
          <w:bCs w:val="0"/>
          <w:noProof/>
        </w:rPr>
      </w:pPr>
      <w:hyperlink w:anchor="_Toc87020747" w:history="1">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r>
          <w:rPr>
            <w:noProof/>
            <w:webHidden/>
          </w:rPr>
        </w:r>
        <w:r>
          <w:rPr>
            <w:noProof/>
            <w:webHidden/>
          </w:rPr>
          <w:fldChar w:fldCharType="separate"/>
        </w:r>
        <w:r w:rsidR="007D59C7">
          <w:rPr>
            <w:noProof/>
            <w:webHidden/>
          </w:rPr>
          <w:t>34</w:t>
        </w:r>
        <w:r>
          <w:rPr>
            <w:noProof/>
            <w:webHidden/>
          </w:rPr>
          <w:fldChar w:fldCharType="end"/>
        </w:r>
      </w:hyperlink>
    </w:p>
    <w:p w14:paraId="4B97CBD6" w14:textId="60A2237E" w:rsidR="000558B1" w:rsidRDefault="000558B1">
      <w:pPr>
        <w:pStyle w:val="TOC2"/>
        <w:rPr>
          <w:rFonts w:asciiTheme="minorHAnsi" w:eastAsiaTheme="minorEastAsia" w:hAnsiTheme="minorHAnsi" w:cstheme="minorBidi"/>
          <w:bCs w:val="0"/>
          <w:noProof/>
        </w:rPr>
      </w:pPr>
      <w:hyperlink w:anchor="_Toc87020748" w:history="1">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r>
          <w:rPr>
            <w:noProof/>
            <w:webHidden/>
          </w:rPr>
        </w:r>
        <w:r>
          <w:rPr>
            <w:noProof/>
            <w:webHidden/>
          </w:rPr>
          <w:fldChar w:fldCharType="separate"/>
        </w:r>
        <w:r w:rsidR="007D59C7">
          <w:rPr>
            <w:noProof/>
            <w:webHidden/>
          </w:rPr>
          <w:t>34</w:t>
        </w:r>
        <w:r>
          <w:rPr>
            <w:noProof/>
            <w:webHidden/>
          </w:rPr>
          <w:fldChar w:fldCharType="end"/>
        </w:r>
      </w:hyperlink>
    </w:p>
    <w:p w14:paraId="1973B2FA" w14:textId="5ED91CF1" w:rsidR="000558B1" w:rsidRDefault="000558B1">
      <w:pPr>
        <w:pStyle w:val="TOC2"/>
        <w:rPr>
          <w:rFonts w:asciiTheme="minorHAnsi" w:eastAsiaTheme="minorEastAsia" w:hAnsiTheme="minorHAnsi" w:cstheme="minorBidi"/>
          <w:bCs w:val="0"/>
          <w:noProof/>
        </w:rPr>
      </w:pPr>
      <w:hyperlink w:anchor="_Toc87020749" w:history="1">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r>
          <w:rPr>
            <w:noProof/>
            <w:webHidden/>
          </w:rPr>
        </w:r>
        <w:r>
          <w:rPr>
            <w:noProof/>
            <w:webHidden/>
          </w:rPr>
          <w:fldChar w:fldCharType="separate"/>
        </w:r>
        <w:r w:rsidR="007D59C7">
          <w:rPr>
            <w:noProof/>
            <w:webHidden/>
          </w:rPr>
          <w:t>35</w:t>
        </w:r>
        <w:r>
          <w:rPr>
            <w:noProof/>
            <w:webHidden/>
          </w:rPr>
          <w:fldChar w:fldCharType="end"/>
        </w:r>
      </w:hyperlink>
    </w:p>
    <w:p w14:paraId="06A5D952" w14:textId="6A449BDF" w:rsidR="000558B1" w:rsidRDefault="000558B1">
      <w:pPr>
        <w:pStyle w:val="TOC2"/>
        <w:rPr>
          <w:rFonts w:asciiTheme="minorHAnsi" w:eastAsiaTheme="minorEastAsia" w:hAnsiTheme="minorHAnsi" w:cstheme="minorBidi"/>
          <w:bCs w:val="0"/>
          <w:noProof/>
        </w:rPr>
      </w:pPr>
      <w:hyperlink w:anchor="_Toc87020750" w:history="1">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r>
          <w:rPr>
            <w:noProof/>
            <w:webHidden/>
          </w:rPr>
        </w:r>
        <w:r>
          <w:rPr>
            <w:noProof/>
            <w:webHidden/>
          </w:rPr>
          <w:fldChar w:fldCharType="separate"/>
        </w:r>
        <w:r w:rsidR="007D59C7">
          <w:rPr>
            <w:noProof/>
            <w:webHidden/>
          </w:rPr>
          <w:t>35</w:t>
        </w:r>
        <w:r>
          <w:rPr>
            <w:noProof/>
            <w:webHidden/>
          </w:rPr>
          <w:fldChar w:fldCharType="end"/>
        </w:r>
      </w:hyperlink>
    </w:p>
    <w:p w14:paraId="238ED09E" w14:textId="1923AD09" w:rsidR="000558B1" w:rsidRDefault="000558B1">
      <w:pPr>
        <w:pStyle w:val="TOC2"/>
        <w:rPr>
          <w:rFonts w:asciiTheme="minorHAnsi" w:eastAsiaTheme="minorEastAsia" w:hAnsiTheme="minorHAnsi" w:cstheme="minorBidi"/>
          <w:bCs w:val="0"/>
          <w:noProof/>
        </w:rPr>
      </w:pPr>
      <w:hyperlink w:anchor="_Toc87020751" w:history="1">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r>
          <w:rPr>
            <w:noProof/>
            <w:webHidden/>
          </w:rPr>
        </w:r>
        <w:r>
          <w:rPr>
            <w:noProof/>
            <w:webHidden/>
          </w:rPr>
          <w:fldChar w:fldCharType="separate"/>
        </w:r>
        <w:r w:rsidR="007D59C7">
          <w:rPr>
            <w:noProof/>
            <w:webHidden/>
          </w:rPr>
          <w:t>35</w:t>
        </w:r>
        <w:r>
          <w:rPr>
            <w:noProof/>
            <w:webHidden/>
          </w:rPr>
          <w:fldChar w:fldCharType="end"/>
        </w:r>
      </w:hyperlink>
    </w:p>
    <w:p w14:paraId="38E60F39" w14:textId="2E5144D5" w:rsidR="000558B1" w:rsidRDefault="000558B1">
      <w:pPr>
        <w:pStyle w:val="TOC1"/>
        <w:rPr>
          <w:rFonts w:asciiTheme="minorHAnsi" w:eastAsiaTheme="minorEastAsia" w:hAnsiTheme="minorHAnsi" w:cstheme="minorBidi"/>
          <w:bCs w:val="0"/>
          <w:noProof/>
        </w:rPr>
      </w:pPr>
      <w:hyperlink w:anchor="_Toc87020752" w:history="1">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r>
          <w:rPr>
            <w:noProof/>
            <w:webHidden/>
          </w:rPr>
        </w:r>
        <w:r>
          <w:rPr>
            <w:noProof/>
            <w:webHidden/>
          </w:rPr>
          <w:fldChar w:fldCharType="separate"/>
        </w:r>
        <w:r w:rsidR="007D59C7">
          <w:rPr>
            <w:noProof/>
            <w:webHidden/>
          </w:rPr>
          <w:t>35</w:t>
        </w:r>
        <w:r>
          <w:rPr>
            <w:noProof/>
            <w:webHidden/>
          </w:rPr>
          <w:fldChar w:fldCharType="end"/>
        </w:r>
      </w:hyperlink>
    </w:p>
    <w:p w14:paraId="6CE2BEAB" w14:textId="36EFBE28" w:rsidR="000558B1" w:rsidRDefault="000558B1">
      <w:pPr>
        <w:pStyle w:val="TOC1"/>
        <w:rPr>
          <w:rFonts w:asciiTheme="minorHAnsi" w:eastAsiaTheme="minorEastAsia" w:hAnsiTheme="minorHAnsi" w:cstheme="minorBidi"/>
          <w:bCs w:val="0"/>
          <w:noProof/>
        </w:rPr>
      </w:pPr>
      <w:hyperlink w:anchor="_Toc87020753" w:history="1">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r>
          <w:rPr>
            <w:noProof/>
            <w:webHidden/>
          </w:rPr>
        </w:r>
        <w:r>
          <w:rPr>
            <w:noProof/>
            <w:webHidden/>
          </w:rPr>
          <w:fldChar w:fldCharType="separate"/>
        </w:r>
        <w:r w:rsidR="007D59C7">
          <w:rPr>
            <w:noProof/>
            <w:webHidden/>
          </w:rPr>
          <w:t>36</w:t>
        </w:r>
        <w:r>
          <w:rPr>
            <w:noProof/>
            <w:webHidden/>
          </w:rPr>
          <w:fldChar w:fldCharType="end"/>
        </w:r>
      </w:hyperlink>
    </w:p>
    <w:p w14:paraId="51B99277" w14:textId="1FE4BB6E" w:rsidR="000558B1" w:rsidRDefault="000558B1">
      <w:pPr>
        <w:pStyle w:val="TOC1"/>
        <w:rPr>
          <w:rFonts w:asciiTheme="minorHAnsi" w:eastAsiaTheme="minorEastAsia" w:hAnsiTheme="minorHAnsi" w:cstheme="minorBidi"/>
          <w:bCs w:val="0"/>
          <w:noProof/>
        </w:rPr>
      </w:pPr>
      <w:hyperlink w:anchor="_Toc87020754" w:history="1">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r>
          <w:rPr>
            <w:noProof/>
            <w:webHidden/>
          </w:rPr>
        </w:r>
        <w:r>
          <w:rPr>
            <w:noProof/>
            <w:webHidden/>
          </w:rPr>
          <w:fldChar w:fldCharType="separate"/>
        </w:r>
        <w:r w:rsidR="007D59C7">
          <w:rPr>
            <w:noProof/>
            <w:webHidden/>
          </w:rPr>
          <w:t>39</w:t>
        </w:r>
        <w:r>
          <w:rPr>
            <w:noProof/>
            <w:webHidden/>
          </w:rPr>
          <w:fldChar w:fldCharType="end"/>
        </w:r>
      </w:hyperlink>
    </w:p>
    <w:p w14:paraId="5734D23F" w14:textId="375D401A" w:rsidR="000558B1" w:rsidRDefault="000558B1">
      <w:pPr>
        <w:pStyle w:val="TOC1"/>
        <w:rPr>
          <w:rFonts w:asciiTheme="minorHAnsi" w:eastAsiaTheme="minorEastAsia" w:hAnsiTheme="minorHAnsi" w:cstheme="minorBidi"/>
          <w:bCs w:val="0"/>
          <w:noProof/>
        </w:rPr>
      </w:pPr>
      <w:hyperlink w:anchor="_Toc87020755" w:history="1">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r>
          <w:rPr>
            <w:noProof/>
            <w:webHidden/>
          </w:rPr>
        </w:r>
        <w:r>
          <w:rPr>
            <w:noProof/>
            <w:webHidden/>
          </w:rPr>
          <w:fldChar w:fldCharType="separate"/>
        </w:r>
        <w:r w:rsidR="007D59C7">
          <w:rPr>
            <w:noProof/>
            <w:webHidden/>
          </w:rPr>
          <w:t>45</w:t>
        </w:r>
        <w:r>
          <w:rPr>
            <w:noProof/>
            <w:webHidden/>
          </w:rPr>
          <w:fldChar w:fldCharType="end"/>
        </w:r>
      </w:hyperlink>
    </w:p>
    <w:p w14:paraId="20728DC2" w14:textId="7BB0F431" w:rsidR="000558B1" w:rsidRDefault="000558B1">
      <w:pPr>
        <w:pStyle w:val="TOC1"/>
        <w:rPr>
          <w:rFonts w:asciiTheme="minorHAnsi" w:eastAsiaTheme="minorEastAsia" w:hAnsiTheme="minorHAnsi" w:cstheme="minorBidi"/>
          <w:bCs w:val="0"/>
          <w:noProof/>
        </w:rPr>
      </w:pPr>
      <w:hyperlink w:anchor="_Toc87020756" w:history="1">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r>
          <w:rPr>
            <w:noProof/>
            <w:webHidden/>
          </w:rPr>
        </w:r>
        <w:r>
          <w:rPr>
            <w:noProof/>
            <w:webHidden/>
          </w:rPr>
          <w:fldChar w:fldCharType="separate"/>
        </w:r>
        <w:r w:rsidR="007D59C7">
          <w:rPr>
            <w:noProof/>
            <w:webHidden/>
          </w:rPr>
          <w:t>46</w:t>
        </w:r>
        <w:r>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2" w:name="_Toc269123195"/>
      <w:bookmarkStart w:id="3" w:name="_Toc272407227"/>
      <w:bookmarkStart w:id="4" w:name="_Toc400025835"/>
      <w:bookmarkStart w:id="5" w:name="_Toc17488473"/>
      <w:bookmarkStart w:id="6" w:name="_Toc87020635"/>
      <w:r w:rsidRPr="00C3033C">
        <w:lastRenderedPageBreak/>
        <w:t>Scope</w:t>
      </w:r>
      <w:bookmarkEnd w:id="2"/>
      <w:bookmarkEnd w:id="3"/>
      <w:bookmarkEnd w:id="4"/>
      <w:bookmarkEnd w:id="5"/>
      <w:bookmarkEnd w:id="6"/>
    </w:p>
    <w:p w14:paraId="222135F0" w14:textId="762E5E96" w:rsidR="002F3AC9" w:rsidRPr="002F3AC9" w:rsidRDefault="002F3AC9" w:rsidP="00802F52">
      <w:pPr>
        <w:pStyle w:val="Heading2"/>
      </w:pPr>
      <w:bookmarkStart w:id="7" w:name="_Toc87020636"/>
      <w:r>
        <w:t>Overview</w:t>
      </w:r>
      <w:bookmarkEnd w:id="7"/>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 w:name="_Toc87020637"/>
      <w:r>
        <w:t>Revisions</w:t>
      </w:r>
      <w:bookmarkEnd w:id="8"/>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72BB87DF" w:rsidR="00D90C8D" w:rsidRPr="00C07483" w:rsidRDefault="005012EB" w:rsidP="00E42ADF">
            <w:r w:rsidRPr="005012EB">
              <w:t xml:space="preserve">Update to Revocation response mechanisms. </w:t>
            </w:r>
            <w:r w:rsidR="00C600F0" w:rsidRPr="005012EB">
              <w:t>K</w:t>
            </w:r>
            <w:r w:rsidRPr="005012EB">
              <w:t>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r w:rsidRPr="008D5012">
              <w:t>WebTrust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r w:rsidR="00C600F0" w:rsidRPr="00E45B60" w14:paraId="43E67BCB" w14:textId="77777777" w:rsidTr="00E05613">
        <w:tc>
          <w:tcPr>
            <w:tcW w:w="1075" w:type="dxa"/>
          </w:tcPr>
          <w:p w14:paraId="08F29937" w14:textId="1F587804" w:rsidR="00C600F0" w:rsidRDefault="00C600F0" w:rsidP="000F0B94">
            <w:r>
              <w:t>2.8</w:t>
            </w:r>
          </w:p>
        </w:tc>
        <w:tc>
          <w:tcPr>
            <w:tcW w:w="990" w:type="dxa"/>
          </w:tcPr>
          <w:p w14:paraId="5DEC8960" w14:textId="2C6E8A4E" w:rsidR="00C600F0" w:rsidRDefault="00C600F0" w:rsidP="000F0B94">
            <w:r>
              <w:t>CSC-13</w:t>
            </w:r>
          </w:p>
        </w:tc>
        <w:tc>
          <w:tcPr>
            <w:tcW w:w="5580" w:type="dxa"/>
          </w:tcPr>
          <w:p w14:paraId="565F2322" w14:textId="78F4F52E" w:rsidR="00C600F0" w:rsidRDefault="00F800FE" w:rsidP="000F0B94">
            <w:r>
              <w:t>Update to Subscriber Private Key Protection Requirements</w:t>
            </w:r>
          </w:p>
        </w:tc>
        <w:tc>
          <w:tcPr>
            <w:tcW w:w="1705" w:type="dxa"/>
          </w:tcPr>
          <w:p w14:paraId="1AD3A17A" w14:textId="56E02B83" w:rsidR="00C600F0" w:rsidRDefault="00F800FE" w:rsidP="000F0B94">
            <w:r>
              <w:t>6 May 2022</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9" w:name="_Toc87020638"/>
      <w:r>
        <w:t>Relevant Dates</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Signing Services shall protect private keys in a FIPS 140-2 level 2 (or equivalent) crypto module. After 2021-06-01, the same protection requirements SHALL apply to Non EV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For Code Signing Certificates, the time encoded in the Invalidity Date CRL entry extension MUST be equal to the time encoded in the revocationDate field of the CRL entry.</w:t>
            </w:r>
          </w:p>
        </w:tc>
      </w:tr>
      <w:tr w:rsidR="00373640" w14:paraId="322698E5"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ACFCD12" w14:textId="4B93D109" w:rsidR="00373640" w:rsidRDefault="00373640" w:rsidP="007240F5">
            <w:pPr>
              <w:widowControl w:val="0"/>
              <w:rPr>
                <w:rFonts w:eastAsia="Calibri"/>
                <w:szCs w:val="20"/>
              </w:rPr>
            </w:pPr>
            <w:r>
              <w:rPr>
                <w:rFonts w:eastAsia="Calibri"/>
                <w:szCs w:val="20"/>
              </w:rPr>
              <w:t>2022-11-15</w:t>
            </w:r>
          </w:p>
        </w:tc>
        <w:tc>
          <w:tcPr>
            <w:tcW w:w="1647" w:type="dxa"/>
            <w:tcBorders>
              <w:top w:val="single" w:sz="4" w:space="0" w:color="auto"/>
              <w:left w:val="single" w:sz="4" w:space="0" w:color="auto"/>
              <w:bottom w:val="single" w:sz="4" w:space="0" w:color="auto"/>
              <w:right w:val="single" w:sz="4" w:space="0" w:color="auto"/>
            </w:tcBorders>
            <w:vAlign w:val="center"/>
          </w:tcPr>
          <w:p w14:paraId="10FB2A65" w14:textId="52C7695A" w:rsidR="00373640" w:rsidRDefault="00B22956" w:rsidP="007240F5">
            <w:pPr>
              <w:widowControl w:val="0"/>
              <w:rPr>
                <w:rFonts w:eastAsia="Calibri"/>
                <w:szCs w:val="20"/>
              </w:rPr>
            </w:pPr>
            <w:r>
              <w:rPr>
                <w:rFonts w:eastAsia="Calibri"/>
                <w:szCs w:val="20"/>
              </w:rPr>
              <w:t>16.3</w:t>
            </w:r>
            <w:r w:rsidR="0091708C">
              <w:rPr>
                <w:rFonts w:eastAsia="Calibri"/>
                <w:szCs w:val="20"/>
              </w:rPr>
              <w:t>.2</w:t>
            </w:r>
          </w:p>
        </w:tc>
        <w:tc>
          <w:tcPr>
            <w:tcW w:w="6193" w:type="dxa"/>
            <w:tcBorders>
              <w:top w:val="single" w:sz="4" w:space="0" w:color="auto"/>
              <w:left w:val="single" w:sz="4" w:space="0" w:color="auto"/>
              <w:bottom w:val="single" w:sz="4" w:space="0" w:color="auto"/>
              <w:right w:val="single" w:sz="4" w:space="0" w:color="auto"/>
            </w:tcBorders>
          </w:tcPr>
          <w:p w14:paraId="0E962C1A" w14:textId="3F2BB968" w:rsidR="00373640" w:rsidRDefault="00B22956" w:rsidP="007240F5">
            <w:pPr>
              <w:widowControl w:val="0"/>
              <w:rPr>
                <w:lang w:val="en"/>
              </w:rPr>
            </w:pPr>
            <w:r w:rsidRPr="00B22956">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B02C3C">
              <w:rPr>
                <w:lang w:val="en"/>
              </w:rPr>
              <w:t xml:space="preserve"> </w:t>
            </w:r>
            <w:r w:rsidR="00B02C3C">
              <w:rPr>
                <w:lang w:val="en"/>
              </w:rPr>
              <w:lastRenderedPageBreak/>
              <w:t>(7-9)</w:t>
            </w:r>
            <w:r w:rsidR="007E3776">
              <w:rPr>
                <w:lang w:val="en"/>
              </w:rPr>
              <w:t>.</w:t>
            </w:r>
          </w:p>
        </w:tc>
      </w:tr>
      <w:tr w:rsidR="00AB1EAD" w14:paraId="402CC03F"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6453BED8" w14:textId="0ABCFA79" w:rsidR="00AB1EAD" w:rsidRDefault="00AB1EAD" w:rsidP="007240F5">
            <w:pPr>
              <w:widowControl w:val="0"/>
              <w:rPr>
                <w:rFonts w:eastAsia="Calibri"/>
                <w:szCs w:val="20"/>
              </w:rPr>
            </w:pPr>
            <w:r>
              <w:rPr>
                <w:rFonts w:eastAsia="Calibri"/>
                <w:szCs w:val="20"/>
              </w:rPr>
              <w:lastRenderedPageBreak/>
              <w:t>2022-</w:t>
            </w:r>
            <w:r w:rsidR="00075620">
              <w:rPr>
                <w:rFonts w:eastAsia="Calibri"/>
                <w:szCs w:val="20"/>
              </w:rPr>
              <w:t>11</w:t>
            </w:r>
            <w:r>
              <w:rPr>
                <w:rFonts w:eastAsia="Calibri"/>
                <w:szCs w:val="20"/>
              </w:rPr>
              <w:t>-1</w:t>
            </w:r>
            <w:r w:rsidR="00075620">
              <w:rPr>
                <w:rFonts w:eastAsia="Calibri"/>
                <w:szCs w:val="20"/>
              </w:rPr>
              <w:t>5</w:t>
            </w:r>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62A47479" w:rsidR="00AB1EAD" w:rsidRDefault="00AB1EAD" w:rsidP="007240F5">
            <w:pPr>
              <w:widowControl w:val="0"/>
              <w:rPr>
                <w:rFonts w:eastAsia="Calibri"/>
                <w:szCs w:val="20"/>
              </w:rPr>
            </w:pPr>
            <w:r>
              <w:rPr>
                <w:rFonts w:eastAsia="Calibri"/>
                <w:szCs w:val="20"/>
              </w:rPr>
              <w:t>16.</w:t>
            </w:r>
            <w:r w:rsidR="00C4214F">
              <w:rPr>
                <w:rFonts w:eastAsia="Calibri"/>
                <w:szCs w:val="20"/>
              </w:rPr>
              <w:t>3</w:t>
            </w:r>
            <w:r w:rsidR="002440FA">
              <w:rPr>
                <w:rFonts w:eastAsia="Calibri"/>
                <w:szCs w:val="20"/>
              </w:rPr>
              <w:t>.2</w:t>
            </w:r>
          </w:p>
        </w:tc>
        <w:tc>
          <w:tcPr>
            <w:tcW w:w="6193" w:type="dxa"/>
            <w:tcBorders>
              <w:top w:val="single" w:sz="4" w:space="0" w:color="auto"/>
              <w:left w:val="single" w:sz="4" w:space="0" w:color="auto"/>
              <w:bottom w:val="single" w:sz="4" w:space="0" w:color="auto"/>
              <w:right w:val="single" w:sz="4" w:space="0" w:color="auto"/>
            </w:tcBorders>
          </w:tcPr>
          <w:p w14:paraId="0CA56552" w14:textId="7FFB7D27" w:rsidR="00AB1EAD" w:rsidRDefault="0091708C" w:rsidP="007240F5">
            <w:pPr>
              <w:widowControl w:val="0"/>
              <w:rPr>
                <w:lang w:val="en"/>
              </w:rPr>
            </w:pPr>
            <w:r w:rsidRPr="0091708C">
              <w:rPr>
                <w:lang w:val="en"/>
              </w:rPr>
              <w:t>Effective November, 15, 2022, for Code Signing Certificates, CAs SHALL ensure that the Subscriber’s Private Key is generated, stored, and used in a suitable Hardware Crypto Module that meets or exceeds the requirements specified in section 16.3.1</w:t>
            </w:r>
            <w:r w:rsidR="007E3776">
              <w:rPr>
                <w:lang w:val="en"/>
              </w:rPr>
              <w:t xml:space="preserve"> using one of the methods in 16.3.2.</w:t>
            </w:r>
          </w:p>
        </w:tc>
      </w:tr>
      <w:tr w:rsidR="00040876" w14:paraId="5D039A5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F06FAAD" w14:textId="4225D3F6" w:rsidR="00040876" w:rsidRDefault="00040876" w:rsidP="007240F5">
            <w:pPr>
              <w:widowControl w:val="0"/>
              <w:rPr>
                <w:rFonts w:eastAsia="Calibri"/>
                <w:szCs w:val="20"/>
              </w:rPr>
            </w:pPr>
            <w:r>
              <w:rPr>
                <w:rFonts w:eastAsia="Calibri"/>
                <w:szCs w:val="20"/>
              </w:rPr>
              <w:t>2022-</w:t>
            </w:r>
            <w:r w:rsidR="00692CD6">
              <w:rPr>
                <w:rFonts w:eastAsia="Calibri"/>
                <w:szCs w:val="20"/>
              </w:rPr>
              <w:t>1</w:t>
            </w:r>
            <w:r w:rsidR="0018603D">
              <w:rPr>
                <w:rFonts w:eastAsia="Calibri"/>
                <w:szCs w:val="20"/>
              </w:rPr>
              <w:t>1</w:t>
            </w:r>
            <w:r>
              <w:rPr>
                <w:rFonts w:eastAsia="Calibri"/>
                <w:szCs w:val="20"/>
              </w:rPr>
              <w:t>-</w:t>
            </w:r>
            <w:r w:rsidR="0018603D">
              <w:rPr>
                <w:rFonts w:eastAsia="Calibri"/>
                <w:szCs w:val="20"/>
              </w:rPr>
              <w:t>15</w:t>
            </w:r>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rFonts w:eastAsia="Calibri"/>
                <w:szCs w:val="20"/>
              </w:rPr>
            </w:pPr>
            <w:r>
              <w:rPr>
                <w:rFonts w:eastAsia="Calibri"/>
                <w:szCs w:val="20"/>
              </w:rPr>
              <w:t>16.3.2</w:t>
            </w:r>
          </w:p>
        </w:tc>
        <w:tc>
          <w:tcPr>
            <w:tcW w:w="6193" w:type="dxa"/>
            <w:tcBorders>
              <w:top w:val="single" w:sz="4" w:space="0" w:color="auto"/>
              <w:left w:val="single" w:sz="4" w:space="0" w:color="auto"/>
              <w:bottom w:val="single" w:sz="4" w:space="0" w:color="auto"/>
              <w:right w:val="single" w:sz="4" w:space="0" w:color="auto"/>
            </w:tcBorders>
          </w:tcPr>
          <w:p w14:paraId="05D52546" w14:textId="4EC92C14" w:rsidR="00040876" w:rsidRDefault="00040876" w:rsidP="007240F5">
            <w:pPr>
              <w:widowControl w:val="0"/>
              <w:rPr>
                <w:lang w:val="en"/>
              </w:rPr>
            </w:pPr>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Statement, and SHALL propose those methods to the CA/Browser Forum Code Signing Working Group for inclusion into these requirements until </w:t>
            </w:r>
            <w:r w:rsidR="00075620">
              <w:t>November</w:t>
            </w:r>
            <w:r w:rsidRPr="00CF55B0">
              <w:t xml:space="preserve"> 1</w:t>
            </w:r>
            <w:r w:rsidR="00075620">
              <w:t>5</w:t>
            </w:r>
            <w:r w:rsidRPr="00CF55B0">
              <w:t xml:space="preserve">, 2022, using the </w:t>
            </w:r>
            <w:hyperlink r:id="rId13" w:history="1">
              <w:r w:rsidRPr="00CF55B0">
                <w:rPr>
                  <w:rStyle w:val="Hyperlink"/>
                </w:rPr>
                <w:t>questions@cabforum.org</w:t>
              </w:r>
            </w:hyperlink>
            <w:r w:rsidRPr="00CF55B0">
              <w:t xml:space="preserve"> mailing list. After that date, the Code Signing Working Group will discuss the removal of this "any other method" and allow only CA/Browser Forum approved methods.</w:t>
            </w:r>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10" w:name="_Toc400025836"/>
      <w:bookmarkStart w:id="11" w:name="_Toc17488474"/>
      <w:bookmarkStart w:id="12" w:name="_Ref120363033"/>
      <w:bookmarkStart w:id="13" w:name="_Toc269123196"/>
      <w:bookmarkStart w:id="14" w:name="_Toc272407228"/>
      <w:r>
        <w:br w:type="page"/>
      </w:r>
    </w:p>
    <w:p w14:paraId="3D0409DC" w14:textId="0FB7D8F3" w:rsidR="00D14D2F" w:rsidRPr="00A37091" w:rsidRDefault="00D14D2F" w:rsidP="00896B3E">
      <w:pPr>
        <w:pStyle w:val="Heading1"/>
      </w:pPr>
      <w:bookmarkStart w:id="15" w:name="_Toc87020639"/>
      <w:r w:rsidRPr="00A37091">
        <w:lastRenderedPageBreak/>
        <w:t>Purpose</w:t>
      </w:r>
      <w:bookmarkEnd w:id="10"/>
      <w:bookmarkEnd w:id="11"/>
      <w:bookmarkEnd w:id="15"/>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16" w:name="_Toc400025837"/>
      <w:bookmarkStart w:id="17" w:name="_Toc17488475"/>
    </w:p>
    <w:p w14:paraId="638512EA" w14:textId="057E7F82" w:rsidR="00155E5A" w:rsidRPr="00A37091" w:rsidRDefault="00155E5A" w:rsidP="00BE5B68">
      <w:pPr>
        <w:pStyle w:val="Heading1"/>
      </w:pPr>
      <w:bookmarkStart w:id="18" w:name="_Toc87020640"/>
      <w:r w:rsidRPr="00A37091">
        <w:t>References</w:t>
      </w:r>
      <w:bookmarkEnd w:id="12"/>
      <w:bookmarkEnd w:id="13"/>
      <w:bookmarkEnd w:id="14"/>
      <w:bookmarkEnd w:id="16"/>
      <w:bookmarkEnd w:id="17"/>
      <w:bookmarkEnd w:id="18"/>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r>
        <w:t>the Baseline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9" w:name="_Toc269123197"/>
      <w:bookmarkStart w:id="20" w:name="_Toc272407229"/>
      <w:bookmarkStart w:id="21" w:name="_Toc400025838"/>
      <w:bookmarkStart w:id="22" w:name="_Toc17488476"/>
      <w:bookmarkStart w:id="23" w:name="_Toc87020641"/>
      <w:r w:rsidRPr="00A37091">
        <w:t>Definitions</w:t>
      </w:r>
      <w:bookmarkEnd w:id="19"/>
      <w:bookmarkEnd w:id="20"/>
      <w:bookmarkEnd w:id="21"/>
      <w:bookmarkEnd w:id="22"/>
      <w:bookmarkEnd w:id="23"/>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The Baseline Requirements for the Issuance and Management of Publicly-Trusted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r w:rsidRPr="3CD26420">
        <w:rPr>
          <w:b/>
        </w:rPr>
        <w:t xml:space="preserve">EV Guidelines: </w:t>
      </w:r>
      <w:r>
        <w:t>The CA/Browser Forum Guidelines for the Issuance and Management of Extended Validation Certificates</w:t>
      </w:r>
      <w:r w:rsidR="008557F7">
        <w:t>.</w:t>
      </w:r>
    </w:p>
    <w:p w14:paraId="48BC545B" w14:textId="7C99644F" w:rsidR="00BA05B5" w:rsidRPr="00654032" w:rsidRDefault="0024265F" w:rsidP="00C3033C">
      <w:r w:rsidRPr="003101CD">
        <w:rPr>
          <w:b/>
          <w:bCs w:val="0"/>
        </w:rPr>
        <w:t>Hardware Crypto Module:</w:t>
      </w:r>
      <w:r w:rsidRPr="0024265F">
        <w:t xml:space="preserve"> A tamper-</w:t>
      </w:r>
      <w:r w:rsidR="005B22F7" w:rsidRPr="0024265F">
        <w:t>resistant</w:t>
      </w:r>
      <w:r w:rsidRPr="0024265F">
        <w:t xml:space="preserve"> device</w:t>
      </w:r>
      <w:r w:rsidR="00255775">
        <w:t>,</w:t>
      </w:r>
      <w:r w:rsidRPr="0024265F">
        <w:t xml:space="preserve"> with a cryptography processor</w:t>
      </w:r>
      <w:r w:rsidR="00255775">
        <w:t>,</w:t>
      </w:r>
      <w:r w:rsidRPr="0024265F">
        <w:t xml:space="preserve"> used for the specific purpose of protecting the lifecycle of cryptographic keys (generating, managing, processing, and storing).</w:t>
      </w:r>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4" w:name="_Toc39753578"/>
      <w:bookmarkStart w:id="25" w:name="_Toc269123198"/>
      <w:bookmarkStart w:id="26" w:name="_Toc272407230"/>
      <w:bookmarkStart w:id="27" w:name="_Toc400025839"/>
      <w:bookmarkStart w:id="28" w:name="_Toc17488477"/>
      <w:bookmarkStart w:id="29" w:name="_Toc87020642"/>
      <w:bookmarkEnd w:id="24"/>
      <w:r w:rsidRPr="00A37091">
        <w:lastRenderedPageBreak/>
        <w:t>Abbreviations and Acronyms</w:t>
      </w:r>
      <w:bookmarkEnd w:id="25"/>
      <w:bookmarkEnd w:id="26"/>
      <w:bookmarkEnd w:id="27"/>
      <w:bookmarkEnd w:id="28"/>
      <w:bookmarkEnd w:id="29"/>
    </w:p>
    <w:p w14:paraId="01314C57" w14:textId="63243D10" w:rsidR="00CA3AD9" w:rsidRDefault="00DB2943" w:rsidP="00C3033C">
      <w:r w:rsidRPr="00A37091">
        <w:t>As specified in the Baseline Requirements</w:t>
      </w:r>
      <w:r w:rsidR="00165092">
        <w:t xml:space="preserve"> and EV Guidelines</w:t>
      </w:r>
      <w:r w:rsidR="00F86F43">
        <w:t xml:space="preserve"> or listed below</w:t>
      </w:r>
      <w:r w:rsidRPr="00A37091">
        <w:t>.</w:t>
      </w:r>
    </w:p>
    <w:p w14:paraId="774D42E8" w14:textId="77777777" w:rsidR="00155E5A" w:rsidRPr="00A37091" w:rsidRDefault="00155E5A" w:rsidP="00896B3E">
      <w:pPr>
        <w:pStyle w:val="Heading1"/>
      </w:pPr>
      <w:bookmarkStart w:id="30" w:name="_Toc269123199"/>
      <w:bookmarkStart w:id="31" w:name="_Toc272407231"/>
      <w:bookmarkStart w:id="32" w:name="_Toc400025840"/>
      <w:bookmarkStart w:id="33" w:name="_Toc17488478"/>
      <w:bookmarkStart w:id="34" w:name="_Toc87020643"/>
      <w:r w:rsidRPr="00A37091">
        <w:t>Conventions</w:t>
      </w:r>
      <w:bookmarkEnd w:id="30"/>
      <w:bookmarkEnd w:id="31"/>
      <w:bookmarkEnd w:id="32"/>
      <w:bookmarkEnd w:id="33"/>
      <w:bookmarkEnd w:id="34"/>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5" w:name="_Toc272407232"/>
      <w:bookmarkStart w:id="36" w:name="_Toc400025841"/>
      <w:bookmarkStart w:id="37" w:name="_Toc17488479"/>
      <w:bookmarkStart w:id="38" w:name="_Toc87020644"/>
      <w:r w:rsidRPr="00A37091">
        <w:t>Certificate Warranties and Representations</w:t>
      </w:r>
      <w:bookmarkEnd w:id="0"/>
      <w:bookmarkEnd w:id="1"/>
      <w:bookmarkEnd w:id="35"/>
      <w:bookmarkEnd w:id="36"/>
      <w:bookmarkEnd w:id="37"/>
      <w:bookmarkEnd w:id="38"/>
    </w:p>
    <w:p w14:paraId="02EC9D70" w14:textId="77777777" w:rsidR="003653CF" w:rsidRPr="00A37091" w:rsidRDefault="003653CF" w:rsidP="00896B3E">
      <w:pPr>
        <w:pStyle w:val="Heading2"/>
      </w:pPr>
      <w:bookmarkStart w:id="39" w:name="_Toc272407234"/>
      <w:bookmarkStart w:id="40" w:name="_Toc400025842"/>
      <w:bookmarkStart w:id="41" w:name="_Toc17488480"/>
      <w:bookmarkStart w:id="42" w:name="_Toc87020645"/>
      <w:r w:rsidRPr="00C3033C">
        <w:t>Certificate</w:t>
      </w:r>
      <w:r w:rsidRPr="00A37091">
        <w:t xml:space="preserve"> Beneficiaries</w:t>
      </w:r>
      <w:bookmarkEnd w:id="39"/>
      <w:bookmarkEnd w:id="40"/>
      <w:bookmarkEnd w:id="41"/>
      <w:bookmarkEnd w:id="42"/>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3" w:name="_Toc272407235"/>
      <w:bookmarkStart w:id="44" w:name="_Toc400025843"/>
      <w:bookmarkStart w:id="45" w:name="_Toc17488481"/>
      <w:bookmarkStart w:id="46" w:name="_Toc87020646"/>
      <w:r w:rsidRPr="00A37091">
        <w:t>Certificate Warranties</w:t>
      </w:r>
      <w:bookmarkEnd w:id="43"/>
      <w:bookmarkEnd w:id="44"/>
      <w:bookmarkEnd w:id="45"/>
      <w:bookmarkEnd w:id="46"/>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7" w:name="_Toc272150279"/>
      <w:bookmarkStart w:id="48" w:name="_Toc272225104"/>
      <w:bookmarkStart w:id="49" w:name="_Toc272237689"/>
      <w:bookmarkStart w:id="50" w:name="_Toc272239286"/>
      <w:bookmarkStart w:id="51" w:name="_Toc272407236"/>
      <w:bookmarkStart w:id="52" w:name="_Toc272150280"/>
      <w:bookmarkStart w:id="53" w:name="_Toc272225105"/>
      <w:bookmarkStart w:id="54" w:name="_Toc272237690"/>
      <w:bookmarkStart w:id="55" w:name="_Toc272239287"/>
      <w:bookmarkStart w:id="56" w:name="_Toc272407237"/>
      <w:bookmarkStart w:id="57" w:name="_Toc272150281"/>
      <w:bookmarkStart w:id="58" w:name="_Toc272225106"/>
      <w:bookmarkStart w:id="59" w:name="_Toc272237691"/>
      <w:bookmarkStart w:id="60" w:name="_Toc272239288"/>
      <w:bookmarkStart w:id="61" w:name="_Toc272407238"/>
      <w:bookmarkStart w:id="62" w:name="_Toc272150282"/>
      <w:bookmarkStart w:id="63" w:name="_Toc272225107"/>
      <w:bookmarkStart w:id="64" w:name="_Toc272237692"/>
      <w:bookmarkStart w:id="65" w:name="_Toc272239289"/>
      <w:bookmarkStart w:id="66" w:name="_Toc272407239"/>
      <w:bookmarkStart w:id="67" w:name="_Toc272150283"/>
      <w:bookmarkStart w:id="68" w:name="_Toc272225108"/>
      <w:bookmarkStart w:id="69" w:name="_Toc272237693"/>
      <w:bookmarkStart w:id="70" w:name="_Toc272239290"/>
      <w:bookmarkStart w:id="71" w:name="_Toc272407240"/>
      <w:bookmarkStart w:id="72" w:name="_Toc272150284"/>
      <w:bookmarkStart w:id="73" w:name="_Toc272225109"/>
      <w:bookmarkStart w:id="74" w:name="_Toc272237694"/>
      <w:bookmarkStart w:id="75" w:name="_Toc272239291"/>
      <w:bookmarkStart w:id="76" w:name="_Toc272407241"/>
      <w:bookmarkStart w:id="77" w:name="_Toc272150285"/>
      <w:bookmarkStart w:id="78" w:name="_Toc272225110"/>
      <w:bookmarkStart w:id="79" w:name="_Toc272237695"/>
      <w:bookmarkStart w:id="80" w:name="_Toc272239292"/>
      <w:bookmarkStart w:id="81" w:name="_Toc272407242"/>
      <w:bookmarkStart w:id="82" w:name="_Toc242803711"/>
      <w:bookmarkStart w:id="83" w:name="_Toc253979376"/>
      <w:bookmarkStart w:id="84" w:name="_Toc272407243"/>
      <w:bookmarkStart w:id="85" w:name="_Toc400025844"/>
      <w:bookmarkStart w:id="86" w:name="_Toc17488482"/>
      <w:bookmarkStart w:id="87" w:name="_Toc8702064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A37091">
        <w:t>Applicant</w:t>
      </w:r>
      <w:bookmarkEnd w:id="82"/>
      <w:bookmarkEnd w:id="83"/>
      <w:bookmarkEnd w:id="84"/>
      <w:r w:rsidR="00340975">
        <w:t xml:space="preserve"> Warranty</w:t>
      </w:r>
      <w:bookmarkEnd w:id="85"/>
      <w:bookmarkEnd w:id="86"/>
      <w:bookmarkEnd w:id="87"/>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8" w:name="_Toc242803712"/>
      <w:bookmarkStart w:id="89" w:name="_Toc253979377"/>
      <w:bookmarkStart w:id="90" w:name="_Toc272407244"/>
      <w:bookmarkStart w:id="91" w:name="_Toc400025845"/>
      <w:bookmarkStart w:id="92" w:name="_Toc17488483"/>
      <w:bookmarkStart w:id="93" w:name="_Toc87020648"/>
      <w:r w:rsidRPr="00A37091">
        <w:t>Community and Applicability</w:t>
      </w:r>
      <w:bookmarkEnd w:id="88"/>
      <w:bookmarkEnd w:id="89"/>
      <w:bookmarkEnd w:id="90"/>
      <w:bookmarkEnd w:id="91"/>
      <w:bookmarkEnd w:id="92"/>
      <w:bookmarkEnd w:id="93"/>
    </w:p>
    <w:p w14:paraId="52391645" w14:textId="77777777" w:rsidR="006274D8" w:rsidRPr="00A37091" w:rsidRDefault="003653CF" w:rsidP="00896B3E">
      <w:pPr>
        <w:pStyle w:val="Heading2"/>
      </w:pPr>
      <w:bookmarkStart w:id="94" w:name="_Toc272225113"/>
      <w:bookmarkStart w:id="95" w:name="_Toc272237698"/>
      <w:bookmarkStart w:id="96" w:name="_Toc272239295"/>
      <w:bookmarkStart w:id="97" w:name="_Toc272407246"/>
      <w:bookmarkStart w:id="98" w:name="_Toc272225114"/>
      <w:bookmarkStart w:id="99" w:name="_Toc272237699"/>
      <w:bookmarkStart w:id="100" w:name="_Toc272239296"/>
      <w:bookmarkStart w:id="101" w:name="_Toc272407247"/>
      <w:bookmarkStart w:id="102" w:name="_Toc242803714"/>
      <w:bookmarkStart w:id="103" w:name="_Toc253979379"/>
      <w:bookmarkStart w:id="104" w:name="_Toc272407248"/>
      <w:bookmarkStart w:id="105" w:name="_Toc400025846"/>
      <w:bookmarkStart w:id="106" w:name="_Toc17488484"/>
      <w:bookmarkStart w:id="107" w:name="_Toc87020649"/>
      <w:bookmarkEnd w:id="94"/>
      <w:bookmarkEnd w:id="95"/>
      <w:bookmarkEnd w:id="96"/>
      <w:bookmarkEnd w:id="97"/>
      <w:bookmarkEnd w:id="98"/>
      <w:bookmarkEnd w:id="99"/>
      <w:bookmarkEnd w:id="100"/>
      <w:bookmarkEnd w:id="101"/>
      <w:r w:rsidRPr="00A37091">
        <w:t>Compliance</w:t>
      </w:r>
      <w:bookmarkEnd w:id="102"/>
      <w:bookmarkEnd w:id="103"/>
      <w:bookmarkEnd w:id="104"/>
      <w:bookmarkEnd w:id="105"/>
      <w:bookmarkEnd w:id="106"/>
      <w:bookmarkEnd w:id="107"/>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108" w:name="_Toc242803715"/>
      <w:bookmarkStart w:id="109" w:name="_Toc253979380"/>
      <w:bookmarkStart w:id="110" w:name="_Toc272407249"/>
      <w:bookmarkStart w:id="111" w:name="_Toc400025847"/>
      <w:bookmarkStart w:id="112" w:name="_Toc17488485"/>
      <w:bookmarkStart w:id="113" w:name="_Toc87020650"/>
      <w:r w:rsidRPr="00A37091">
        <w:t>Certificate Policies</w:t>
      </w:r>
      <w:bookmarkEnd w:id="108"/>
      <w:bookmarkEnd w:id="109"/>
      <w:bookmarkEnd w:id="110"/>
      <w:bookmarkEnd w:id="111"/>
      <w:bookmarkEnd w:id="112"/>
      <w:bookmarkEnd w:id="113"/>
      <w:r w:rsidR="007B28B8">
        <w:t xml:space="preserve"> </w:t>
      </w:r>
    </w:p>
    <w:p w14:paraId="0C3DFAD5" w14:textId="77777777" w:rsidR="006274D8" w:rsidRPr="00A37091" w:rsidRDefault="003653CF" w:rsidP="00896B3E">
      <w:pPr>
        <w:pStyle w:val="Heading3"/>
      </w:pPr>
      <w:bookmarkStart w:id="114" w:name="_Toc272407250"/>
      <w:bookmarkStart w:id="115" w:name="_Toc400025848"/>
      <w:bookmarkStart w:id="116" w:name="_Toc17488486"/>
      <w:bookmarkStart w:id="117" w:name="_Toc87020651"/>
      <w:r w:rsidRPr="00A37091">
        <w:t>Implementation</w:t>
      </w:r>
      <w:bookmarkEnd w:id="114"/>
      <w:bookmarkEnd w:id="115"/>
      <w:bookmarkEnd w:id="116"/>
      <w:bookmarkEnd w:id="117"/>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18" w:name="_Toc272407251"/>
      <w:bookmarkStart w:id="119" w:name="_Toc39753589"/>
      <w:bookmarkStart w:id="120" w:name="_Toc272407252"/>
      <w:bookmarkStart w:id="121" w:name="_Toc400025849"/>
      <w:bookmarkStart w:id="122" w:name="_Toc17488487"/>
      <w:bookmarkStart w:id="123" w:name="_Toc87020652"/>
      <w:bookmarkEnd w:id="118"/>
      <w:bookmarkEnd w:id="119"/>
      <w:r w:rsidRPr="00A37091">
        <w:t>Disclosure</w:t>
      </w:r>
      <w:bookmarkEnd w:id="120"/>
      <w:bookmarkEnd w:id="121"/>
      <w:bookmarkEnd w:id="122"/>
      <w:bookmarkEnd w:id="123"/>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4" w:name="_Toc272407253"/>
      <w:bookmarkStart w:id="125" w:name="_Toc400025850"/>
      <w:bookmarkStart w:id="126" w:name="_Toc17488488"/>
      <w:bookmarkStart w:id="127" w:name="_Toc87020653"/>
      <w:bookmarkStart w:id="128" w:name="_Toc242803716"/>
      <w:bookmarkStart w:id="129" w:name="_Toc253979381"/>
      <w:r w:rsidRPr="00A37091">
        <w:t>Commitment to Comply</w:t>
      </w:r>
      <w:bookmarkEnd w:id="124"/>
      <w:bookmarkEnd w:id="125"/>
      <w:bookmarkEnd w:id="126"/>
      <w:bookmarkEnd w:id="127"/>
      <w:r w:rsidRPr="00A37091">
        <w:t xml:space="preserve"> </w:t>
      </w:r>
      <w:bookmarkEnd w:id="128"/>
      <w:bookmarkEnd w:id="129"/>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30" w:name="_Toc351383964"/>
      <w:bookmarkStart w:id="131" w:name="_Toc400025851"/>
      <w:bookmarkStart w:id="132" w:name="_Toc17488489"/>
      <w:bookmarkStart w:id="133" w:name="_Toc87020654"/>
      <w:r>
        <w:t>Trust model</w:t>
      </w:r>
      <w:bookmarkEnd w:id="130"/>
      <w:bookmarkEnd w:id="131"/>
      <w:bookmarkEnd w:id="132"/>
      <w:bookmarkEnd w:id="133"/>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4" w:name="_Toc87020655"/>
      <w:r>
        <w:lastRenderedPageBreak/>
        <w:t>Insurance</w:t>
      </w:r>
      <w:bookmarkEnd w:id="134"/>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35" w:name="_Toc87020656"/>
      <w:r w:rsidRPr="0030622A">
        <w:t>Obtaining EV Code Signing Certificates</w:t>
      </w:r>
      <w:bookmarkEnd w:id="135"/>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bookmarkStart w:id="136" w:name="_Toc242803719"/>
      <w:bookmarkStart w:id="137" w:name="_Toc253979385"/>
      <w:bookmarkStart w:id="138" w:name="_Toc272407254"/>
      <w:bookmarkStart w:id="139" w:name="_Toc400025852"/>
      <w:bookmarkStart w:id="140" w:name="_Toc17488490"/>
    </w:p>
    <w:p w14:paraId="14AD064B" w14:textId="691AD49D" w:rsidR="006274D8" w:rsidRPr="00A37091" w:rsidRDefault="003653CF" w:rsidP="00896B3E">
      <w:pPr>
        <w:pStyle w:val="Heading1"/>
      </w:pPr>
      <w:bookmarkStart w:id="141" w:name="_Toc87020657"/>
      <w:r w:rsidRPr="00A37091">
        <w:t>Certificate Content and Profile</w:t>
      </w:r>
      <w:bookmarkEnd w:id="136"/>
      <w:bookmarkEnd w:id="137"/>
      <w:bookmarkEnd w:id="138"/>
      <w:bookmarkEnd w:id="139"/>
      <w:bookmarkEnd w:id="140"/>
      <w:bookmarkEnd w:id="141"/>
    </w:p>
    <w:p w14:paraId="4CD7173B" w14:textId="77777777" w:rsidR="006274D8" w:rsidRPr="00A37091" w:rsidRDefault="00B97B57" w:rsidP="00896B3E">
      <w:pPr>
        <w:pStyle w:val="Heading2"/>
      </w:pPr>
      <w:bookmarkStart w:id="142" w:name="_Toc272407255"/>
      <w:bookmarkStart w:id="143" w:name="_Toc400025853"/>
      <w:bookmarkStart w:id="144" w:name="_Toc17488491"/>
      <w:bookmarkStart w:id="145" w:name="_Toc87020658"/>
      <w:bookmarkStart w:id="146" w:name="_Toc242803720"/>
      <w:bookmarkStart w:id="147" w:name="_Toc253979386"/>
      <w:r w:rsidRPr="00A37091">
        <w:t>Issuer Information</w:t>
      </w:r>
      <w:bookmarkEnd w:id="142"/>
      <w:bookmarkEnd w:id="143"/>
      <w:bookmarkEnd w:id="144"/>
      <w:bookmarkEnd w:id="145"/>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48" w:name="_Toc272407256"/>
      <w:bookmarkStart w:id="149" w:name="_Toc400025854"/>
      <w:bookmarkStart w:id="150" w:name="_Toc17488492"/>
      <w:bookmarkStart w:id="151" w:name="_Toc87020659"/>
      <w:r w:rsidRPr="00A37091">
        <w:t>Subject Information</w:t>
      </w:r>
      <w:bookmarkEnd w:id="146"/>
      <w:bookmarkEnd w:id="147"/>
      <w:bookmarkEnd w:id="148"/>
      <w:bookmarkEnd w:id="149"/>
      <w:bookmarkEnd w:id="150"/>
      <w:bookmarkEnd w:id="151"/>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52" w:name="_Toc400025855"/>
      <w:bookmarkStart w:id="153" w:name="_Toc17488493"/>
      <w:bookmarkStart w:id="154" w:name="_Toc87020660"/>
      <w:r w:rsidRPr="00A37091">
        <w:t xml:space="preserve">Subject </w:t>
      </w:r>
      <w:r w:rsidRPr="00C3033C">
        <w:t>Alternative</w:t>
      </w:r>
      <w:r w:rsidRPr="00A37091">
        <w:t xml:space="preserve"> Name Extension</w:t>
      </w:r>
      <w:bookmarkEnd w:id="152"/>
      <w:bookmarkEnd w:id="153"/>
      <w:bookmarkEnd w:id="154"/>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55" w:name="_Toc400025856"/>
      <w:bookmarkStart w:id="156" w:name="_Toc17488494"/>
      <w:bookmarkStart w:id="157" w:name="_Toc87020661"/>
      <w:r w:rsidRPr="00A37091">
        <w:t>Subject Common Name Field</w:t>
      </w:r>
      <w:bookmarkEnd w:id="155"/>
      <w:bookmarkEnd w:id="156"/>
      <w:bookmarkEnd w:id="157"/>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58" w:name="_Toc400025857"/>
      <w:bookmarkStart w:id="159" w:name="_Toc17488495"/>
      <w:bookmarkStart w:id="160" w:name="_Toc87020662"/>
      <w:r w:rsidRPr="00A37091">
        <w:t>Subject Domain Component Field</w:t>
      </w:r>
      <w:bookmarkEnd w:id="158"/>
      <w:bookmarkEnd w:id="159"/>
      <w:bookmarkEnd w:id="160"/>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61" w:name="_Toc400025858"/>
      <w:bookmarkStart w:id="162" w:name="_Toc17488496"/>
      <w:bookmarkStart w:id="163" w:name="_Toc87020663"/>
      <w:r w:rsidRPr="00A37091">
        <w:t>Subject Distinguished Name Fields</w:t>
      </w:r>
      <w:bookmarkEnd w:id="161"/>
      <w:bookmarkEnd w:id="162"/>
      <w:r w:rsidR="006E3CAD">
        <w:t xml:space="preserve"> for </w:t>
      </w:r>
      <w:r w:rsidR="005434B4">
        <w:t>Non-EV</w:t>
      </w:r>
      <w:r w:rsidR="006E3CAD">
        <w:t xml:space="preserve"> Code Signing Certificates</w:t>
      </w:r>
      <w:bookmarkEnd w:id="163"/>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w:t>
      </w:r>
      <w:r w:rsidR="00334108" w:rsidRPr="00C3033C">
        <w:lastRenderedPageBreak/>
        <w:t xml:space="preserve">application software, the CA MAY use the subject:organizationName field to convey a natural person Subject’s name or DBA. </w:t>
      </w:r>
      <w:r w:rsidR="008B7E51">
        <w:t>The CA</w:t>
      </w:r>
      <w:r w:rsidR="00FC531C">
        <w:t xml:space="preserve">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subject:stateOrProvinceName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Required if the subject:localityName field is absent.</w:t>
      </w:r>
      <w:r w:rsidR="007B28B8">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64" w:name="_Toc272407259"/>
      <w:r w:rsidRPr="007F5DF4">
        <w:lastRenderedPageBreak/>
        <w:t xml:space="preserve"> </w:t>
      </w:r>
      <w:bookmarkStart w:id="165" w:name="_Toc87020664"/>
      <w:r w:rsidRPr="007F5DF4">
        <w:t xml:space="preserve">Subject Distinguished Name Fields for </w:t>
      </w:r>
      <w:r w:rsidR="00C473C9">
        <w:t>EV</w:t>
      </w:r>
      <w:r w:rsidRPr="007F5DF4">
        <w:t xml:space="preserve"> Code Signing Certificates</w:t>
      </w:r>
      <w:bookmarkEnd w:id="165"/>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66" w:name="_Toc39753603"/>
      <w:bookmarkStart w:id="167" w:name="_Toc400025860"/>
      <w:bookmarkStart w:id="168" w:name="_Toc17488498"/>
      <w:bookmarkStart w:id="169" w:name="_Toc87020665"/>
      <w:bookmarkEnd w:id="166"/>
      <w:r>
        <w:t>Subject Organizational Unit Field</w:t>
      </w:r>
      <w:bookmarkEnd w:id="167"/>
      <w:bookmarkEnd w:id="168"/>
      <w:bookmarkEnd w:id="169"/>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70" w:name="_Toc400025862"/>
      <w:bookmarkStart w:id="171" w:name="_Toc17488500"/>
      <w:bookmarkStart w:id="172" w:name="_Toc87020666"/>
      <w:r w:rsidRPr="00A37091">
        <w:t>Other Subject Attributes</w:t>
      </w:r>
      <w:bookmarkEnd w:id="170"/>
      <w:bookmarkEnd w:id="171"/>
      <w:bookmarkEnd w:id="172"/>
    </w:p>
    <w:bookmarkEnd w:id="164"/>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73" w:name="_Toc272225125"/>
      <w:bookmarkStart w:id="174" w:name="_Toc272237710"/>
      <w:bookmarkStart w:id="175" w:name="_Toc272239308"/>
      <w:bookmarkStart w:id="176" w:name="_Toc272407260"/>
      <w:bookmarkStart w:id="177" w:name="_Toc272225126"/>
      <w:bookmarkStart w:id="178" w:name="_Toc272237711"/>
      <w:bookmarkStart w:id="179" w:name="_Toc272239309"/>
      <w:bookmarkStart w:id="180" w:name="_Toc272407261"/>
      <w:bookmarkStart w:id="181" w:name="_Toc242803725"/>
      <w:bookmarkStart w:id="182" w:name="_Toc253979388"/>
      <w:bookmarkStart w:id="183" w:name="_Toc272407262"/>
      <w:bookmarkStart w:id="184" w:name="_Toc400025863"/>
      <w:bookmarkStart w:id="185" w:name="_Toc17488501"/>
      <w:bookmarkStart w:id="186" w:name="_Toc87020667"/>
      <w:bookmarkEnd w:id="173"/>
      <w:bookmarkEnd w:id="174"/>
      <w:bookmarkEnd w:id="175"/>
      <w:bookmarkEnd w:id="176"/>
      <w:bookmarkEnd w:id="177"/>
      <w:bookmarkEnd w:id="178"/>
      <w:bookmarkEnd w:id="179"/>
      <w:bookmarkEnd w:id="180"/>
      <w:r w:rsidRPr="00A37091">
        <w:t>Certificate Policy Identification</w:t>
      </w:r>
      <w:bookmarkEnd w:id="181"/>
      <w:bookmarkEnd w:id="182"/>
      <w:bookmarkEnd w:id="183"/>
      <w:bookmarkEnd w:id="184"/>
      <w:bookmarkEnd w:id="185"/>
      <w:bookmarkEnd w:id="186"/>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87" w:name="_Toc17488502"/>
      <w:bookmarkStart w:id="188" w:name="_Toc242803726"/>
      <w:bookmarkStart w:id="189" w:name="_Toc253979389"/>
      <w:bookmarkStart w:id="190" w:name="_Toc272407263"/>
      <w:bookmarkStart w:id="191" w:name="_Toc400025864"/>
      <w:bookmarkStart w:id="192" w:name="_Toc87020668"/>
      <w:r>
        <w:t>Certificate Policy Identifiers</w:t>
      </w:r>
      <w:bookmarkEnd w:id="187"/>
      <w:bookmarkEnd w:id="188"/>
      <w:bookmarkEnd w:id="189"/>
      <w:bookmarkEnd w:id="190"/>
      <w:bookmarkEnd w:id="191"/>
      <w:bookmarkEnd w:id="192"/>
      <w:r w:rsidR="007B28B8">
        <w:t xml:space="preserve"> </w:t>
      </w:r>
    </w:p>
    <w:p w14:paraId="27FAF0C5" w14:textId="07C9ABB2" w:rsidR="00C3033C" w:rsidRPr="00C3033C" w:rsidRDefault="00B97992" w:rsidP="00C3033C">
      <w:bookmarkStart w:id="193" w:name="_Toc242803727"/>
      <w:bookmarkStart w:id="194" w:name="_Toc253979390"/>
      <w:bookmarkStart w:id="195"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{joint-iso-itu-t(2) international-organizations(23) ca-browser-forum(140) certificate-policies(1) code-signing-requirements(4) timestamping(2)} (2.23.140.1.4.2)</w:t>
      </w:r>
    </w:p>
    <w:p w14:paraId="784D776B" w14:textId="77777777" w:rsidR="00C3033C" w:rsidRDefault="00C3033C" w:rsidP="00896B3E">
      <w:pPr>
        <w:pStyle w:val="Heading3"/>
      </w:pPr>
      <w:bookmarkStart w:id="196" w:name="_Toc400025865"/>
      <w:bookmarkStart w:id="197" w:name="_Toc17488503"/>
      <w:bookmarkStart w:id="198" w:name="_Toc87020669"/>
      <w:r>
        <w:t>Root CA Requirements</w:t>
      </w:r>
      <w:bookmarkEnd w:id="196"/>
      <w:bookmarkEnd w:id="197"/>
      <w:bookmarkEnd w:id="198"/>
    </w:p>
    <w:p w14:paraId="4EEB4605" w14:textId="185FA3E5" w:rsidR="00896B3E" w:rsidRDefault="00790903" w:rsidP="00896B3E">
      <w:bookmarkStart w:id="199" w:name="_Toc400025866"/>
      <w:r>
        <w:t xml:space="preserve">A Root CA Certificate SHOULD NOT contain the certificatePolicies extension. </w:t>
      </w:r>
    </w:p>
    <w:p w14:paraId="32EA1B4A" w14:textId="77777777" w:rsidR="006274D8" w:rsidRPr="00C3033C" w:rsidRDefault="003653CF" w:rsidP="00896B3E">
      <w:pPr>
        <w:pStyle w:val="Heading3"/>
      </w:pPr>
      <w:bookmarkStart w:id="200" w:name="_Toc39753609"/>
      <w:bookmarkStart w:id="201" w:name="_Toc400025867"/>
      <w:bookmarkStart w:id="202" w:name="_Toc17488504"/>
      <w:bookmarkStart w:id="203" w:name="_Toc87020670"/>
      <w:bookmarkEnd w:id="199"/>
      <w:bookmarkEnd w:id="200"/>
      <w:r>
        <w:t>Subordinate CA Certificates</w:t>
      </w:r>
      <w:bookmarkEnd w:id="193"/>
      <w:bookmarkEnd w:id="194"/>
      <w:bookmarkEnd w:id="195"/>
      <w:bookmarkEnd w:id="201"/>
      <w:bookmarkEnd w:id="202"/>
      <w:bookmarkEnd w:id="203"/>
    </w:p>
    <w:p w14:paraId="5A25A7D2" w14:textId="539946EF" w:rsidR="00C3033C" w:rsidRPr="00C3033C" w:rsidRDefault="00B97992" w:rsidP="00C3033C">
      <w:bookmarkStart w:id="204" w:name="_Toc242803728"/>
      <w:bookmarkStart w:id="205" w:name="_Toc253979391"/>
      <w:bookmarkStart w:id="206"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 xml:space="preserve">adherence to and compliance with these Requirements (i.e.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 xml:space="preserve">1. </w:t>
      </w:r>
      <w:r>
        <w:tab/>
      </w:r>
      <w:r w:rsidR="008477DD">
        <w:t xml:space="preserve">MUST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 xml:space="preserve">MAY contain the “anyPolicy”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 xml:space="preserve">MAY contain the “anyPolicy”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07" w:name="_Toc400025868"/>
      <w:bookmarkStart w:id="208" w:name="_Toc17488505"/>
      <w:bookmarkStart w:id="209" w:name="_Toc87020671"/>
      <w:bookmarkStart w:id="210" w:name="_Toc242803729"/>
      <w:bookmarkStart w:id="211" w:name="_Toc253979392"/>
      <w:bookmarkStart w:id="212" w:name="_Toc272407266"/>
      <w:bookmarkEnd w:id="204"/>
      <w:bookmarkEnd w:id="205"/>
      <w:bookmarkEnd w:id="206"/>
      <w:r>
        <w:lastRenderedPageBreak/>
        <w:t>Subscriber Certificates</w:t>
      </w:r>
      <w:bookmarkEnd w:id="207"/>
      <w:bookmarkEnd w:id="208"/>
      <w:bookmarkEnd w:id="209"/>
    </w:p>
    <w:p w14:paraId="3CE79C14" w14:textId="40FC928E" w:rsidR="00C3033C" w:rsidRPr="00C3033C" w:rsidRDefault="00C3033C" w:rsidP="00C3033C">
      <w:r w:rsidRPr="00C3033C">
        <w:t>A Certificate issued to a Subscriber MUST contain one or more policy identifier(s), defined by the CA, in the Certificate’s certificatePolicies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13" w:name="_Toc400025869"/>
      <w:bookmarkStart w:id="214" w:name="_Toc17488506"/>
      <w:bookmarkStart w:id="215" w:name="_Toc87020672"/>
      <w:r w:rsidRPr="00A37091">
        <w:t>Maximum Validity Period</w:t>
      </w:r>
      <w:bookmarkEnd w:id="210"/>
      <w:bookmarkEnd w:id="211"/>
      <w:bookmarkEnd w:id="212"/>
      <w:bookmarkEnd w:id="213"/>
      <w:bookmarkEnd w:id="214"/>
      <w:bookmarkEnd w:id="215"/>
    </w:p>
    <w:p w14:paraId="75726B79" w14:textId="750E746B" w:rsidR="00C3033C" w:rsidRPr="00C3033C" w:rsidRDefault="00E37D99" w:rsidP="00C3033C">
      <w:bookmarkStart w:id="216" w:name="_Toc242803731"/>
      <w:bookmarkStart w:id="217" w:name="_Ref242841708"/>
      <w:bookmarkStart w:id="218" w:name="_Toc253979394"/>
      <w:bookmarkStart w:id="219"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20" w:name="_Toc272407269"/>
      <w:bookmarkStart w:id="221" w:name="_Toc400025870"/>
      <w:bookmarkStart w:id="222" w:name="_Toc17488507"/>
      <w:bookmarkStart w:id="223" w:name="_Toc87020673"/>
      <w:bookmarkStart w:id="224" w:name="_Toc242803732"/>
      <w:bookmarkStart w:id="225" w:name="_Toc253979395"/>
      <w:bookmarkEnd w:id="216"/>
      <w:bookmarkEnd w:id="217"/>
      <w:bookmarkEnd w:id="218"/>
      <w:bookmarkEnd w:id="219"/>
      <w:r>
        <w:t>Subscriber</w:t>
      </w:r>
      <w:r w:rsidR="00B20985" w:rsidRPr="00A37091">
        <w:t xml:space="preserve"> Public K</w:t>
      </w:r>
      <w:r w:rsidR="00227A6F" w:rsidRPr="00A37091">
        <w:t>ey</w:t>
      </w:r>
      <w:bookmarkEnd w:id="220"/>
      <w:bookmarkEnd w:id="221"/>
      <w:bookmarkEnd w:id="222"/>
      <w:bookmarkEnd w:id="22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4"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26" w:name="_Toc400025871"/>
      <w:bookmarkStart w:id="227" w:name="_Toc17488508"/>
      <w:bookmarkStart w:id="228" w:name="_Toc87020674"/>
      <w:bookmarkStart w:id="229" w:name="_Toc272407270"/>
      <w:r w:rsidR="00693FF5">
        <w:t>Certificate Serial Number</w:t>
      </w:r>
      <w:bookmarkEnd w:id="226"/>
      <w:bookmarkEnd w:id="227"/>
      <w:bookmarkEnd w:id="22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30" w:name="_Toc400025872"/>
      <w:bookmarkStart w:id="231" w:name="_Toc17488509"/>
      <w:bookmarkStart w:id="232" w:name="_Toc87020675"/>
      <w:r>
        <w:t>Reserved</w:t>
      </w:r>
      <w:bookmarkEnd w:id="230"/>
      <w:bookmarkEnd w:id="231"/>
      <w:bookmarkEnd w:id="232"/>
    </w:p>
    <w:p w14:paraId="4D720A76" w14:textId="77777777" w:rsidR="006274D8" w:rsidRPr="00A37091" w:rsidRDefault="008477DD" w:rsidP="00896B3E">
      <w:pPr>
        <w:pStyle w:val="Heading2"/>
      </w:pPr>
      <w:bookmarkStart w:id="233" w:name="_Toc17488510"/>
      <w:bookmarkStart w:id="234" w:name="_Toc87020676"/>
      <w:bookmarkEnd w:id="224"/>
      <w:bookmarkEnd w:id="225"/>
      <w:bookmarkEnd w:id="229"/>
      <w:r>
        <w:t>Reserved</w:t>
      </w:r>
      <w:bookmarkEnd w:id="233"/>
      <w:bookmarkEnd w:id="234"/>
    </w:p>
    <w:p w14:paraId="2B0822B1" w14:textId="77777777" w:rsidR="006274D8" w:rsidRPr="00A37091" w:rsidRDefault="003653CF" w:rsidP="00896B3E">
      <w:pPr>
        <w:pStyle w:val="Heading1"/>
      </w:pPr>
      <w:bookmarkStart w:id="235" w:name="_Toc272225138"/>
      <w:bookmarkStart w:id="236" w:name="_Toc272237723"/>
      <w:bookmarkStart w:id="237" w:name="_Toc272239321"/>
      <w:bookmarkStart w:id="238" w:name="_Toc272407273"/>
      <w:bookmarkStart w:id="239" w:name="_Toc242803735"/>
      <w:bookmarkStart w:id="240" w:name="_Toc253979398"/>
      <w:bookmarkStart w:id="241" w:name="_Toc272407274"/>
      <w:bookmarkStart w:id="242" w:name="_Toc400025874"/>
      <w:bookmarkStart w:id="243" w:name="_Toc17488511"/>
      <w:bookmarkStart w:id="244" w:name="_Toc87020677"/>
      <w:bookmarkEnd w:id="235"/>
      <w:bookmarkEnd w:id="236"/>
      <w:bookmarkEnd w:id="237"/>
      <w:bookmarkEnd w:id="238"/>
      <w:r w:rsidRPr="00A37091">
        <w:t>Certificate Request</w:t>
      </w:r>
      <w:bookmarkEnd w:id="239"/>
      <w:bookmarkEnd w:id="240"/>
      <w:bookmarkEnd w:id="241"/>
      <w:bookmarkEnd w:id="242"/>
      <w:bookmarkEnd w:id="243"/>
      <w:bookmarkEnd w:id="244"/>
    </w:p>
    <w:p w14:paraId="7227A143" w14:textId="66A3E15D" w:rsidR="006274D8" w:rsidRDefault="001D4BE1" w:rsidP="00896B3E">
      <w:pPr>
        <w:pStyle w:val="Heading2"/>
      </w:pPr>
      <w:bookmarkStart w:id="245" w:name="_Toc272237725"/>
      <w:bookmarkStart w:id="246" w:name="_Toc272239323"/>
      <w:bookmarkStart w:id="247" w:name="_Toc272407275"/>
      <w:bookmarkStart w:id="248" w:name="_Toc242803737"/>
      <w:bookmarkStart w:id="249" w:name="_Toc253979400"/>
      <w:bookmarkStart w:id="250" w:name="_Toc272407276"/>
      <w:bookmarkStart w:id="251" w:name="_Toc400025875"/>
      <w:bookmarkStart w:id="252" w:name="_Toc87020678"/>
      <w:bookmarkEnd w:id="245"/>
      <w:bookmarkEnd w:id="246"/>
      <w:bookmarkEnd w:id="247"/>
      <w:r>
        <w:t>General</w:t>
      </w:r>
      <w:r w:rsidRPr="00A37091">
        <w:t xml:space="preserve"> </w:t>
      </w:r>
      <w:r w:rsidR="003653CF" w:rsidRPr="00A37091">
        <w:t>Requirements</w:t>
      </w:r>
      <w:bookmarkEnd w:id="248"/>
      <w:bookmarkEnd w:id="249"/>
      <w:bookmarkEnd w:id="250"/>
      <w:bookmarkEnd w:id="251"/>
      <w:bookmarkEnd w:id="252"/>
    </w:p>
    <w:p w14:paraId="0058B09F" w14:textId="5CBA490C" w:rsidR="00D67D16" w:rsidRPr="00D67D16" w:rsidRDefault="00D67D16" w:rsidP="00CC1AA7">
      <w:pPr>
        <w:pStyle w:val="Heading3"/>
      </w:pPr>
      <w:bookmarkStart w:id="253" w:name="_Toc17488512"/>
      <w:bookmarkStart w:id="254" w:name="_Toc87020679"/>
      <w:r>
        <w:t>Documentation Requ</w:t>
      </w:r>
      <w:r w:rsidR="0015716D">
        <w:t>irements</w:t>
      </w:r>
      <w:bookmarkEnd w:id="253"/>
      <w:bookmarkEnd w:id="25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55" w:name="_Toc87020680"/>
      <w:r>
        <w:lastRenderedPageBreak/>
        <w:t>Role Requirements</w:t>
      </w:r>
      <w:bookmarkEnd w:id="25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256" w:name="_Toc17488513"/>
      <w:bookmarkStart w:id="257" w:name="_Toc87020681"/>
      <w:bookmarkStart w:id="258" w:name="_Toc242803738"/>
      <w:bookmarkStart w:id="259" w:name="_Toc253979401"/>
      <w:bookmarkStart w:id="260" w:name="_Toc272407277"/>
      <w:bookmarkStart w:id="261" w:name="_Toc400025876"/>
      <w:r w:rsidRPr="00A37091">
        <w:t>Certificate Request</w:t>
      </w:r>
      <w:bookmarkEnd w:id="256"/>
      <w:bookmarkEnd w:id="257"/>
      <w:r w:rsidRPr="00A37091">
        <w:t xml:space="preserve"> </w:t>
      </w:r>
      <w:bookmarkEnd w:id="258"/>
      <w:bookmarkEnd w:id="259"/>
      <w:bookmarkEnd w:id="260"/>
      <w:bookmarkEnd w:id="261"/>
    </w:p>
    <w:p w14:paraId="6F19BACC" w14:textId="77777777" w:rsidR="006274D8" w:rsidRPr="00A37091" w:rsidRDefault="003653CF" w:rsidP="00896B3E">
      <w:pPr>
        <w:pStyle w:val="Heading3"/>
      </w:pPr>
      <w:bookmarkStart w:id="262" w:name="_Toc242803739"/>
      <w:bookmarkStart w:id="263" w:name="_Toc253979402"/>
      <w:bookmarkStart w:id="264" w:name="_Toc272407278"/>
      <w:bookmarkStart w:id="265" w:name="_Toc400025877"/>
      <w:bookmarkStart w:id="266" w:name="_Toc17488514"/>
      <w:bookmarkStart w:id="267" w:name="_Toc87020682"/>
      <w:r w:rsidRPr="00A37091">
        <w:t>General</w:t>
      </w:r>
      <w:bookmarkEnd w:id="262"/>
      <w:bookmarkEnd w:id="263"/>
      <w:bookmarkEnd w:id="264"/>
      <w:bookmarkEnd w:id="265"/>
      <w:bookmarkEnd w:id="266"/>
      <w:bookmarkEnd w:id="26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68" w:name="_Toc242803740"/>
      <w:bookmarkStart w:id="269" w:name="_Toc253979403"/>
      <w:bookmarkStart w:id="270" w:name="_Toc272407279"/>
      <w:bookmarkStart w:id="271" w:name="_Toc400025878"/>
      <w:bookmarkStart w:id="272" w:name="_Toc17488515"/>
      <w:bookmarkStart w:id="273" w:name="_Toc87020683"/>
      <w:r w:rsidRPr="00A37091">
        <w:t>Request and Certification</w:t>
      </w:r>
      <w:bookmarkEnd w:id="268"/>
      <w:bookmarkEnd w:id="269"/>
      <w:bookmarkEnd w:id="270"/>
      <w:bookmarkEnd w:id="271"/>
      <w:bookmarkEnd w:id="272"/>
      <w:bookmarkEnd w:id="273"/>
    </w:p>
    <w:p w14:paraId="6B497D00" w14:textId="720A44ED" w:rsidR="006E6913" w:rsidRDefault="008477DD" w:rsidP="000445C4">
      <w:bookmarkStart w:id="274" w:name="_Toc242803741"/>
      <w:bookmarkStart w:id="275" w:name="_Toc253979404"/>
      <w:bookmarkStart w:id="276" w:name="_Toc272407280"/>
      <w:r>
        <w:t>The certificate requestor signing request MUST contain a request from, or on behalf of, the Applicant and a certification by, or on behalf of, the Applicant that all of the information contained therein is correct.</w:t>
      </w:r>
      <w:bookmarkStart w:id="277" w:name="_Toc400025879"/>
      <w:r w:rsidR="007B28B8">
        <w:t xml:space="preserve"> </w:t>
      </w:r>
    </w:p>
    <w:p w14:paraId="7D4D539F" w14:textId="77777777" w:rsidR="006274D8" w:rsidRPr="00A37091" w:rsidRDefault="003653CF" w:rsidP="00D71246">
      <w:pPr>
        <w:pStyle w:val="Heading3"/>
      </w:pPr>
      <w:bookmarkStart w:id="278" w:name="_Toc17488516"/>
      <w:bookmarkStart w:id="279" w:name="_Toc87020684"/>
      <w:r w:rsidRPr="00A37091">
        <w:t>Information Requirements</w:t>
      </w:r>
      <w:bookmarkEnd w:id="274"/>
      <w:bookmarkEnd w:id="275"/>
      <w:bookmarkEnd w:id="276"/>
      <w:bookmarkEnd w:id="277"/>
      <w:bookmarkEnd w:id="278"/>
      <w:bookmarkEnd w:id="279"/>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80" w:name="_Toc272407281"/>
      <w:bookmarkStart w:id="281" w:name="_Toc400025880"/>
      <w:bookmarkStart w:id="282" w:name="_Toc17488517"/>
      <w:bookmarkStart w:id="283" w:name="_Toc87020685"/>
      <w:bookmarkStart w:id="284" w:name="_Toc242803742"/>
      <w:bookmarkStart w:id="285" w:name="_Ref242837168"/>
      <w:bookmarkStart w:id="286" w:name="_Toc253979406"/>
      <w:r w:rsidRPr="00A37091">
        <w:t>Subscriber Private Key</w:t>
      </w:r>
      <w:bookmarkEnd w:id="280"/>
      <w:bookmarkEnd w:id="281"/>
      <w:bookmarkEnd w:id="282"/>
      <w:bookmarkEnd w:id="283"/>
    </w:p>
    <w:p w14:paraId="212BF8FC" w14:textId="40BD324E" w:rsidR="00C3033C" w:rsidRDefault="008D0601" w:rsidP="00A32DD7">
      <w:bookmarkStart w:id="287"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288" w:name="_Toc400025881"/>
      <w:bookmarkStart w:id="289" w:name="_Toc17488518"/>
      <w:bookmarkStart w:id="290" w:name="_Toc87020686"/>
      <w:r w:rsidRPr="00A37091">
        <w:t>Subscriber Agreement</w:t>
      </w:r>
      <w:bookmarkEnd w:id="284"/>
      <w:bookmarkEnd w:id="285"/>
      <w:bookmarkEnd w:id="286"/>
      <w:bookmarkEnd w:id="287"/>
      <w:bookmarkEnd w:id="288"/>
      <w:bookmarkEnd w:id="289"/>
      <w:bookmarkEnd w:id="290"/>
    </w:p>
    <w:p w14:paraId="3D8F7C1E" w14:textId="77777777" w:rsidR="006274D8" w:rsidRPr="00A37091" w:rsidRDefault="003653CF" w:rsidP="00896B3E">
      <w:pPr>
        <w:pStyle w:val="Heading3"/>
      </w:pPr>
      <w:bookmarkStart w:id="291" w:name="_Toc242803743"/>
      <w:bookmarkStart w:id="292" w:name="_Toc253979407"/>
      <w:bookmarkStart w:id="293" w:name="_Toc272407283"/>
      <w:bookmarkStart w:id="294" w:name="_Toc400025882"/>
      <w:bookmarkStart w:id="295" w:name="_Toc17488519"/>
      <w:bookmarkStart w:id="296" w:name="_Toc87020687"/>
      <w:r w:rsidRPr="00A37091">
        <w:t>General</w:t>
      </w:r>
      <w:bookmarkEnd w:id="291"/>
      <w:bookmarkEnd w:id="292"/>
      <w:bookmarkEnd w:id="293"/>
      <w:bookmarkEnd w:id="294"/>
      <w:bookmarkEnd w:id="295"/>
      <w:bookmarkEnd w:id="296"/>
    </w:p>
    <w:p w14:paraId="449953E1" w14:textId="77777777" w:rsidR="008D0601" w:rsidRPr="008D0601" w:rsidRDefault="008D0601" w:rsidP="00C3033C">
      <w:bookmarkStart w:id="297" w:name="_Toc242803744"/>
      <w:bookmarkStart w:id="298" w:name="_Toc253979408"/>
      <w:bookmarkStart w:id="299" w:name="_Toc272407284"/>
      <w:bookmarkStart w:id="300"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01" w:name="_Toc400025883"/>
      <w:bookmarkStart w:id="302" w:name="_Toc17488520"/>
      <w:bookmarkStart w:id="303" w:name="_Toc87020688"/>
      <w:r w:rsidRPr="00A37091">
        <w:t>Agreement Requirements</w:t>
      </w:r>
      <w:bookmarkEnd w:id="297"/>
      <w:bookmarkEnd w:id="298"/>
      <w:bookmarkEnd w:id="299"/>
      <w:bookmarkEnd w:id="300"/>
      <w:bookmarkEnd w:id="301"/>
      <w:bookmarkEnd w:id="302"/>
      <w:bookmarkEnd w:id="303"/>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04" w:name="_Toc400025884"/>
      <w:bookmarkStart w:id="305" w:name="_Toc17488521"/>
      <w:bookmarkStart w:id="306" w:name="_Toc87020689"/>
      <w:bookmarkStart w:id="307" w:name="_Toc272407285"/>
      <w:bookmarkStart w:id="308" w:name="_Toc242803745"/>
      <w:bookmarkStart w:id="309" w:name="_Ref242837036"/>
      <w:bookmarkStart w:id="310" w:name="_Ref242840951"/>
      <w:bookmarkStart w:id="311" w:name="_Toc253979409"/>
      <w:r>
        <w:t xml:space="preserve">Service </w:t>
      </w:r>
      <w:r w:rsidRPr="00CE2624">
        <w:t>Agreement Requirements</w:t>
      </w:r>
      <w:r>
        <w:t xml:space="preserve"> for Signing </w:t>
      </w:r>
      <w:bookmarkEnd w:id="304"/>
      <w:bookmarkEnd w:id="305"/>
      <w:r w:rsidR="00E678C4">
        <w:t>Services</w:t>
      </w:r>
      <w:bookmarkEnd w:id="306"/>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12" w:name="_Toc400025885"/>
      <w:bookmarkStart w:id="313" w:name="_Toc17488522"/>
      <w:bookmarkStart w:id="314" w:name="_Toc87020690"/>
      <w:r w:rsidRPr="00C10917">
        <w:lastRenderedPageBreak/>
        <w:t>Verification</w:t>
      </w:r>
      <w:r w:rsidR="003653CF" w:rsidRPr="00C10917">
        <w:t xml:space="preserve"> Practices</w:t>
      </w:r>
      <w:bookmarkStart w:id="315" w:name="_Toc272407286"/>
      <w:bookmarkEnd w:id="307"/>
      <w:bookmarkEnd w:id="312"/>
      <w:bookmarkEnd w:id="313"/>
      <w:bookmarkEnd w:id="314"/>
    </w:p>
    <w:p w14:paraId="03549AB9" w14:textId="4702811B" w:rsidR="00A2462A" w:rsidRPr="00361925" w:rsidRDefault="00361925" w:rsidP="00D8621D">
      <w:pPr>
        <w:pStyle w:val="Heading2"/>
      </w:pPr>
      <w:bookmarkStart w:id="316" w:name="_Toc87020691"/>
      <w:r w:rsidRPr="00361925">
        <w:t xml:space="preserve">Verification for </w:t>
      </w:r>
      <w:r w:rsidR="005434B4">
        <w:t xml:space="preserve">Non-EV </w:t>
      </w:r>
      <w:r w:rsidRPr="00361925">
        <w:t>Code Sig</w:t>
      </w:r>
      <w:r w:rsidRPr="00D8621D">
        <w:t>ning Cer</w:t>
      </w:r>
      <w:r>
        <w:t>tificates</w:t>
      </w:r>
      <w:bookmarkEnd w:id="316"/>
    </w:p>
    <w:p w14:paraId="4253E0D0" w14:textId="77777777" w:rsidR="009D20D3" w:rsidRPr="00C10917" w:rsidRDefault="009D20D3" w:rsidP="00CC1AA7">
      <w:pPr>
        <w:pStyle w:val="Heading3"/>
      </w:pPr>
      <w:bookmarkStart w:id="317" w:name="_Toc400025886"/>
      <w:bookmarkStart w:id="318" w:name="_Toc17488523"/>
      <w:bookmarkStart w:id="319" w:name="_Toc87020692"/>
      <w:r w:rsidRPr="00C10917">
        <w:t>Verification of Organizational Applicants</w:t>
      </w:r>
      <w:bookmarkEnd w:id="317"/>
      <w:bookmarkEnd w:id="318"/>
      <w:bookmarkEnd w:id="31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320" w:name="_Toc39753633"/>
      <w:bookmarkStart w:id="321" w:name="_Toc39753634"/>
      <w:bookmarkStart w:id="322" w:name="_Toc39753635"/>
      <w:bookmarkStart w:id="323" w:name="_Toc39753636"/>
      <w:bookmarkStart w:id="324" w:name="_Toc39753637"/>
      <w:bookmarkStart w:id="325" w:name="_Toc39753638"/>
      <w:bookmarkStart w:id="326" w:name="_Toc400025890"/>
      <w:bookmarkStart w:id="327" w:name="_Toc17488527"/>
      <w:bookmarkStart w:id="328" w:name="_Toc87020693"/>
      <w:bookmarkEnd w:id="315"/>
      <w:bookmarkEnd w:id="320"/>
      <w:bookmarkEnd w:id="321"/>
      <w:bookmarkEnd w:id="322"/>
      <w:bookmarkEnd w:id="323"/>
      <w:bookmarkEnd w:id="324"/>
      <w:bookmarkEnd w:id="325"/>
      <w:r w:rsidRPr="00C10917">
        <w:t xml:space="preserve">Verification of </w:t>
      </w:r>
      <w:r w:rsidR="00AB27B8" w:rsidRPr="00C10917">
        <w:t>Individual Applicants</w:t>
      </w:r>
      <w:bookmarkEnd w:id="326"/>
      <w:bookmarkEnd w:id="327"/>
      <w:bookmarkEnd w:id="328"/>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(eIDAS)</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3101CD">
      <w:pPr>
        <w:keepNext/>
      </w:pPr>
      <w:bookmarkStart w:id="329" w:name="_Toc400025892"/>
      <w:bookmarkEnd w:id="329"/>
      <w:r w:rsidRPr="00C10917">
        <w:lastRenderedPageBreak/>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The CA MUST confirm the document’s authenticity directly with the Verifying Person using contact information confirmed with a QIIS or QGIS</w:t>
      </w:r>
      <w:r w:rsidR="00200D7E" w:rsidRPr="00C10917">
        <w:t>;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30" w:name="_Toc87020694"/>
      <w:bookmarkStart w:id="331" w:name="_Toc400025894"/>
      <w:bookmarkStart w:id="332" w:name="_Toc272407288"/>
      <w:bookmarkStart w:id="333" w:name="_Toc242803767"/>
      <w:bookmarkStart w:id="334" w:name="_Toc253979452"/>
      <w:bookmarkEnd w:id="308"/>
      <w:bookmarkEnd w:id="309"/>
      <w:bookmarkEnd w:id="310"/>
      <w:bookmarkEnd w:id="311"/>
      <w:r>
        <w:t>Verification Practices for EV Code Signing Certificates</w:t>
      </w:r>
      <w:bookmarkEnd w:id="330"/>
    </w:p>
    <w:p w14:paraId="24C2E10B" w14:textId="32446ACA" w:rsidR="009C2DB7" w:rsidRPr="009C2DB7" w:rsidRDefault="004740B6" w:rsidP="002213EE">
      <w:pPr>
        <w:pStyle w:val="Heading3"/>
        <w:ind w:left="1800" w:hanging="1080"/>
      </w:pPr>
      <w:bookmarkStart w:id="335" w:name="_Toc87020695"/>
      <w:r w:rsidRPr="004740B6">
        <w:t>Verification Requirements – Overvie</w:t>
      </w:r>
      <w:r>
        <w:t>w</w:t>
      </w:r>
      <w:bookmarkEnd w:id="335"/>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lastRenderedPageBreak/>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336" w:name="_Toc87020696"/>
      <w:r>
        <w:t>Acceptable Methods of Verification – Overview</w:t>
      </w:r>
      <w:bookmarkEnd w:id="336"/>
    </w:p>
    <w:p w14:paraId="24DDB38E" w14:textId="6269CC1C"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37" w:name="_Ref232560015"/>
      <w:bookmarkStart w:id="338" w:name="_Ref232560052"/>
      <w:bookmarkStart w:id="339" w:name="_Ref232560337"/>
      <w:bookmarkStart w:id="340" w:name="_Ref232560456"/>
      <w:bookmarkStart w:id="341" w:name="_Toc322638517"/>
      <w:bookmarkStart w:id="342" w:name="_Toc383692759"/>
      <w:bookmarkStart w:id="343" w:name="_Toc87020697"/>
      <w:r w:rsidRPr="005305A2">
        <w:t>Verification of Applicant’s Legal Existence and Identity</w:t>
      </w:r>
      <w:bookmarkEnd w:id="337"/>
      <w:bookmarkEnd w:id="338"/>
      <w:bookmarkEnd w:id="339"/>
      <w:bookmarkEnd w:id="340"/>
      <w:bookmarkEnd w:id="341"/>
      <w:bookmarkEnd w:id="342"/>
      <w:bookmarkEnd w:id="343"/>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44" w:name="_Ref232559617"/>
      <w:bookmarkStart w:id="345" w:name="_Toc322638518"/>
      <w:bookmarkStart w:id="346" w:name="_Toc383692760"/>
      <w:bookmarkStart w:id="347" w:name="_Toc87020698"/>
      <w:r w:rsidRPr="005305A2">
        <w:t>Verification of Applicant’s Legal Existence and Identity – Assumed Name</w:t>
      </w:r>
      <w:bookmarkEnd w:id="344"/>
      <w:bookmarkEnd w:id="345"/>
      <w:bookmarkEnd w:id="346"/>
      <w:bookmarkEnd w:id="347"/>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48" w:name="_Toc322638519"/>
      <w:bookmarkStart w:id="349" w:name="_Toc383692761"/>
      <w:bookmarkStart w:id="350" w:name="_Toc87020699"/>
      <w:r w:rsidRPr="005305A2">
        <w:t>Verification of Applicant’s Physical Existence</w:t>
      </w:r>
      <w:bookmarkEnd w:id="348"/>
      <w:bookmarkEnd w:id="349"/>
      <w:bookmarkEnd w:id="350"/>
    </w:p>
    <w:p w14:paraId="2AF2F633" w14:textId="1673E3EA" w:rsidR="00385857" w:rsidRPr="005305A2" w:rsidRDefault="00385857" w:rsidP="00385857">
      <w:bookmarkStart w:id="351"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52" w:name="_Toc269123267"/>
      <w:bookmarkStart w:id="353" w:name="_Toc269123268"/>
      <w:bookmarkStart w:id="354" w:name="_Toc269123269"/>
      <w:bookmarkStart w:id="355" w:name="_Toc269123270"/>
      <w:bookmarkStart w:id="356" w:name="_Toc269123271"/>
      <w:bookmarkStart w:id="357" w:name="_Toc87020700"/>
      <w:bookmarkStart w:id="358" w:name="_Ref232571160"/>
      <w:bookmarkStart w:id="359" w:name="_Ref232572035"/>
      <w:bookmarkStart w:id="360" w:name="_Ref232572956"/>
      <w:bookmarkStart w:id="361" w:name="_Toc322638520"/>
      <w:bookmarkStart w:id="362" w:name="_Toc383692762"/>
      <w:bookmarkEnd w:id="351"/>
      <w:bookmarkEnd w:id="352"/>
      <w:bookmarkEnd w:id="353"/>
      <w:bookmarkEnd w:id="354"/>
      <w:bookmarkEnd w:id="355"/>
      <w:bookmarkEnd w:id="356"/>
      <w:r w:rsidRPr="005305A2">
        <w:t>Verifi</w:t>
      </w:r>
      <w:r w:rsidR="006B15C8">
        <w:t>ed Method of Communication</w:t>
      </w:r>
      <w:bookmarkEnd w:id="357"/>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363" w:name="_Toc87020701"/>
      <w:r w:rsidRPr="005305A2">
        <w:t>Verification of Applicant’s Operational Existence</w:t>
      </w:r>
      <w:bookmarkEnd w:id="358"/>
      <w:bookmarkEnd w:id="359"/>
      <w:bookmarkEnd w:id="360"/>
      <w:bookmarkEnd w:id="361"/>
      <w:bookmarkEnd w:id="362"/>
      <w:bookmarkEnd w:id="363"/>
    </w:p>
    <w:p w14:paraId="1ADEDF26" w14:textId="76FB3543" w:rsidR="00385857" w:rsidRPr="005305A2" w:rsidRDefault="00385857" w:rsidP="00385857">
      <w:bookmarkStart w:id="364"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65" w:name="_Ref232572082"/>
      <w:bookmarkStart w:id="366" w:name="_Ref232572999"/>
      <w:bookmarkStart w:id="367" w:name="_Toc322638521"/>
      <w:bookmarkStart w:id="368" w:name="_Toc383692763"/>
      <w:bookmarkStart w:id="369" w:name="_Toc87020702"/>
      <w:bookmarkEnd w:id="364"/>
      <w:r w:rsidRPr="005305A2">
        <w:t>Verification of Applicant’s Domain Name</w:t>
      </w:r>
      <w:bookmarkEnd w:id="365"/>
      <w:bookmarkEnd w:id="366"/>
      <w:bookmarkEnd w:id="367"/>
      <w:bookmarkEnd w:id="368"/>
      <w:bookmarkEnd w:id="369"/>
      <w:r w:rsidRPr="005305A2">
        <w:t xml:space="preserve"> </w:t>
      </w:r>
    </w:p>
    <w:p w14:paraId="0E3D48EB" w14:textId="77777777" w:rsidR="00EE0E85" w:rsidRPr="005305A2" w:rsidRDefault="00EE0E85" w:rsidP="00EE0E85">
      <w:bookmarkStart w:id="370" w:name="_Ref232571328"/>
      <w:r w:rsidRPr="005305A2">
        <w:t>Code Signing Certificates SHALL NOT include a Domain Name.</w:t>
      </w:r>
    </w:p>
    <w:p w14:paraId="60231312" w14:textId="77777777" w:rsidR="00EE0E85" w:rsidRPr="005305A2" w:rsidRDefault="00EE0E85" w:rsidP="00DF4415">
      <w:pPr>
        <w:pStyle w:val="Heading3"/>
      </w:pPr>
      <w:bookmarkStart w:id="371" w:name="_Ref232571185"/>
      <w:bookmarkStart w:id="372" w:name="_Ref232572048"/>
      <w:bookmarkStart w:id="373" w:name="_Ref232572967"/>
      <w:bookmarkStart w:id="374" w:name="_Toc322638522"/>
      <w:bookmarkStart w:id="375" w:name="_Toc383692764"/>
      <w:bookmarkStart w:id="376" w:name="_Toc87020703"/>
      <w:bookmarkEnd w:id="370"/>
      <w:r w:rsidRPr="005305A2">
        <w:t>Verification of Name, Title, and Authority of Contract Signer and Certificate Approver</w:t>
      </w:r>
      <w:bookmarkEnd w:id="371"/>
      <w:bookmarkEnd w:id="372"/>
      <w:bookmarkEnd w:id="373"/>
      <w:bookmarkEnd w:id="374"/>
      <w:bookmarkEnd w:id="375"/>
      <w:bookmarkEnd w:id="376"/>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77" w:name="_Ref232574091"/>
      <w:bookmarkStart w:id="378" w:name="_Ref232574181"/>
      <w:bookmarkStart w:id="379" w:name="_Toc322638523"/>
      <w:bookmarkStart w:id="380" w:name="_Toc383692765"/>
      <w:bookmarkStart w:id="381" w:name="_Toc87020704"/>
      <w:r w:rsidRPr="005305A2">
        <w:rPr>
          <w:lang w:val="en-GB"/>
        </w:rPr>
        <w:t>Verification of Signature on Subscriber Agreement and EV Code Signing Certificate Requests</w:t>
      </w:r>
      <w:bookmarkEnd w:id="377"/>
      <w:bookmarkEnd w:id="378"/>
      <w:bookmarkEnd w:id="379"/>
      <w:bookmarkEnd w:id="380"/>
      <w:bookmarkEnd w:id="381"/>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382" w:name="_Ref232574158"/>
      <w:bookmarkStart w:id="383" w:name="_Toc322638524"/>
      <w:bookmarkStart w:id="384" w:name="_Toc383692766"/>
      <w:bookmarkStart w:id="385" w:name="_Toc87020705"/>
      <w:r w:rsidRPr="005305A2">
        <w:t>Verification of Approval of EV Code Signing Certificate Request</w:t>
      </w:r>
      <w:bookmarkEnd w:id="382"/>
      <w:bookmarkEnd w:id="383"/>
      <w:bookmarkEnd w:id="384"/>
      <w:bookmarkEnd w:id="385"/>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386" w:name="_Toc322638525"/>
      <w:bookmarkStart w:id="387" w:name="_Toc383692767"/>
      <w:bookmarkStart w:id="388" w:name="_Toc87020706"/>
      <w:r w:rsidRPr="005305A2">
        <w:t>Verification of Certain Information Sources</w:t>
      </w:r>
      <w:bookmarkEnd w:id="386"/>
      <w:bookmarkEnd w:id="387"/>
      <w:bookmarkEnd w:id="388"/>
      <w:r w:rsidRPr="005305A2">
        <w:t xml:space="preserve"> </w:t>
      </w:r>
    </w:p>
    <w:p w14:paraId="4A4686D9" w14:textId="4F01CE43" w:rsidR="001A760D" w:rsidRDefault="001A760D" w:rsidP="001A760D">
      <w:bookmarkStart w:id="389" w:name="_Ref232560203"/>
      <w:bookmarkStart w:id="390" w:name="_Ref232564236"/>
      <w:bookmarkStart w:id="391" w:name="_Ref232564305"/>
      <w:bookmarkStart w:id="392"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393" w:name="_Toc87020707"/>
      <w:r>
        <w:lastRenderedPageBreak/>
        <w:t xml:space="preserve">Parent/Subsidiary/Affiliate </w:t>
      </w:r>
      <w:r w:rsidR="0031328B">
        <w:t>Relationship</w:t>
      </w:r>
      <w:bookmarkEnd w:id="393"/>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394" w:name="_Toc17488530"/>
      <w:bookmarkStart w:id="395" w:name="_Toc87020708"/>
      <w:bookmarkEnd w:id="389"/>
      <w:bookmarkEnd w:id="390"/>
      <w:bookmarkEnd w:id="391"/>
      <w:bookmarkEnd w:id="392"/>
      <w:r>
        <w:t>Age of Certificate Data</w:t>
      </w:r>
      <w:bookmarkEnd w:id="331"/>
      <w:bookmarkEnd w:id="394"/>
      <w:bookmarkEnd w:id="395"/>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r w:rsidRPr="001179F6">
        <w:t>For EV Code Signing Certificate</w:t>
      </w:r>
      <w:r>
        <w:t>s per EV Guidelines Section 11.14.</w:t>
      </w:r>
    </w:p>
    <w:p w14:paraId="756D821D" w14:textId="77777777" w:rsidR="005563A8" w:rsidRPr="005563A8" w:rsidRDefault="005563A8" w:rsidP="005563A8">
      <w:r w:rsidRPr="005563A8">
        <w:t xml:space="preserve">Methods 4, 5 and 7 of section 16.3.2 may be reused if Subscriber Private Key protection has been validated no more than 13 months prior to issuing the Code Signing Certificate. </w:t>
      </w:r>
    </w:p>
    <w:p w14:paraId="5D941017" w14:textId="77777777" w:rsidR="00D56DCB" w:rsidRDefault="00D56DCB" w:rsidP="00896B3E">
      <w:pPr>
        <w:pStyle w:val="Heading2"/>
      </w:pPr>
      <w:bookmarkStart w:id="396" w:name="_Toc400025895"/>
      <w:bookmarkStart w:id="397" w:name="_Toc17488531"/>
      <w:bookmarkStart w:id="398" w:name="_Toc87020709"/>
      <w:r>
        <w:t>Denied List</w:t>
      </w:r>
      <w:bookmarkEnd w:id="396"/>
      <w:bookmarkEnd w:id="397"/>
      <w:bookmarkEnd w:id="398"/>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399" w:name="_Toc400025896"/>
      <w:bookmarkStart w:id="400" w:name="_Toc17488532"/>
      <w:bookmarkStart w:id="401" w:name="_Toc87020710"/>
      <w:r w:rsidRPr="009C3A7C">
        <w:t xml:space="preserve">High Risk </w:t>
      </w:r>
      <w:r w:rsidR="00BE53B2">
        <w:t xml:space="preserve">Certificate </w:t>
      </w:r>
      <w:r w:rsidRPr="009C3A7C">
        <w:t>Requests</w:t>
      </w:r>
      <w:bookmarkEnd w:id="399"/>
      <w:bookmarkEnd w:id="400"/>
      <w:bookmarkEnd w:id="401"/>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02" w:name="_Toc400025897"/>
      <w:bookmarkStart w:id="403" w:name="_Toc17488533"/>
      <w:bookmarkStart w:id="404" w:name="_Toc87020711"/>
      <w:r>
        <w:t>Data Source Accuracy</w:t>
      </w:r>
      <w:bookmarkEnd w:id="402"/>
      <w:bookmarkEnd w:id="403"/>
      <w:bookmarkEnd w:id="40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405" w:name="_Toc400025898"/>
      <w:bookmarkStart w:id="406" w:name="_Toc17488534"/>
      <w:r>
        <w:t xml:space="preserve"> </w:t>
      </w:r>
      <w:bookmarkStart w:id="407" w:name="_Toc87020712"/>
      <w:r w:rsidR="00004631">
        <w:t xml:space="preserve">Processing </w:t>
      </w:r>
      <w:r w:rsidR="00BE53B2">
        <w:t xml:space="preserve">High Risk </w:t>
      </w:r>
      <w:r w:rsidR="00004631">
        <w:t>Applications</w:t>
      </w:r>
      <w:bookmarkEnd w:id="405"/>
      <w:bookmarkEnd w:id="406"/>
      <w:bookmarkEnd w:id="407"/>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52943D16"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r w:rsidR="002F263D">
        <w:t>.1</w:t>
      </w:r>
      <w:r>
        <w:t>(1) or Section 16.3</w:t>
      </w:r>
      <w:r w:rsidR="002F263D">
        <w:t>.1</w:t>
      </w:r>
      <w:r>
        <w:t>(2)</w:t>
      </w:r>
      <w:r w:rsidR="00EE1339">
        <w:t>.</w:t>
      </w:r>
      <w:r w:rsidR="007B28B8">
        <w:t xml:space="preserve"> </w:t>
      </w:r>
      <w:r w:rsidR="00EE1339">
        <w:t>The CA MUST verify the Applicant’s compliance with Section 16.3</w:t>
      </w:r>
      <w:r w:rsidR="002F263D">
        <w:t>.1</w:t>
      </w:r>
      <w:r w:rsidR="00EE1339">
        <w:t>(1) or Section 16.3</w:t>
      </w:r>
      <w:r w:rsidR="002F263D">
        <w:t>.1</w:t>
      </w:r>
      <w:r w:rsidR="00EE1339">
        <w:t xml:space="preserve">(2)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w:t>
      </w:r>
      <w:r w:rsidR="002F263D">
        <w:t>.1</w:t>
      </w:r>
      <w:r w:rsidR="00C06252">
        <w:t>(1) or 16.3.</w:t>
      </w:r>
      <w:r w:rsidR="002F263D">
        <w:t>1</w:t>
      </w:r>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1BF85F8B"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r w:rsidR="007001F6">
        <w:t xml:space="preserve">Keys </w:t>
      </w:r>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r w:rsidR="007127E3">
        <w:t>.1</w:t>
      </w:r>
      <w:r w:rsidR="00C06252">
        <w:t>(1) or 16.3</w:t>
      </w:r>
      <w:r w:rsidR="007127E3">
        <w:t>.1</w:t>
      </w:r>
      <w:r w:rsidR="00C06252">
        <w:t>(2)</w:t>
      </w:r>
      <w:r w:rsidR="00223947">
        <w:t>.</w:t>
      </w:r>
    </w:p>
    <w:p w14:paraId="3F44D441" w14:textId="14D483C6" w:rsidR="00E447B3" w:rsidRDefault="00E447B3" w:rsidP="00896B3E">
      <w:pPr>
        <w:pStyle w:val="Heading2"/>
      </w:pPr>
      <w:bookmarkStart w:id="408" w:name="_Toc400025899"/>
      <w:bookmarkStart w:id="409" w:name="_Toc17488535"/>
      <w:bookmarkStart w:id="410" w:name="_Toc87020713"/>
      <w:r>
        <w:t>Due Diligence</w:t>
      </w:r>
      <w:bookmarkEnd w:id="408"/>
      <w:bookmarkEnd w:id="409"/>
      <w:bookmarkEnd w:id="410"/>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411" w:name="_Toc400025900"/>
      <w:bookmarkStart w:id="412" w:name="_Toc17488536"/>
      <w:bookmarkStart w:id="413" w:name="_Toc87020714"/>
      <w:r w:rsidR="003653CF" w:rsidRPr="00A37091">
        <w:t xml:space="preserve">Certificate </w:t>
      </w:r>
      <w:bookmarkEnd w:id="332"/>
      <w:r w:rsidR="00C44BB5">
        <w:t>Issuance by a Root CA</w:t>
      </w:r>
      <w:bookmarkEnd w:id="411"/>
      <w:bookmarkEnd w:id="412"/>
      <w:bookmarkEnd w:id="413"/>
      <w:r w:rsidR="003653CF" w:rsidRPr="00A37091">
        <w:t xml:space="preserve"> </w:t>
      </w:r>
      <w:bookmarkEnd w:id="333"/>
      <w:bookmarkEnd w:id="334"/>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itself; </w:t>
      </w:r>
    </w:p>
    <w:p w14:paraId="50254DC8" w14:textId="24A77700" w:rsidR="009D09FF" w:rsidRDefault="009D09FF" w:rsidP="009D09FF">
      <w:pPr>
        <w:numPr>
          <w:ilvl w:val="0"/>
          <w:numId w:val="34"/>
        </w:numPr>
        <w:tabs>
          <w:tab w:val="left" w:pos="720"/>
        </w:tabs>
      </w:pPr>
      <w:r w:rsidRPr="009D09FF">
        <w:t xml:space="preserve">Certificates for Subordinate CAs and Cross Certificates; </w:t>
      </w:r>
    </w:p>
    <w:p w14:paraId="3F361639" w14:textId="07CED02E" w:rsidR="009D09FF" w:rsidRDefault="009D09FF" w:rsidP="009D09FF">
      <w:pPr>
        <w:numPr>
          <w:ilvl w:val="0"/>
          <w:numId w:val="34"/>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414" w:name="_Toc400025901"/>
      <w:bookmarkStart w:id="415" w:name="_Toc17488537"/>
      <w:bookmarkStart w:id="416" w:name="_Toc87020715"/>
      <w:bookmarkStart w:id="417" w:name="_Toc242803768"/>
      <w:bookmarkStart w:id="418" w:name="_Toc253979453"/>
      <w:bookmarkStart w:id="419" w:name="_Toc272407289"/>
      <w:r>
        <w:lastRenderedPageBreak/>
        <w:t>Certificate Revocation and Status Checking</w:t>
      </w:r>
      <w:bookmarkEnd w:id="414"/>
      <w:bookmarkEnd w:id="415"/>
      <w:bookmarkEnd w:id="416"/>
    </w:p>
    <w:p w14:paraId="1BEE84FD" w14:textId="77777777" w:rsidR="00C44BB5" w:rsidRDefault="00C44BB5" w:rsidP="00896B3E">
      <w:pPr>
        <w:pStyle w:val="Heading2"/>
      </w:pPr>
      <w:bookmarkStart w:id="420" w:name="_Toc400025902"/>
      <w:bookmarkStart w:id="421" w:name="_Toc17488538"/>
      <w:bookmarkStart w:id="422" w:name="_Toc87020716"/>
      <w:bookmarkStart w:id="423" w:name="_Toc242803769"/>
      <w:bookmarkStart w:id="424" w:name="_Ref242842877"/>
      <w:bookmarkStart w:id="425" w:name="_Ref242844141"/>
      <w:bookmarkStart w:id="426" w:name="_Toc253979454"/>
      <w:bookmarkStart w:id="427" w:name="_Toc272407290"/>
      <w:bookmarkEnd w:id="417"/>
      <w:bookmarkEnd w:id="418"/>
      <w:bookmarkEnd w:id="419"/>
      <w:r>
        <w:t>Revocation</w:t>
      </w:r>
      <w:bookmarkEnd w:id="420"/>
      <w:bookmarkEnd w:id="421"/>
      <w:bookmarkEnd w:id="422"/>
    </w:p>
    <w:p w14:paraId="28709D73" w14:textId="77777777" w:rsidR="00C3033C" w:rsidRDefault="00C3033C" w:rsidP="00896B3E">
      <w:pPr>
        <w:pStyle w:val="Heading3"/>
      </w:pPr>
      <w:bookmarkStart w:id="428" w:name="_Toc400025903"/>
      <w:bookmarkStart w:id="429" w:name="_Toc17488539"/>
      <w:bookmarkStart w:id="430" w:name="_Toc87020717"/>
      <w:r>
        <w:t>Revocation Request</w:t>
      </w:r>
      <w:bookmarkEnd w:id="428"/>
      <w:bookmarkEnd w:id="429"/>
      <w:bookmarkEnd w:id="430"/>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31" w:name="_Toc400025904"/>
      <w:bookmarkStart w:id="432" w:name="_Toc17488540"/>
      <w:bookmarkStart w:id="433" w:name="_Toc87020718"/>
      <w:r>
        <w:t>Certificate Problem Reporting</w:t>
      </w:r>
      <w:bookmarkEnd w:id="431"/>
      <w:bookmarkEnd w:id="432"/>
      <w:bookmarkEnd w:id="433"/>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34" w:name="_Toc400025905"/>
      <w:bookmarkStart w:id="435" w:name="_Toc17488541"/>
      <w:bookmarkStart w:id="436" w:name="_Toc87020719"/>
      <w:r>
        <w:t>Investigation</w:t>
      </w:r>
      <w:bookmarkEnd w:id="434"/>
      <w:bookmarkEnd w:id="435"/>
      <w:bookmarkEnd w:id="436"/>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37" w:name="_Toc400025906"/>
      <w:bookmarkStart w:id="438" w:name="_Toc17488542"/>
      <w:bookmarkStart w:id="439" w:name="_Toc87020720"/>
      <w:r>
        <w:t>Response</w:t>
      </w:r>
      <w:bookmarkEnd w:id="437"/>
      <w:bookmarkEnd w:id="438"/>
      <w:bookmarkEnd w:id="439"/>
    </w:p>
    <w:p w14:paraId="05A7061B" w14:textId="2522F28D" w:rsidR="00362A67" w:rsidRDefault="00362A67" w:rsidP="00362A67">
      <w:pPr>
        <w:rPr>
          <w:bCs w:val="0"/>
        </w:rPr>
      </w:pPr>
      <w:bookmarkStart w:id="440" w:name="_Toc253979460"/>
      <w:bookmarkStart w:id="441" w:name="_Toc351384022"/>
      <w:bookmarkStart w:id="442" w:name="_Toc242803773"/>
      <w:bookmarkStart w:id="443" w:name="_Toc253979461"/>
      <w:bookmarkStart w:id="444" w:name="_Toc272407296"/>
      <w:bookmarkEnd w:id="423"/>
      <w:bookmarkEnd w:id="424"/>
      <w:bookmarkEnd w:id="425"/>
      <w:bookmarkEnd w:id="426"/>
      <w:bookmarkEnd w:id="427"/>
      <w:bookmarkEnd w:id="440"/>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445" w:name="_Toc400025907"/>
      <w:bookmarkStart w:id="446" w:name="_Toc17488543"/>
      <w:bookmarkStart w:id="447" w:name="_Toc87020721"/>
      <w:r>
        <w:t>Reasons for Revoking a Subscriber Certificate</w:t>
      </w:r>
      <w:bookmarkEnd w:id="441"/>
      <w:bookmarkEnd w:id="445"/>
      <w:bookmarkEnd w:id="446"/>
      <w:bookmarkEnd w:id="447"/>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48" w:name="_Toc351384023"/>
      <w:bookmarkStart w:id="449" w:name="_Toc400025908"/>
      <w:bookmarkStart w:id="450" w:name="_Toc17488544"/>
      <w:bookmarkStart w:id="451" w:name="_Toc87020722"/>
      <w:r w:rsidRPr="00CF48A2">
        <w:t>Reasons for Revoking a Subordinate CA Certificate</w:t>
      </w:r>
      <w:bookmarkEnd w:id="448"/>
      <w:bookmarkEnd w:id="449"/>
      <w:bookmarkEnd w:id="450"/>
      <w:bookmarkEnd w:id="451"/>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52" w:name="_Toc400025909"/>
      <w:bookmarkStart w:id="453" w:name="_Toc17488545"/>
      <w:bookmarkStart w:id="454" w:name="_Toc87020723"/>
      <w:r>
        <w:t>Certificate Revocation Date</w:t>
      </w:r>
      <w:bookmarkEnd w:id="452"/>
      <w:bookmarkEnd w:id="453"/>
      <w:bookmarkEnd w:id="454"/>
    </w:p>
    <w:p w14:paraId="34686B25" w14:textId="7522C812"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455" w:name="_Toc400025910"/>
      <w:bookmarkStart w:id="456" w:name="_Toc17488546"/>
      <w:bookmarkStart w:id="457" w:name="_Toc87020724"/>
      <w:r w:rsidRPr="00A37091">
        <w:t xml:space="preserve">Certificate </w:t>
      </w:r>
      <w:bookmarkEnd w:id="442"/>
      <w:bookmarkEnd w:id="443"/>
      <w:bookmarkEnd w:id="444"/>
      <w:r w:rsidR="00C3033C">
        <w:t>Status Checking</w:t>
      </w:r>
      <w:bookmarkEnd w:id="455"/>
      <w:bookmarkEnd w:id="456"/>
      <w:bookmarkEnd w:id="457"/>
    </w:p>
    <w:p w14:paraId="39B19E84" w14:textId="46EFE2E1" w:rsidR="00717FEC" w:rsidRPr="00BD6F46" w:rsidRDefault="00717FEC" w:rsidP="00F6549C">
      <w:pPr>
        <w:pStyle w:val="Heading3"/>
      </w:pPr>
      <w:r w:rsidRPr="008C337F">
        <w:tab/>
      </w:r>
      <w:bookmarkStart w:id="458" w:name="_Toc87020725"/>
      <w:r w:rsidR="000C43EB" w:rsidRPr="008C337F">
        <w:t>Mechanisms</w:t>
      </w:r>
      <w:bookmarkEnd w:id="458"/>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Application Software Suppliers MAY require the CA to support a longer life-time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r w:rsidR="004C2386" w:rsidRPr="004C2386">
        <w:t xml:space="preserve">revocationDate field of </w:t>
      </w:r>
      <w:r w:rsidR="001E4E01">
        <w:t xml:space="preserve">a CRL </w:t>
      </w:r>
      <w:r w:rsidR="00771477">
        <w:t xml:space="preserve">entry </w:t>
      </w:r>
      <w:r w:rsidR="001E4E01">
        <w:t xml:space="preserve">or </w:t>
      </w:r>
      <w:r w:rsidR="002A0328">
        <w:t xml:space="preserve">the revocationTime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If a CRL has a thisUpdate field value of 2022-07-01 00:00:00 UTC or later and the CA includes the Invalidity Date CRL entry extension in a CRL entry for a Code Signing Certificate, then the time encoded in the Invalidity Date CRL extension SHALL be equal to the time encoded in the revocationDate field of the CRL entry.</w:t>
      </w:r>
    </w:p>
    <w:p w14:paraId="033E5711" w14:textId="4E16C653" w:rsidR="00717FEC" w:rsidRPr="00DD050E" w:rsidRDefault="000C43EB" w:rsidP="00F6549C">
      <w:pPr>
        <w:pStyle w:val="Heading3"/>
      </w:pPr>
      <w:r w:rsidRPr="008C337F">
        <w:tab/>
      </w:r>
      <w:bookmarkStart w:id="459" w:name="_Toc87020726"/>
      <w:r w:rsidR="00717FEC" w:rsidRPr="008C337F">
        <w:t>Repository</w:t>
      </w:r>
      <w:bookmarkEnd w:id="459"/>
    </w:p>
    <w:p w14:paraId="099ECF6A" w14:textId="7A90B26B" w:rsidR="00717FEC" w:rsidRDefault="00717FEC" w:rsidP="00450766">
      <w:r>
        <w:t xml:space="preserve">The CA SHALL maintain an online 24x7 Repository that application software can use to automatically check the current status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nextUpdate field MUST NOT be more than </w:t>
      </w:r>
      <w:r w:rsidR="00FD128A">
        <w:t>twelve months</w:t>
      </w:r>
      <w:r>
        <w:t xml:space="preserve"> beyond the value of the thisUpdate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CRL at least once every seven days, and the value of the nextUpdate field MUST NOT be more than ten days beyond the value of the thisUpdate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(i)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60" w:name="_Toc272407303"/>
      <w:bookmarkStart w:id="461" w:name="_Toc242803780"/>
      <w:bookmarkStart w:id="462" w:name="_Ref242839179"/>
      <w:bookmarkStart w:id="463" w:name="_Toc253979469"/>
      <w:bookmarkStart w:id="464" w:name="_Toc400025911"/>
      <w:bookmarkStart w:id="465" w:name="_Toc17488547"/>
      <w:bookmarkStart w:id="466"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60"/>
      <w:bookmarkEnd w:id="461"/>
      <w:bookmarkEnd w:id="462"/>
      <w:bookmarkEnd w:id="463"/>
      <w:bookmarkEnd w:id="464"/>
      <w:bookmarkEnd w:id="465"/>
      <w:bookmarkEnd w:id="466"/>
    </w:p>
    <w:p w14:paraId="3F259428" w14:textId="77777777" w:rsidR="006274D8" w:rsidRPr="00A37091" w:rsidRDefault="003653CF" w:rsidP="00896B3E">
      <w:pPr>
        <w:pStyle w:val="Heading2"/>
      </w:pPr>
      <w:bookmarkStart w:id="467" w:name="_Toc242803781"/>
      <w:bookmarkStart w:id="468" w:name="_Ref242840981"/>
      <w:bookmarkStart w:id="469" w:name="_Toc253979470"/>
      <w:bookmarkStart w:id="470" w:name="_Toc272407304"/>
      <w:bookmarkStart w:id="471" w:name="_Toc400025912"/>
      <w:bookmarkStart w:id="472" w:name="_Toc17488548"/>
      <w:bookmarkStart w:id="473" w:name="_Toc87020728"/>
      <w:r w:rsidRPr="00A37091">
        <w:t>Trustworthiness and Competence</w:t>
      </w:r>
      <w:bookmarkEnd w:id="467"/>
      <w:bookmarkEnd w:id="468"/>
      <w:bookmarkEnd w:id="469"/>
      <w:bookmarkEnd w:id="470"/>
      <w:bookmarkEnd w:id="471"/>
      <w:bookmarkEnd w:id="472"/>
      <w:bookmarkEnd w:id="473"/>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474" w:name="_Toc242803784"/>
      <w:bookmarkStart w:id="475" w:name="_Toc253979473"/>
      <w:bookmarkStart w:id="476" w:name="_Toc272407307"/>
      <w:bookmarkStart w:id="477" w:name="_Toc400025913"/>
      <w:bookmarkStart w:id="478" w:name="_Toc17488549"/>
      <w:bookmarkStart w:id="479" w:name="_Toc87020729"/>
      <w:r w:rsidRPr="00A37091">
        <w:t>Delegation of Functions to Registration Authorities and Subcontractors</w:t>
      </w:r>
      <w:bookmarkEnd w:id="474"/>
      <w:bookmarkEnd w:id="475"/>
      <w:bookmarkEnd w:id="476"/>
      <w:bookmarkEnd w:id="477"/>
      <w:bookmarkEnd w:id="478"/>
      <w:bookmarkEnd w:id="479"/>
    </w:p>
    <w:p w14:paraId="645022A7" w14:textId="77777777" w:rsidR="006274D8" w:rsidRPr="00A37091" w:rsidRDefault="003653CF" w:rsidP="00896B3E">
      <w:pPr>
        <w:pStyle w:val="Heading3"/>
      </w:pPr>
      <w:bookmarkStart w:id="480" w:name="_Toc242803785"/>
      <w:bookmarkStart w:id="481" w:name="_Toc253979474"/>
      <w:bookmarkStart w:id="482" w:name="_Toc272407308"/>
      <w:bookmarkStart w:id="483" w:name="_Toc400025914"/>
      <w:bookmarkStart w:id="484" w:name="_Toc17488550"/>
      <w:bookmarkStart w:id="485" w:name="_Toc87020730"/>
      <w:r w:rsidRPr="00896B3E">
        <w:t>General</w:t>
      </w:r>
      <w:bookmarkEnd w:id="480"/>
      <w:bookmarkEnd w:id="481"/>
      <w:bookmarkEnd w:id="482"/>
      <w:bookmarkEnd w:id="483"/>
      <w:bookmarkEnd w:id="484"/>
      <w:bookmarkEnd w:id="485"/>
    </w:p>
    <w:p w14:paraId="714E576D" w14:textId="77543488" w:rsidR="00C3033C" w:rsidRDefault="00C3033C" w:rsidP="00C3033C">
      <w:bookmarkStart w:id="486" w:name="_Toc242803786"/>
      <w:bookmarkStart w:id="487" w:name="_Ref242839339"/>
      <w:bookmarkStart w:id="488" w:name="_Toc253979475"/>
      <w:bookmarkStart w:id="489"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490" w:name="_Toc400025915"/>
      <w:bookmarkStart w:id="491" w:name="_Toc17488551"/>
      <w:bookmarkStart w:id="492" w:name="_Toc87020731"/>
      <w:r>
        <w:t>Compliance Obligation</w:t>
      </w:r>
      <w:bookmarkEnd w:id="490"/>
      <w:bookmarkEnd w:id="491"/>
      <w:bookmarkEnd w:id="492"/>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493" w:name="_Toc400025916"/>
      <w:bookmarkStart w:id="494" w:name="_Toc17488552"/>
      <w:bookmarkStart w:id="495" w:name="_Toc87020732"/>
      <w:r>
        <w:t xml:space="preserve">Allocation of </w:t>
      </w:r>
      <w:bookmarkEnd w:id="493"/>
      <w:r w:rsidR="00B00E62">
        <w:t>Liability</w:t>
      </w:r>
      <w:bookmarkEnd w:id="494"/>
      <w:bookmarkEnd w:id="495"/>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496" w:name="_Toc242803789"/>
      <w:bookmarkStart w:id="497" w:name="_Toc253979478"/>
      <w:bookmarkStart w:id="498" w:name="_Toc272407312"/>
      <w:bookmarkStart w:id="499" w:name="_Toc400025922"/>
      <w:bookmarkStart w:id="500" w:name="_Toc17488553"/>
      <w:bookmarkStart w:id="501" w:name="_Toc87020733"/>
      <w:bookmarkEnd w:id="486"/>
      <w:bookmarkEnd w:id="487"/>
      <w:bookmarkEnd w:id="488"/>
      <w:bookmarkEnd w:id="489"/>
      <w:r w:rsidRPr="00896B3E">
        <w:t>Data Records</w:t>
      </w:r>
      <w:bookmarkEnd w:id="496"/>
      <w:bookmarkEnd w:id="497"/>
      <w:bookmarkEnd w:id="498"/>
      <w:bookmarkEnd w:id="499"/>
      <w:bookmarkEnd w:id="500"/>
      <w:bookmarkEnd w:id="501"/>
    </w:p>
    <w:p w14:paraId="5CDC01B9" w14:textId="23B7DBFD" w:rsidR="008A0B1C" w:rsidRDefault="006E4B3E" w:rsidP="00C13FDF">
      <w:pPr>
        <w:pStyle w:val="Heading2"/>
      </w:pPr>
      <w:bookmarkStart w:id="502" w:name="_Toc87020734"/>
      <w:r>
        <w:t>Types of Events Recorded</w:t>
      </w:r>
      <w:bookmarkEnd w:id="502"/>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Key generation, backup, storage, recovery, archival, and destruction;</w:t>
      </w:r>
    </w:p>
    <w:p w14:paraId="17792AD0" w14:textId="77777777" w:rsidR="006108A3" w:rsidRPr="0094667E" w:rsidRDefault="006108A3" w:rsidP="006108A3">
      <w:pPr>
        <w:numPr>
          <w:ilvl w:val="1"/>
          <w:numId w:val="68"/>
        </w:numPr>
        <w:spacing w:after="209" w:line="248" w:lineRule="auto"/>
        <w:contextualSpacing/>
      </w:pPr>
      <w:r>
        <w:t>Certificate requests, renewal, and re-key requests, and revocation;</w:t>
      </w:r>
    </w:p>
    <w:p w14:paraId="1E6C3041" w14:textId="77777777" w:rsidR="006108A3" w:rsidRPr="008F04F5" w:rsidRDefault="006108A3" w:rsidP="006108A3">
      <w:pPr>
        <w:numPr>
          <w:ilvl w:val="1"/>
          <w:numId w:val="68"/>
        </w:numPr>
        <w:spacing w:after="209" w:line="248" w:lineRule="auto"/>
        <w:contextualSpacing/>
      </w:pPr>
      <w:r w:rsidRPr="008F04F5">
        <w:t>Approval and rejection of certificate requests ;</w:t>
      </w:r>
    </w:p>
    <w:p w14:paraId="3783EB0E" w14:textId="77777777" w:rsidR="006108A3" w:rsidRDefault="006108A3" w:rsidP="006108A3">
      <w:pPr>
        <w:numPr>
          <w:ilvl w:val="1"/>
          <w:numId w:val="68"/>
        </w:numPr>
        <w:spacing w:after="209" w:line="248" w:lineRule="auto"/>
        <w:contextualSpacing/>
        <w:rPr>
          <w:lang w:val="fr-FR"/>
        </w:rPr>
      </w:pPr>
      <w:r w:rsidRPr="00C13FDF">
        <w:rPr>
          <w:lang w:val="fr-FR"/>
        </w:rPr>
        <w:t>Cryptographic device lifecycle management events</w:t>
      </w:r>
      <w:r>
        <w:rPr>
          <w:lang w:val="fr-FR"/>
        </w:rPr>
        <w:t>;</w:t>
      </w:r>
    </w:p>
    <w:p w14:paraId="5ADD4FD3" w14:textId="77777777" w:rsidR="006108A3" w:rsidRPr="008F04F5" w:rsidRDefault="006108A3" w:rsidP="006108A3">
      <w:pPr>
        <w:numPr>
          <w:ilvl w:val="1"/>
          <w:numId w:val="68"/>
        </w:numPr>
        <w:spacing w:after="209" w:line="248" w:lineRule="auto"/>
        <w:contextualSpacing/>
      </w:pPr>
      <w:r w:rsidRPr="008F04F5">
        <w:t>Generation of Certificate Revocation Lists and OCSP entries ;</w:t>
      </w:r>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Certificate requests, renewals, re-key requests, and revocation;</w:t>
      </w:r>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
    <w:p w14:paraId="6397F1EC" w14:textId="77777777" w:rsidR="006108A3" w:rsidRPr="0094667E" w:rsidRDefault="006108A3" w:rsidP="006108A3">
      <w:pPr>
        <w:numPr>
          <w:ilvl w:val="1"/>
          <w:numId w:val="68"/>
        </w:numPr>
        <w:spacing w:after="209" w:line="248" w:lineRule="auto"/>
        <w:contextualSpacing/>
      </w:pPr>
      <w:r w:rsidRPr="0094667E">
        <w:t>Acceptance and rejection of certificate requests;</w:t>
      </w:r>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Successful and unsuccessful PKI system access attempts;</w:t>
      </w:r>
    </w:p>
    <w:p w14:paraId="4757CCCB" w14:textId="77777777" w:rsidR="006108A3" w:rsidRPr="0094667E" w:rsidRDefault="006108A3" w:rsidP="006108A3">
      <w:pPr>
        <w:numPr>
          <w:ilvl w:val="1"/>
          <w:numId w:val="68"/>
        </w:numPr>
        <w:spacing w:after="209" w:line="248" w:lineRule="auto"/>
        <w:contextualSpacing/>
      </w:pPr>
      <w:r w:rsidRPr="0094667E">
        <w:t>PKI and security system actions performed;</w:t>
      </w:r>
    </w:p>
    <w:p w14:paraId="0E587286" w14:textId="77777777" w:rsidR="006108A3" w:rsidRPr="0094667E" w:rsidRDefault="006108A3" w:rsidP="006108A3">
      <w:pPr>
        <w:numPr>
          <w:ilvl w:val="1"/>
          <w:numId w:val="68"/>
        </w:numPr>
        <w:spacing w:after="209" w:line="248" w:lineRule="auto"/>
        <w:contextualSpacing/>
      </w:pPr>
      <w:r w:rsidRPr="0094667E">
        <w:lastRenderedPageBreak/>
        <w:t>Security profile changes;</w:t>
      </w:r>
    </w:p>
    <w:p w14:paraId="722E2BEF" w14:textId="77777777" w:rsidR="006108A3" w:rsidRPr="0094667E" w:rsidRDefault="006108A3" w:rsidP="006108A3">
      <w:pPr>
        <w:numPr>
          <w:ilvl w:val="1"/>
          <w:numId w:val="68"/>
        </w:numPr>
        <w:spacing w:after="209" w:line="248" w:lineRule="auto"/>
        <w:contextualSpacing/>
      </w:pPr>
      <w:r w:rsidRPr="0094667E">
        <w:t>System crashes, hardware failures, and other anomalies;</w:t>
      </w:r>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Date and time of entry;</w:t>
      </w:r>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503" w:name="_Toc87020735"/>
      <w:r>
        <w:t>Timestamp Authority Data Records</w:t>
      </w:r>
      <w:bookmarkEnd w:id="503"/>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attempts;</w:t>
      </w:r>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e. Firewall and router activities</w:t>
      </w:r>
      <w:r w:rsidR="08492A27">
        <w:t>;</w:t>
      </w:r>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504" w:name="_Toc81385573"/>
      <w:bookmarkStart w:id="505" w:name="_Toc82505343"/>
      <w:bookmarkStart w:id="506" w:name="_Toc87020736"/>
      <w:r>
        <w:t>Data Retention Period for Audit Logs</w:t>
      </w:r>
      <w:bookmarkEnd w:id="504"/>
      <w:bookmarkEnd w:id="505"/>
      <w:bookmarkEnd w:id="506"/>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basicConstraints extension with the cA </w:t>
      </w:r>
      <w:r>
        <w:lastRenderedPageBreak/>
        <w:t>field set to true and which share a common Public Key corresponding to the CA Private Key;</w:t>
      </w:r>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Subscriber Certificate lifecycle management event records (as set forth in Section 15.1 (2)) after the revocation or expiration of the Subscriber Certificate;</w:t>
      </w:r>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in order to be able to investigate possible security or other types of incidents that will require retrospection and examination of past events.</w:t>
      </w:r>
      <w:bookmarkStart w:id="507" w:name="_Toc272237774"/>
      <w:bookmarkStart w:id="508" w:name="_Toc272239372"/>
      <w:bookmarkStart w:id="509" w:name="_Toc272407324"/>
      <w:bookmarkStart w:id="510" w:name="_Toc400025923"/>
      <w:bookmarkStart w:id="511" w:name="_Toc17488554"/>
      <w:bookmarkEnd w:id="507"/>
      <w:bookmarkEnd w:id="508"/>
      <w:bookmarkEnd w:id="509"/>
    </w:p>
    <w:p w14:paraId="0F22AB46" w14:textId="57432287" w:rsidR="006274D8" w:rsidRDefault="00C3033C" w:rsidP="00896B3E">
      <w:pPr>
        <w:pStyle w:val="Heading1"/>
      </w:pPr>
      <w:bookmarkStart w:id="512" w:name="_Toc87020737"/>
      <w:r>
        <w:t xml:space="preserve">Data </w:t>
      </w:r>
      <w:r w:rsidRPr="00896B3E">
        <w:t>Security</w:t>
      </w:r>
      <w:r w:rsidR="009D0193">
        <w:t xml:space="preserve"> and Private Key Protection</w:t>
      </w:r>
      <w:bookmarkEnd w:id="510"/>
      <w:bookmarkEnd w:id="511"/>
      <w:bookmarkEnd w:id="512"/>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513" w:name="_Toc400025924"/>
      <w:bookmarkStart w:id="514" w:name="_Toc17488555"/>
      <w:bookmarkStart w:id="515" w:name="_Toc87020738"/>
      <w:r w:rsidRPr="00896B3E">
        <w:t xml:space="preserve">Timestamp Authority </w:t>
      </w:r>
      <w:r w:rsidR="00C74616" w:rsidRPr="00896B3E">
        <w:t>Key Protection</w:t>
      </w:r>
      <w:bookmarkEnd w:id="513"/>
      <w:bookmarkEnd w:id="514"/>
      <w:bookmarkEnd w:id="515"/>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Certificates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r w:rsidR="53BC4686">
        <w:t xml:space="preserve">a </w:t>
      </w:r>
      <w:r w:rsidR="00F326FB">
        <w:t xml:space="preserve"> Time</w:t>
      </w:r>
      <w:r w:rsidR="00646E07">
        <w:t>s</w:t>
      </w:r>
      <w:r w:rsidR="00F326FB">
        <w:t>tamp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16" w:name="_Toc400025925"/>
      <w:bookmarkStart w:id="517" w:name="_Toc17488556"/>
      <w:bookmarkStart w:id="518" w:name="_Toc87020739"/>
      <w:r>
        <w:t xml:space="preserve">Signing </w:t>
      </w:r>
      <w:r w:rsidR="009D20D3">
        <w:t>Service Requirements</w:t>
      </w:r>
      <w:bookmarkEnd w:id="516"/>
      <w:bookmarkEnd w:id="517"/>
      <w:bookmarkEnd w:id="518"/>
    </w:p>
    <w:p w14:paraId="6F6DB1D7" w14:textId="6CB2CA65"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r w:rsidR="008B4485">
        <w:t xml:space="preserve">Private Key </w:t>
      </w:r>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709C1B2A" w:rsidR="005412BA" w:rsidRDefault="006401CD" w:rsidP="00F05DBB">
      <w:pPr>
        <w:tabs>
          <w:tab w:val="left" w:pos="720"/>
          <w:tab w:val="left" w:pos="1440"/>
        </w:tabs>
      </w:pPr>
      <w:r>
        <w:rPr>
          <w:lang w:val="en"/>
        </w:rPr>
        <w:t xml:space="preserve">For Code Signing Certificates, </w:t>
      </w:r>
      <w:r w:rsidR="00F05DBB">
        <w:t xml:space="preserve">Signing </w:t>
      </w:r>
      <w:r w:rsidR="00750849">
        <w:t>Services</w:t>
      </w:r>
      <w:r w:rsidR="00F05DBB">
        <w:t xml:space="preserve"> shall protect </w:t>
      </w:r>
      <w:r w:rsidR="008B4485">
        <w:t xml:space="preserve">Private Keys </w:t>
      </w:r>
      <w:r w:rsidR="00F05DBB">
        <w:t xml:space="preserve">in a </w:t>
      </w:r>
      <w:r w:rsidR="003136DB">
        <w:t>H</w:t>
      </w:r>
      <w:r w:rsidR="001A34CB">
        <w:t xml:space="preserve">ardware </w:t>
      </w:r>
      <w:r w:rsidR="003136DB">
        <w:t>C</w:t>
      </w:r>
      <w:r w:rsidR="001A34CB">
        <w:t xml:space="preserve">rypto </w:t>
      </w:r>
      <w:r w:rsidR="003136DB">
        <w:t>M</w:t>
      </w:r>
      <w:r w:rsidR="001A34CB">
        <w:t xml:space="preserve">odule conforming to at least </w:t>
      </w:r>
      <w:r w:rsidR="00F05DBB">
        <w:t>FIPS 140-2 level 2</w:t>
      </w:r>
      <w:r w:rsidR="007E366B">
        <w:t xml:space="preserve"> or</w:t>
      </w:r>
      <w:r w:rsidR="00F27CD8">
        <w:t xml:space="preserve"> </w:t>
      </w:r>
      <w:r w:rsidR="00235C28">
        <w:t>Common Criteria EAL 4+</w:t>
      </w:r>
      <w:r w:rsidR="00F05DBB">
        <w:t xml:space="preserve">. </w:t>
      </w:r>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Use of an HSM, verified by means of a manufacturer’s certificate;</w:t>
      </w:r>
    </w:p>
    <w:p w14:paraId="7C323C70" w14:textId="3A227CFE" w:rsidR="0050430E" w:rsidRDefault="00990A50" w:rsidP="002213EE">
      <w:pPr>
        <w:numPr>
          <w:ilvl w:val="0"/>
          <w:numId w:val="43"/>
        </w:numPr>
        <w:tabs>
          <w:tab w:val="left" w:pos="720"/>
        </w:tabs>
      </w:pPr>
      <w:r>
        <w:t>A cloud-base</w:t>
      </w:r>
      <w:r w:rsidR="00640295">
        <w:t>d</w:t>
      </w:r>
      <w:r>
        <w:t xml:space="preserve"> key generation and protection solution with the following requirements:</w:t>
      </w:r>
    </w:p>
    <w:p w14:paraId="685374AF" w14:textId="2ED6E126" w:rsidR="00990A50" w:rsidRDefault="00990A50" w:rsidP="00DB1C2C">
      <w:pPr>
        <w:numPr>
          <w:ilvl w:val="4"/>
          <w:numId w:val="43"/>
        </w:numPr>
        <w:tabs>
          <w:tab w:val="left" w:pos="720"/>
        </w:tabs>
      </w:pPr>
      <w:r>
        <w:tab/>
      </w:r>
      <w:r w:rsidR="00DB1C2C">
        <w:t xml:space="preserve">Key creation, storage, and usage of </w:t>
      </w:r>
      <w:r w:rsidR="005E5089">
        <w:t>P</w:t>
      </w:r>
      <w:r w:rsidR="00DB1C2C">
        <w:t xml:space="preserve">rivate </w:t>
      </w:r>
      <w:r w:rsidR="005E5089">
        <w:t>K</w:t>
      </w:r>
      <w:r w:rsidR="00DB1C2C">
        <w:t xml:space="preserve">ey must remain within the security boundaries of the cloud solution’s </w:t>
      </w:r>
      <w:r w:rsidR="003136DB">
        <w:t>H</w:t>
      </w:r>
      <w:r w:rsidR="00DB1C2C">
        <w:t xml:space="preserve">ardware </w:t>
      </w:r>
      <w:r w:rsidR="003136DB">
        <w:t>C</w:t>
      </w:r>
      <w:r w:rsidR="00DB1C2C">
        <w:t xml:space="preserve">rypto </w:t>
      </w:r>
      <w:r w:rsidR="003136DB">
        <w:t>M</w:t>
      </w:r>
      <w:r w:rsidR="00DB1C2C">
        <w:t>odule that conforms to the specified requirements;</w:t>
      </w:r>
    </w:p>
    <w:p w14:paraId="75F33671" w14:textId="0687B97D" w:rsidR="00DB1C2C" w:rsidRDefault="00DB1C2C" w:rsidP="003101CD">
      <w:pPr>
        <w:numPr>
          <w:ilvl w:val="4"/>
          <w:numId w:val="43"/>
        </w:numPr>
        <w:tabs>
          <w:tab w:val="left" w:pos="720"/>
        </w:tabs>
      </w:pPr>
      <w:r>
        <w:t xml:space="preserve">Subscription </w:t>
      </w:r>
      <w:r w:rsidR="009E1642">
        <w:t xml:space="preserve">at the level that manages the </w:t>
      </w:r>
      <w:r w:rsidR="005E5089">
        <w:t>P</w:t>
      </w:r>
      <w:r w:rsidR="009E1642">
        <w:t xml:space="preserve">rivate </w:t>
      </w:r>
      <w:r w:rsidR="005E5089">
        <w:t>K</w:t>
      </w:r>
      <w:r w:rsidR="009E1642">
        <w:t xml:space="preserve">ey </w:t>
      </w:r>
      <w:r>
        <w:t xml:space="preserve">must be configured to log all access, operations, and configuration changes on the resources securing the </w:t>
      </w:r>
      <w:r w:rsidR="005E5089">
        <w:t>P</w:t>
      </w:r>
      <w:r>
        <w:t xml:space="preserve">rivate </w:t>
      </w:r>
      <w:r w:rsidR="005E5089">
        <w:t>K</w:t>
      </w:r>
      <w:r>
        <w:t>ey.</w:t>
      </w:r>
    </w:p>
    <w:p w14:paraId="4FFFD24A" w14:textId="41AC4823" w:rsidR="00F05DBB" w:rsidRDefault="00F05DBB" w:rsidP="002213EE">
      <w:pPr>
        <w:numPr>
          <w:ilvl w:val="0"/>
          <w:numId w:val="43"/>
        </w:numPr>
        <w:tabs>
          <w:tab w:val="left" w:pos="720"/>
        </w:tabs>
      </w:pPr>
      <w:r>
        <w:tab/>
        <w:t xml:space="preserve">A </w:t>
      </w:r>
      <w:r w:rsidR="00583D80">
        <w:t xml:space="preserve">Hardware Crypto Module </w:t>
      </w:r>
      <w:r>
        <w:t>provided by the CA;</w:t>
      </w:r>
    </w:p>
    <w:p w14:paraId="24334D02" w14:textId="69909713" w:rsidR="00F05DBB" w:rsidRDefault="00F05DBB" w:rsidP="002213EE">
      <w:pPr>
        <w:numPr>
          <w:ilvl w:val="0"/>
          <w:numId w:val="43"/>
        </w:numPr>
        <w:tabs>
          <w:tab w:val="left" w:pos="720"/>
        </w:tabs>
      </w:pPr>
      <w:r>
        <w:tab/>
        <w:t xml:space="preserve">Contractual terms in the subscriber agreement requiring the Subscriber to protect the </w:t>
      </w:r>
      <w:r w:rsidR="005E5089">
        <w:t xml:space="preserve">Private Key </w:t>
      </w:r>
      <w:r>
        <w:t xml:space="preserve">to a standard </w:t>
      </w:r>
      <w:r w:rsidR="00E9765D">
        <w:t>of at least</w:t>
      </w:r>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Cryptographic algorithms, key sizes and certificate life-times for both authorities and Subscribers are governed by the NIST key management guidelines.</w:t>
      </w:r>
    </w:p>
    <w:p w14:paraId="12B9DE99" w14:textId="63DAFC97" w:rsidR="00F44F4B" w:rsidRDefault="001809C0" w:rsidP="004047CD">
      <w:pPr>
        <w:pStyle w:val="Heading2"/>
      </w:pPr>
      <w:bookmarkStart w:id="519" w:name="_Toc400025926"/>
      <w:bookmarkStart w:id="520" w:name="_Toc17488557"/>
      <w:bookmarkStart w:id="521" w:name="_Toc87020740"/>
      <w:r>
        <w:t>Subscriber</w:t>
      </w:r>
      <w:r w:rsidR="009D20D3">
        <w:t xml:space="preserve"> Private Key Protection</w:t>
      </w:r>
      <w:bookmarkEnd w:id="519"/>
      <w:bookmarkEnd w:id="520"/>
      <w:r w:rsidR="002E1D58">
        <w:t xml:space="preserve"> and Verification</w:t>
      </w:r>
      <w:bookmarkEnd w:id="521"/>
    </w:p>
    <w:p w14:paraId="3E6C3A53" w14:textId="151A1CAF" w:rsidR="003B108B" w:rsidRDefault="003B108B" w:rsidP="003B108B">
      <w:pPr>
        <w:pStyle w:val="Heading3"/>
      </w:pPr>
      <w:bookmarkStart w:id="522" w:name="_Toc86828885"/>
      <w:bookmarkStart w:id="523" w:name="_Toc87020741"/>
      <w:r>
        <w:t>Subscriber Private Key Protection</w:t>
      </w:r>
      <w:bookmarkEnd w:id="522"/>
      <w:bookmarkEnd w:id="523"/>
      <w:r>
        <w:tab/>
      </w:r>
    </w:p>
    <w:p w14:paraId="37FC40F3" w14:textId="43A5E3E3" w:rsidR="0027568B" w:rsidRPr="00822E66" w:rsidRDefault="004A7094" w:rsidP="000445C4">
      <w:pPr>
        <w:tabs>
          <w:tab w:val="left" w:pos="0"/>
        </w:tabs>
      </w:pPr>
      <w:r>
        <w:t xml:space="preserve">For </w:t>
      </w:r>
      <w:r w:rsidR="00AF2338">
        <w:t xml:space="preserve">Non-EV </w:t>
      </w:r>
      <w:r>
        <w:t>Code Signing Certificates</w:t>
      </w:r>
      <w:r w:rsidR="00CE1ACE">
        <w:t xml:space="preserve"> issued prior to November 15, 2022</w:t>
      </w:r>
      <w:r>
        <w:t>,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r w:rsidR="00F0692B">
        <w:t>Private Key</w:t>
      </w:r>
      <w:r w:rsidR="008E56AD">
        <w:t>s</w:t>
      </w:r>
      <w:r w:rsidR="00C3033C" w:rsidRPr="00822E66">
        <w:t>:</w:t>
      </w:r>
      <w:r w:rsidR="0027568B" w:rsidRPr="0027568B">
        <w:t xml:space="preserve"> </w:t>
      </w:r>
    </w:p>
    <w:p w14:paraId="63546D1D" w14:textId="590D67F7"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r w:rsidR="00532F9D">
        <w:t xml:space="preserve">Key Pair </w:t>
      </w:r>
      <w:r>
        <w:t xml:space="preserve">and </w:t>
      </w:r>
      <w:r w:rsidR="00A17A5F">
        <w:t xml:space="preserve">that </w:t>
      </w:r>
      <w:r>
        <w:t xml:space="preserve">can document </w:t>
      </w:r>
      <w:r w:rsidR="00A17A5F">
        <w:t xml:space="preserve">the Subscriber’s </w:t>
      </w:r>
      <w:r w:rsidR="00532F9D">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6BA76FC7" w:rsidR="0027568B" w:rsidRDefault="00837157" w:rsidP="00053C82">
      <w:pPr>
        <w:numPr>
          <w:ilvl w:val="0"/>
          <w:numId w:val="18"/>
        </w:numPr>
        <w:tabs>
          <w:tab w:val="left" w:pos="1080"/>
        </w:tabs>
        <w:ind w:left="1080"/>
      </w:pPr>
      <w:r>
        <w:t xml:space="preserve">A </w:t>
      </w:r>
      <w:r w:rsidR="00CD3859">
        <w:t xml:space="preserve">suitable </w:t>
      </w:r>
      <w:r w:rsidR="004716F5">
        <w:t xml:space="preserve">Hardware Crypto Module </w:t>
      </w:r>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3AE8F2C7" w14:textId="4BC8FD2B" w:rsidR="001B6A10" w:rsidRDefault="00CA56E0" w:rsidP="000E4CE2">
      <w:pPr>
        <w:tabs>
          <w:tab w:val="left" w:pos="1440"/>
        </w:tabs>
      </w:pPr>
      <w:r>
        <w:t xml:space="preserve">For </w:t>
      </w:r>
      <w:r w:rsidR="00AF2338">
        <w:t xml:space="preserve">Non-EV </w:t>
      </w:r>
      <w:r>
        <w:t>Code Signing Certificates</w:t>
      </w:r>
      <w:r w:rsidR="00CE1ACE">
        <w:t xml:space="preserve"> </w:t>
      </w:r>
      <w:r w:rsidR="00CE1ACE" w:rsidRPr="00CE1ACE">
        <w:t>issued prior to November 15, 2022</w:t>
      </w:r>
      <w:r>
        <w:t>, a</w:t>
      </w:r>
      <w:r w:rsidR="00C06252">
        <w:t xml:space="preserve"> CA MUST recommend that the Subscriber protect Private Keys using the method described in Section 16.3</w:t>
      </w:r>
      <w:r w:rsidR="00A37720">
        <w:t>.1</w:t>
      </w:r>
      <w:r w:rsidR="00C06252">
        <w:t>(1) or 16.3</w:t>
      </w:r>
      <w:r w:rsidR="00A37720">
        <w:t>.1</w:t>
      </w:r>
      <w:r w:rsidR="00C06252">
        <w:t>(2) over the method described in Section 16.3</w:t>
      </w:r>
      <w:r w:rsidR="00651C84">
        <w:t>.1</w:t>
      </w:r>
      <w:r w:rsidR="00C06252">
        <w:t>(3)</w:t>
      </w:r>
      <w:r w:rsidR="003B1BD4">
        <w:t xml:space="preserve"> and obligate the Subscriber to protect Private Keys in accordance with 10.3.2(2)</w:t>
      </w:r>
    </w:p>
    <w:p w14:paraId="735EC245" w14:textId="3435D2C9" w:rsidR="008064EC" w:rsidRDefault="008064EC" w:rsidP="008064EC">
      <w:pPr>
        <w:tabs>
          <w:tab w:val="left" w:pos="1440"/>
        </w:tabs>
      </w:pPr>
      <w:r>
        <w:t>For EV Code Signing Certificates</w:t>
      </w:r>
      <w:r w:rsidR="00CE1ACE">
        <w:t xml:space="preserve"> issued prior to November 15, 2022</w:t>
      </w:r>
      <w:r>
        <w:t xml:space="preserve">, CAs SHALL ensure that the Subscriber’s Private Key is generated, stored and used in a Hardware Crypto Module that meets or </w:t>
      </w:r>
      <w:r>
        <w:lastRenderedPageBreak/>
        <w:t xml:space="preserve">exceeds the requirements of FIPS 140-2 level 2 or Common Criteria EAL 4+. Acceptable methods of satisfying this requirement include (but are not limited to) the following: </w:t>
      </w:r>
    </w:p>
    <w:p w14:paraId="154FC3C9" w14:textId="77777777" w:rsidR="008064EC" w:rsidRDefault="008064EC" w:rsidP="003101CD">
      <w:pPr>
        <w:numPr>
          <w:ilvl w:val="0"/>
          <w:numId w:val="18"/>
        </w:numPr>
        <w:tabs>
          <w:tab w:val="left" w:pos="1080"/>
        </w:tabs>
      </w:pPr>
      <w:r>
        <w:t>The CA ships a suitable Hardware Crypto Module, with a preinstalled Private Key, in the form of a smartcard or USB device or similar;</w:t>
      </w:r>
    </w:p>
    <w:p w14:paraId="3016AD18" w14:textId="77777777" w:rsidR="008064EC" w:rsidRDefault="008064EC" w:rsidP="003101CD">
      <w:pPr>
        <w:numPr>
          <w:ilvl w:val="0"/>
          <w:numId w:val="18"/>
        </w:numPr>
        <w:tabs>
          <w:tab w:val="left" w:pos="1080"/>
        </w:tabs>
      </w:pPr>
      <w:r>
        <w:t>The Subscriber counter-signs certificate requests that can be verified by using a manufacturer’s certificate indicating that the Private Key is managed in a suitable Hardware Crypto Module;</w:t>
      </w:r>
    </w:p>
    <w:p w14:paraId="70FB3899" w14:textId="77777777" w:rsidR="008064EC" w:rsidRDefault="008064EC" w:rsidP="003101CD">
      <w:pPr>
        <w:numPr>
          <w:ilvl w:val="0"/>
          <w:numId w:val="18"/>
        </w:numPr>
        <w:tabs>
          <w:tab w:val="left" w:pos="1080"/>
        </w:tabs>
      </w:pPr>
      <w:r>
        <w:t>The Subscriber provides a suitable IT audit indicating that its operating environment achieves a level of security at least equivalent to that of FIPS 140-2 level 2.</w:t>
      </w:r>
    </w:p>
    <w:p w14:paraId="7ACD8909" w14:textId="0733F540" w:rsidR="00775E63" w:rsidRPr="0016607F" w:rsidRDefault="00775E63" w:rsidP="00775E63">
      <w:r>
        <w:t xml:space="preserve">Effective </w:t>
      </w:r>
      <w:r w:rsidR="003A7895">
        <w:t>November</w:t>
      </w:r>
      <w:r>
        <w:t xml:space="preserve">, </w:t>
      </w:r>
      <w:r w:rsidR="003A7895">
        <w:t>15</w:t>
      </w:r>
      <w:r>
        <w:t>, 2022, Subscriber Private Keys for Code Signing Certificates SHALL be protected per the following requirements.</w:t>
      </w:r>
    </w:p>
    <w:p w14:paraId="445790AE" w14:textId="2486C7A3" w:rsidR="00775E63" w:rsidRDefault="005E254D" w:rsidP="00775E63">
      <w:pPr>
        <w:spacing w:after="238"/>
        <w:ind w:left="-5"/>
      </w:pPr>
      <w:r>
        <w:t>The</w:t>
      </w:r>
      <w:r w:rsidR="00775E63">
        <w:t xml:space="preserve"> CA MUST obtain a </w:t>
      </w:r>
      <w:r w:rsidR="00CD2A4C">
        <w:t xml:space="preserve">contractual </w:t>
      </w:r>
      <w:r w:rsidR="00775E63">
        <w:t xml:space="preserve">representation from the Subscriber that the Subscriber will use one of the following options to generate and protect their Code Signing Certificate </w:t>
      </w:r>
      <w:r w:rsidR="002B56D4">
        <w:t>P</w:t>
      </w:r>
      <w:r w:rsidR="00775E63">
        <w:t xml:space="preserve">rivate </w:t>
      </w:r>
      <w:r w:rsidR="002B56D4">
        <w:t>K</w:t>
      </w:r>
      <w:r w:rsidR="00775E63">
        <w:t xml:space="preserve">eys in a </w:t>
      </w:r>
      <w:r w:rsidR="006053B3">
        <w:t>H</w:t>
      </w:r>
      <w:r w:rsidR="00775E63">
        <w:t xml:space="preserve">ardware </w:t>
      </w:r>
      <w:r w:rsidR="006053B3">
        <w:t>C</w:t>
      </w:r>
      <w:r w:rsidR="00775E63">
        <w:t xml:space="preserve">rypto </w:t>
      </w:r>
      <w:r w:rsidR="006053B3">
        <w:t>M</w:t>
      </w:r>
      <w:r w:rsidR="00775E63">
        <w:t xml:space="preserve">odule with a unit design form factor certified as conforming to at least FIPS 140-2 Level 2 or Common Criteria EAL 4+:  </w:t>
      </w:r>
    </w:p>
    <w:p w14:paraId="6E563568" w14:textId="2FF87C0B" w:rsidR="00775E63" w:rsidRDefault="00775E63" w:rsidP="003101CD">
      <w:pPr>
        <w:numPr>
          <w:ilvl w:val="0"/>
          <w:numId w:val="18"/>
        </w:numPr>
        <w:spacing w:after="238" w:line="236" w:lineRule="auto"/>
      </w:pPr>
      <w:r>
        <w:t xml:space="preserve">Subscriber </w:t>
      </w:r>
      <w:r w:rsidR="000E6E07">
        <w:t xml:space="preserve">uses a </w:t>
      </w:r>
      <w:r w:rsidR="006053B3">
        <w:t>H</w:t>
      </w:r>
      <w:r>
        <w:t xml:space="preserve">ardware </w:t>
      </w:r>
      <w:r w:rsidR="006053B3">
        <w:t>C</w:t>
      </w:r>
      <w:r>
        <w:t xml:space="preserve">rypto </w:t>
      </w:r>
      <w:r w:rsidR="006053B3">
        <w:t>M</w:t>
      </w:r>
      <w:r>
        <w:t xml:space="preserve">odule meeting the specified requirement;  </w:t>
      </w:r>
    </w:p>
    <w:p w14:paraId="7C4BBA95" w14:textId="7556F315" w:rsidR="00775E63" w:rsidRDefault="00775E63" w:rsidP="003101CD">
      <w:pPr>
        <w:numPr>
          <w:ilvl w:val="0"/>
          <w:numId w:val="18"/>
        </w:numPr>
        <w:spacing w:after="209" w:line="248" w:lineRule="auto"/>
      </w:pPr>
      <w:r>
        <w:t xml:space="preserve">Subscriber </w:t>
      </w:r>
      <w:bookmarkStart w:id="524" w:name="_Hlk87338990"/>
      <w:r>
        <w:t>uses a cloud-base key generation and protection solution with the following requirements:</w:t>
      </w:r>
    </w:p>
    <w:p w14:paraId="0041E43D" w14:textId="5E962F89" w:rsidR="00775E63" w:rsidRDefault="00775E63" w:rsidP="00775E63">
      <w:pPr>
        <w:numPr>
          <w:ilvl w:val="1"/>
          <w:numId w:val="75"/>
        </w:numPr>
        <w:spacing w:after="209" w:line="248" w:lineRule="auto"/>
        <w:ind w:hanging="360"/>
      </w:pPr>
      <w:r>
        <w:t xml:space="preserve">Key creation, storage, and usage of </w:t>
      </w:r>
      <w:r w:rsidR="005E745E">
        <w:t>P</w:t>
      </w:r>
      <w:r>
        <w:t xml:space="preserve">rivate </w:t>
      </w:r>
      <w:r w:rsidR="005E745E">
        <w:t>K</w:t>
      </w:r>
      <w:r>
        <w:t xml:space="preserve">ey must remain within the security boundaries of the cloud solution’s </w:t>
      </w:r>
      <w:r w:rsidR="00CD244D">
        <w:t>H</w:t>
      </w:r>
      <w:r>
        <w:t xml:space="preserve">ardware </w:t>
      </w:r>
      <w:r w:rsidR="00CD244D">
        <w:t>C</w:t>
      </w:r>
      <w:r>
        <w:t xml:space="preserve">rypto </w:t>
      </w:r>
      <w:r w:rsidR="00CD244D">
        <w:t>M</w:t>
      </w:r>
      <w:r>
        <w:t>odule that conforms to the specified requirements;</w:t>
      </w:r>
    </w:p>
    <w:p w14:paraId="7ADDA03E" w14:textId="23AC6F4A" w:rsidR="00775E63" w:rsidRDefault="00775E63" w:rsidP="00775E63">
      <w:pPr>
        <w:numPr>
          <w:ilvl w:val="1"/>
          <w:numId w:val="75"/>
        </w:numPr>
        <w:spacing w:after="209" w:line="248" w:lineRule="auto"/>
        <w:ind w:hanging="360"/>
      </w:pPr>
      <w:r>
        <w:t xml:space="preserve">Subscription </w:t>
      </w:r>
      <w:r w:rsidR="0070507A">
        <w:t xml:space="preserve">at the </w:t>
      </w:r>
      <w:r w:rsidR="0025720A">
        <w:t xml:space="preserve">level that manages </w:t>
      </w:r>
      <w:r w:rsidR="00A7221D">
        <w:t xml:space="preserve">the </w:t>
      </w:r>
      <w:r w:rsidR="005E745E">
        <w:t>P</w:t>
      </w:r>
      <w:r w:rsidR="00A7221D">
        <w:t xml:space="preserve">rivate </w:t>
      </w:r>
      <w:r w:rsidR="005E745E">
        <w:t>K</w:t>
      </w:r>
      <w:r w:rsidR="00A7221D">
        <w:t xml:space="preserve">ey </w:t>
      </w:r>
      <w:r>
        <w:t xml:space="preserve">must be configured to log all access, operations, and configuration changes on the resources securing the </w:t>
      </w:r>
      <w:r w:rsidR="009166AF">
        <w:t>P</w:t>
      </w:r>
      <w:r>
        <w:t xml:space="preserve">rivate </w:t>
      </w:r>
      <w:r w:rsidR="009166AF">
        <w:t>K</w:t>
      </w:r>
      <w:r>
        <w:t>ey</w:t>
      </w:r>
      <w:bookmarkEnd w:id="524"/>
      <w:r>
        <w:t xml:space="preserve">.   </w:t>
      </w:r>
    </w:p>
    <w:p w14:paraId="2359718C" w14:textId="77777777" w:rsidR="00775E63" w:rsidRDefault="00775E63" w:rsidP="003101CD">
      <w:pPr>
        <w:numPr>
          <w:ilvl w:val="0"/>
          <w:numId w:val="18"/>
        </w:numPr>
        <w:spacing w:after="209" w:line="248" w:lineRule="auto"/>
      </w:pPr>
      <w:r>
        <w:t>Subscriber uses a Signing Service which meets the requirements of section 16.2.</w:t>
      </w:r>
    </w:p>
    <w:p w14:paraId="3D75320D" w14:textId="7DBB7E52" w:rsidR="008D0C45" w:rsidRDefault="008B0009" w:rsidP="003101CD">
      <w:pPr>
        <w:pStyle w:val="Heading3"/>
      </w:pPr>
      <w:bookmarkStart w:id="525" w:name="_Toc87020742"/>
      <w:r>
        <w:t>Subscriber Private Key Verification</w:t>
      </w:r>
      <w:bookmarkEnd w:id="525"/>
    </w:p>
    <w:p w14:paraId="3B9E55D7" w14:textId="0623D575" w:rsidR="00A51843" w:rsidRDefault="00393C79" w:rsidP="003101CD">
      <w:pPr>
        <w:tabs>
          <w:tab w:val="left" w:pos="1080"/>
        </w:tabs>
      </w:pPr>
      <w:r w:rsidRPr="00393C79">
        <w:t xml:space="preserve">Effective </w:t>
      </w:r>
      <w:r w:rsidR="00835E89">
        <w:t>November</w:t>
      </w:r>
      <w:r w:rsidRPr="00393C79">
        <w:t xml:space="preserve">, </w:t>
      </w:r>
      <w:r w:rsidR="00B547CD">
        <w:t>1</w:t>
      </w:r>
      <w:r w:rsidR="00835E89">
        <w:t>5</w:t>
      </w:r>
      <w:r w:rsidRPr="00393C79">
        <w:t>, 2022</w:t>
      </w:r>
      <w:r w:rsidR="003A7895">
        <w:t>, f</w:t>
      </w:r>
      <w:r w:rsidR="00A51843">
        <w:t xml:space="preserve">or Code Signing Certificates, CAs SHALL ensure that the Subscriber’s </w:t>
      </w:r>
      <w:r w:rsidR="00B36ADE">
        <w:t>P</w:t>
      </w:r>
      <w:r w:rsidR="00A51843">
        <w:t xml:space="preserve">rivate </w:t>
      </w:r>
      <w:r w:rsidR="00B36ADE">
        <w:t>K</w:t>
      </w:r>
      <w:r w:rsidR="00A51843">
        <w:t>ey is generated, stored, and used in a</w:t>
      </w:r>
      <w:r w:rsidR="009F645C">
        <w:t xml:space="preserve"> suitable</w:t>
      </w:r>
      <w:r w:rsidR="00A51843">
        <w:t xml:space="preserve"> </w:t>
      </w:r>
      <w:r w:rsidR="005C0712">
        <w:t>H</w:t>
      </w:r>
      <w:r w:rsidR="004D0080">
        <w:t xml:space="preserve">ardware </w:t>
      </w:r>
      <w:r w:rsidR="005C0712">
        <w:t>C</w:t>
      </w:r>
      <w:r w:rsidR="00A51843">
        <w:t xml:space="preserve">rypto </w:t>
      </w:r>
      <w:r w:rsidR="005C0712">
        <w:t>M</w:t>
      </w:r>
      <w:r w:rsidR="00A51843">
        <w:t xml:space="preserve">odule that meets or exceeds the requirements specified in section 16.3.1. </w:t>
      </w:r>
      <w:r w:rsidR="009A20B1" w:rsidRPr="009A20B1">
        <w:t>One of the following methods MUST be employed to satisfy this requirement</w:t>
      </w:r>
      <w:r w:rsidR="00A51843">
        <w:t xml:space="preserve">:  </w:t>
      </w:r>
    </w:p>
    <w:p w14:paraId="444FDC51" w14:textId="4FBC9144" w:rsidR="00A51843" w:rsidRDefault="005A6FC7" w:rsidP="00A51843">
      <w:pPr>
        <w:numPr>
          <w:ilvl w:val="0"/>
          <w:numId w:val="77"/>
        </w:numPr>
        <w:spacing w:after="238" w:line="248" w:lineRule="auto"/>
        <w:ind w:hanging="360"/>
      </w:pPr>
      <w:r w:rsidRPr="005A6FC7">
        <w:t xml:space="preserve">The CA ships a suitable </w:t>
      </w:r>
      <w:r w:rsidR="005C0712">
        <w:t>H</w:t>
      </w:r>
      <w:r w:rsidRPr="005A6FC7">
        <w:t xml:space="preserve">ardware </w:t>
      </w:r>
      <w:r w:rsidR="005C0712">
        <w:t>C</w:t>
      </w:r>
      <w:r w:rsidRPr="005A6FC7">
        <w:t xml:space="preserve">rypto </w:t>
      </w:r>
      <w:r w:rsidR="005C0712">
        <w:t>M</w:t>
      </w:r>
      <w:r w:rsidRPr="005A6FC7">
        <w:t xml:space="preserve">odule, with one or more pre-generated </w:t>
      </w:r>
      <w:r w:rsidR="00B36ADE">
        <w:t>K</w:t>
      </w:r>
      <w:r w:rsidRPr="005A6FC7">
        <w:t xml:space="preserve">ey </w:t>
      </w:r>
      <w:r w:rsidR="00B36ADE">
        <w:t>P</w:t>
      </w:r>
      <w:r w:rsidRPr="005A6FC7">
        <w:t xml:space="preserve">airs that the CA has generated using the </w:t>
      </w:r>
      <w:r w:rsidR="004B6956">
        <w:t>H</w:t>
      </w:r>
      <w:r w:rsidR="008C3D0A">
        <w:t>ardware</w:t>
      </w:r>
      <w:r w:rsidR="004B6956">
        <w:t xml:space="preserve"> Crypto</w:t>
      </w:r>
      <w:r w:rsidR="008C3D0A">
        <w:t xml:space="preserve"> </w:t>
      </w:r>
      <w:r w:rsidR="004B6956">
        <w:t>M</w:t>
      </w:r>
      <w:r w:rsidRPr="005A6FC7">
        <w:t>odule</w:t>
      </w:r>
      <w:r w:rsidR="00A51843">
        <w:t xml:space="preserve">; </w:t>
      </w:r>
    </w:p>
    <w:p w14:paraId="46C3E6A4" w14:textId="3514D418" w:rsidR="00A51843" w:rsidRDefault="00A51843" w:rsidP="00A51843">
      <w:pPr>
        <w:numPr>
          <w:ilvl w:val="0"/>
          <w:numId w:val="77"/>
        </w:numPr>
        <w:spacing w:after="238" w:line="248" w:lineRule="auto"/>
        <w:ind w:hanging="360"/>
      </w:pPr>
      <w:r>
        <w:t>The Subscriber counter-signs certificate requests that can be verified by using a manufacturer’s certificate</w:t>
      </w:r>
      <w:r w:rsidR="002F3F8B">
        <w:t xml:space="preserve">, </w:t>
      </w:r>
      <w:r w:rsidR="002F3F8B" w:rsidRPr="002F3F8B">
        <w:t>commonly known as key attestation</w:t>
      </w:r>
      <w:r w:rsidR="006B08F2">
        <w:t>,</w:t>
      </w:r>
      <w:r>
        <w:t xml:space="preserve"> indicating that the </w:t>
      </w:r>
      <w:r w:rsidR="00FA746B">
        <w:lastRenderedPageBreak/>
        <w:t xml:space="preserve">Private </w:t>
      </w:r>
      <w:r w:rsidR="00864136">
        <w:t>K</w:t>
      </w:r>
      <w:r>
        <w:t>ey</w:t>
      </w:r>
      <w:r w:rsidR="00864136">
        <w:t xml:space="preserve"> </w:t>
      </w:r>
      <w:r w:rsidR="001D5831">
        <w:t xml:space="preserve">was generated </w:t>
      </w:r>
      <w:r>
        <w:t xml:space="preserve">in </w:t>
      </w:r>
      <w:r w:rsidR="00044E6A">
        <w:t xml:space="preserve">a non-exportable way </w:t>
      </w:r>
      <w:r w:rsidR="00FF75EA">
        <w:t>using a</w:t>
      </w:r>
      <w:r>
        <w:t xml:space="preserve"> suitable </w:t>
      </w:r>
      <w:r w:rsidR="00EF5E17">
        <w:t>H</w:t>
      </w:r>
      <w:r>
        <w:t>ardware</w:t>
      </w:r>
      <w:r w:rsidR="00744D55">
        <w:t xml:space="preserve"> </w:t>
      </w:r>
      <w:r w:rsidR="00EF5E17">
        <w:t>C</w:t>
      </w:r>
      <w:r w:rsidR="00744D55">
        <w:t>rypto</w:t>
      </w:r>
      <w:r w:rsidR="00044E6A">
        <w:t xml:space="preserve"> </w:t>
      </w:r>
      <w:r w:rsidR="00EF5E17">
        <w:t>M</w:t>
      </w:r>
      <w:r w:rsidR="00044E6A">
        <w:t>odule</w:t>
      </w:r>
      <w:r>
        <w:t xml:space="preserve">; </w:t>
      </w:r>
    </w:p>
    <w:p w14:paraId="548DD78B" w14:textId="04F823FD" w:rsidR="00F347E2" w:rsidRDefault="00296873" w:rsidP="00A51843">
      <w:pPr>
        <w:numPr>
          <w:ilvl w:val="0"/>
          <w:numId w:val="77"/>
        </w:numPr>
        <w:spacing w:after="238" w:line="248" w:lineRule="auto"/>
        <w:ind w:hanging="360"/>
      </w:pPr>
      <w:r w:rsidRPr="00296873">
        <w:t>The Subscriber uses a CA prescribed</w:t>
      </w:r>
      <w:r w:rsidR="0023242E">
        <w:t xml:space="preserve"> </w:t>
      </w:r>
      <w:r w:rsidR="004637D7">
        <w:t xml:space="preserve">crypto </w:t>
      </w:r>
      <w:r w:rsidR="004A0B8A">
        <w:t xml:space="preserve">library </w:t>
      </w:r>
      <w:r w:rsidRPr="00296873">
        <w:t xml:space="preserve">and a suitable </w:t>
      </w:r>
      <w:r w:rsidR="0023242E">
        <w:t>H</w:t>
      </w:r>
      <w:r w:rsidRPr="00296873">
        <w:t>ardware</w:t>
      </w:r>
      <w:r w:rsidR="00744D55">
        <w:t xml:space="preserve"> </w:t>
      </w:r>
      <w:r w:rsidR="0023242E">
        <w:t>C</w:t>
      </w:r>
      <w:r w:rsidR="00744D55">
        <w:t>rypto</w:t>
      </w:r>
      <w:r w:rsidRPr="00296873">
        <w:t xml:space="preserve"> </w:t>
      </w:r>
      <w:r w:rsidR="0023242E">
        <w:t>M</w:t>
      </w:r>
      <w:r w:rsidRPr="00296873">
        <w:t xml:space="preserve">odule combination for the </w:t>
      </w:r>
      <w:r w:rsidR="00FA746B">
        <w:t>K</w:t>
      </w:r>
      <w:r w:rsidRPr="00296873">
        <w:t xml:space="preserve">ey </w:t>
      </w:r>
      <w:r w:rsidR="00FA746B">
        <w:t>P</w:t>
      </w:r>
      <w:r w:rsidRPr="00296873">
        <w:t>air generation and storage</w:t>
      </w:r>
      <w:r w:rsidR="006D0089">
        <w:t>;</w:t>
      </w:r>
    </w:p>
    <w:p w14:paraId="64740BE6" w14:textId="04EA4B70" w:rsidR="00A51843" w:rsidRDefault="00046575" w:rsidP="00A51843">
      <w:pPr>
        <w:numPr>
          <w:ilvl w:val="0"/>
          <w:numId w:val="77"/>
        </w:numPr>
        <w:spacing w:after="337" w:line="248" w:lineRule="auto"/>
        <w:ind w:hanging="360"/>
      </w:pPr>
      <w:r w:rsidRPr="00046575">
        <w:t xml:space="preserve">The Subscriber provides an internal or external IT audit indicating that it is only using a suitable </w:t>
      </w:r>
      <w:r w:rsidR="0023242E">
        <w:t>H</w:t>
      </w:r>
      <w:r w:rsidRPr="00046575">
        <w:t xml:space="preserve">ardware </w:t>
      </w:r>
      <w:r w:rsidR="0023242E">
        <w:t>C</w:t>
      </w:r>
      <w:r w:rsidR="00627AB2">
        <w:t xml:space="preserve">rypto </w:t>
      </w:r>
      <w:r w:rsidR="0023242E">
        <w:t>M</w:t>
      </w:r>
      <w:r w:rsidRPr="00046575">
        <w:t xml:space="preserve">odule to generate </w:t>
      </w:r>
      <w:r w:rsidR="00FA746B">
        <w:t>K</w:t>
      </w:r>
      <w:r w:rsidRPr="00046575">
        <w:t xml:space="preserve">ey </w:t>
      </w:r>
      <w:r w:rsidR="00FA746B">
        <w:t>P</w:t>
      </w:r>
      <w:r w:rsidRPr="00046575">
        <w:t>airs to be associated with Code Signing Certificates</w:t>
      </w:r>
      <w:r w:rsidR="00A51843">
        <w:t>;</w:t>
      </w:r>
    </w:p>
    <w:p w14:paraId="52F96D17" w14:textId="635F3B76" w:rsidR="00A51843" w:rsidRDefault="00A51843" w:rsidP="00A51843">
      <w:pPr>
        <w:numPr>
          <w:ilvl w:val="0"/>
          <w:numId w:val="77"/>
        </w:numPr>
        <w:spacing w:after="337" w:line="248" w:lineRule="auto"/>
        <w:ind w:hanging="360"/>
      </w:pPr>
      <w:r>
        <w:t xml:space="preserve">The Subscriber provides a suitable report from the cloud-based key protection solution subscription and resources configuration protecting the </w:t>
      </w:r>
      <w:r w:rsidR="00FA746B">
        <w:t>P</w:t>
      </w:r>
      <w:r>
        <w:t xml:space="preserve">rivate </w:t>
      </w:r>
      <w:r w:rsidR="00FA746B">
        <w:t>K</w:t>
      </w:r>
      <w:r>
        <w:t xml:space="preserve">ey in a suitable </w:t>
      </w:r>
      <w:r w:rsidR="0023242E">
        <w:t>H</w:t>
      </w:r>
      <w:r>
        <w:t xml:space="preserve">ardware </w:t>
      </w:r>
      <w:r w:rsidR="0023242E">
        <w:t>C</w:t>
      </w:r>
      <w:r>
        <w:t xml:space="preserve">rypto </w:t>
      </w:r>
      <w:r w:rsidR="0023242E">
        <w:t>M</w:t>
      </w:r>
      <w:r>
        <w:t>odule;</w:t>
      </w:r>
    </w:p>
    <w:p w14:paraId="45DAF2D5" w14:textId="45954A28" w:rsidR="00A51843" w:rsidRDefault="00A51843" w:rsidP="00A51843">
      <w:pPr>
        <w:numPr>
          <w:ilvl w:val="0"/>
          <w:numId w:val="77"/>
        </w:numPr>
        <w:spacing w:after="337" w:line="248" w:lineRule="auto"/>
        <w:ind w:hanging="360"/>
      </w:pPr>
      <w:r>
        <w:t>The CA</w:t>
      </w:r>
      <w:r w:rsidR="00A638FB">
        <w:t xml:space="preserve"> </w:t>
      </w:r>
      <w:r w:rsidR="00AC728D">
        <w:t>relies</w:t>
      </w:r>
      <w:r w:rsidR="00D01134" w:rsidRPr="00D01134">
        <w:t xml:space="preserve"> on a report provided by the Applicant that is signed by an auditor who is approved by the CA and who has IT and security training or is a CISA</w:t>
      </w:r>
      <w:r>
        <w:t xml:space="preserve"> witnesses the </w:t>
      </w:r>
      <w:r w:rsidR="006D02AB">
        <w:t>K</w:t>
      </w:r>
      <w:r>
        <w:t xml:space="preserve">ey </w:t>
      </w:r>
      <w:r w:rsidR="006D02AB">
        <w:t xml:space="preserve">Pair </w:t>
      </w:r>
      <w:r>
        <w:t xml:space="preserve">creation in a suitable </w:t>
      </w:r>
      <w:r w:rsidR="0023242E">
        <w:t>H</w:t>
      </w:r>
      <w:r>
        <w:t xml:space="preserve">ardware </w:t>
      </w:r>
      <w:r w:rsidR="0023242E">
        <w:t>C</w:t>
      </w:r>
      <w:r>
        <w:t xml:space="preserve">rypto </w:t>
      </w:r>
      <w:r w:rsidR="0023242E">
        <w:t>M</w:t>
      </w:r>
      <w:r>
        <w:t>odule solution including a cloud-based key generation and protection solution</w:t>
      </w:r>
      <w:r w:rsidR="006A1BB0">
        <w:t>;</w:t>
      </w:r>
    </w:p>
    <w:p w14:paraId="4E08CE56" w14:textId="0B4AC1A4" w:rsidR="00946198" w:rsidRDefault="00A51843" w:rsidP="00851B6C">
      <w:pPr>
        <w:numPr>
          <w:ilvl w:val="0"/>
          <w:numId w:val="77"/>
        </w:numPr>
        <w:spacing w:after="337" w:line="248" w:lineRule="auto"/>
        <w:ind w:hanging="360"/>
      </w:pPr>
      <w:r>
        <w:t>The Subscriber provides an agreement that they use a Signing Service meeting the requirements of section 16.2</w:t>
      </w:r>
      <w:r w:rsidR="006A1BB0">
        <w:t>;</w:t>
      </w:r>
    </w:p>
    <w:p w14:paraId="3CA907D5" w14:textId="6CB99CE0" w:rsidR="00A51843" w:rsidRDefault="00CF55B0" w:rsidP="003101CD">
      <w:pPr>
        <w:numPr>
          <w:ilvl w:val="0"/>
          <w:numId w:val="77"/>
        </w:numPr>
        <w:spacing w:after="337" w:line="248" w:lineRule="auto"/>
        <w:ind w:hanging="360"/>
      </w:pPr>
      <w:r w:rsidRPr="00CF55B0">
        <w:t xml:space="preserve">Any other method the CA uses to satisfy this requirement. The CA SHALL specify and describe in detail those other methods in its Certificate Policy or Certification Practice Statement, and SHALL propose those methods to the CA/Browser Forum Code Signing Working Group for inclusion into these requirements until </w:t>
      </w:r>
      <w:r w:rsidR="00835E89">
        <w:t>November</w:t>
      </w:r>
      <w:r w:rsidRPr="00CF55B0">
        <w:t xml:space="preserve"> 1</w:t>
      </w:r>
      <w:r w:rsidR="00835E89">
        <w:t>5</w:t>
      </w:r>
      <w:r w:rsidRPr="00CF55B0">
        <w:t xml:space="preserve">, 2022, using the </w:t>
      </w:r>
      <w:hyperlink r:id="rId15" w:history="1">
        <w:r w:rsidRPr="00CF55B0">
          <w:rPr>
            <w:rStyle w:val="Hyperlink"/>
          </w:rPr>
          <w:t>questions@cabforum.org</w:t>
        </w:r>
      </w:hyperlink>
      <w:r w:rsidRPr="00CF55B0">
        <w:t xml:space="preserve"> mailing list. After that date, the Code Signing Working Group will discuss the removal of this "any other method" and allow only CA/Browser Forum approved methods.</w:t>
      </w:r>
      <w:r w:rsidRPr="00CF55B0" w:rsidDel="00A45010">
        <w:t xml:space="preserve"> </w:t>
      </w:r>
      <w:r w:rsidR="00F72885">
        <w:t xml:space="preserve"> </w:t>
      </w:r>
    </w:p>
    <w:p w14:paraId="2959F6E9" w14:textId="1407412C" w:rsidR="00C3033C" w:rsidRPr="00541145" w:rsidRDefault="00C3033C" w:rsidP="00896B3E">
      <w:pPr>
        <w:pStyle w:val="Heading1"/>
      </w:pPr>
      <w:bookmarkStart w:id="526" w:name="_Toc400025927"/>
      <w:bookmarkStart w:id="527" w:name="_Toc17488558"/>
      <w:bookmarkStart w:id="528" w:name="_Toc87020743"/>
      <w:r w:rsidRPr="00541145">
        <w:t>Audit</w:t>
      </w:r>
      <w:bookmarkEnd w:id="526"/>
      <w:bookmarkEnd w:id="527"/>
      <w:bookmarkEnd w:id="528"/>
    </w:p>
    <w:p w14:paraId="7B62107F" w14:textId="77777777" w:rsidR="005B7857" w:rsidRDefault="005B7857" w:rsidP="004B1ACF">
      <w:pPr>
        <w:pStyle w:val="Heading2"/>
      </w:pPr>
      <w:bookmarkStart w:id="529" w:name="_Toc402526161"/>
      <w:bookmarkStart w:id="530" w:name="_Toc17488559"/>
      <w:bookmarkStart w:id="531" w:name="_Toc87020744"/>
      <w:r w:rsidRPr="00416B38">
        <w:t>Eligible Audit Schemes</w:t>
      </w:r>
      <w:bookmarkEnd w:id="529"/>
      <w:bookmarkEnd w:id="530"/>
      <w:bookmarkEnd w:id="53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 xml:space="preserve">“WebTrust for CAs v2.0 or newer” AND “WebTrust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 xml:space="preserve">“WebTrust for CAs v2.0 or newer” AND “WebTrust for Certification Authorities – Extended Validation Code Signing v1.4.1 or newer”; or </w:t>
      </w:r>
    </w:p>
    <w:p w14:paraId="1CAD60C5" w14:textId="5DD6501D" w:rsidR="007B2450" w:rsidRDefault="001A0289" w:rsidP="00291C13">
      <w:pPr>
        <w:numPr>
          <w:ilvl w:val="0"/>
          <w:numId w:val="38"/>
        </w:numPr>
      </w:pPr>
      <w:r w:rsidRPr="001A0289">
        <w:t>“WebTrust for CAs v2.0 or newer” AND “WebTrust for Certification Authorities – Code Signing Baseline Requirements v2.0 or newer”; or</w:t>
      </w:r>
    </w:p>
    <w:p w14:paraId="6767AA3B" w14:textId="6B6F0205" w:rsidR="00291C13" w:rsidRPr="00291C13" w:rsidRDefault="00291C13" w:rsidP="00291C13">
      <w:pPr>
        <w:numPr>
          <w:ilvl w:val="0"/>
          <w:numId w:val="38"/>
        </w:numPr>
      </w:pPr>
      <w:r w:rsidRPr="00291C13">
        <w:lastRenderedPageBreak/>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532" w:name="_Toc402526162"/>
      <w:bookmarkStart w:id="533" w:name="_Toc17488560"/>
      <w:bookmarkStart w:id="534" w:name="_Toc87020745"/>
      <w:r>
        <w:t>Audit Period</w:t>
      </w:r>
      <w:bookmarkEnd w:id="532"/>
      <w:bookmarkEnd w:id="533"/>
      <w:bookmarkEnd w:id="53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35" w:name="_Toc17488561"/>
      <w:bookmarkStart w:id="536" w:name="_Toc87020746"/>
      <w:r w:rsidRPr="005B7857">
        <w:t>Audit Report</w:t>
      </w:r>
      <w:bookmarkEnd w:id="535"/>
      <w:bookmarkEnd w:id="53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37" w:name="_Toc17488562"/>
      <w:bookmarkStart w:id="538" w:name="_Toc87020747"/>
      <w:r w:rsidRPr="005B7857">
        <w:t>Pre-Issuance Readiness Audit</w:t>
      </w:r>
      <w:bookmarkEnd w:id="537"/>
      <w:bookmarkEnd w:id="53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39" w:name="_Toc87020748"/>
      <w:r>
        <w:t>Regular Self Audits</w:t>
      </w:r>
      <w:bookmarkEnd w:id="53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40" w:name="_Toc17488563"/>
      <w:bookmarkStart w:id="541" w:name="_Toc87020749"/>
      <w:r w:rsidRPr="005B7857">
        <w:lastRenderedPageBreak/>
        <w:t>Audit of Delegated Functions</w:t>
      </w:r>
      <w:bookmarkEnd w:id="540"/>
      <w:bookmarkEnd w:id="54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42" w:name="_Toc17488564"/>
      <w:bookmarkStart w:id="543" w:name="_Toc87020750"/>
      <w:r w:rsidRPr="005B7857">
        <w:t>Auditor Qualifications</w:t>
      </w:r>
      <w:bookmarkEnd w:id="542"/>
      <w:bookmarkEnd w:id="54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44" w:name="_Toc17488565"/>
      <w:bookmarkStart w:id="545" w:name="_Toc87020751"/>
      <w:r w:rsidRPr="005B7857">
        <w:t>Key Generation Ceremony</w:t>
      </w:r>
      <w:bookmarkEnd w:id="544"/>
      <w:bookmarkEnd w:id="54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546" w:name="_Toc39753690"/>
      <w:bookmarkStart w:id="547" w:name="_Toc39753691"/>
      <w:bookmarkStart w:id="548" w:name="_Toc272237783"/>
      <w:bookmarkStart w:id="549" w:name="_Toc272239381"/>
      <w:bookmarkStart w:id="550" w:name="_Toc272407333"/>
      <w:bookmarkStart w:id="551" w:name="_Toc400025928"/>
      <w:bookmarkStart w:id="552" w:name="_Toc17488566"/>
      <w:bookmarkStart w:id="553" w:name="_Toc87020752"/>
      <w:bookmarkEnd w:id="546"/>
      <w:bookmarkEnd w:id="547"/>
      <w:bookmarkEnd w:id="548"/>
      <w:bookmarkEnd w:id="549"/>
      <w:bookmarkEnd w:id="550"/>
      <w:r>
        <w:t>Liability and Indemnification</w:t>
      </w:r>
      <w:bookmarkEnd w:id="551"/>
      <w:bookmarkEnd w:id="552"/>
      <w:bookmarkEnd w:id="553"/>
    </w:p>
    <w:p w14:paraId="23CCA1AC" w14:textId="5E2CF495" w:rsidR="001A6143" w:rsidRDefault="00462492" w:rsidP="005F3E23">
      <w:bookmarkStart w:id="554" w:name="_Toc272407335"/>
      <w:bookmarkStart w:id="555" w:name="_Toc242803810"/>
      <w:bookmarkStart w:id="55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557" w:name="_Ref232572368"/>
      <w:bookmarkStart w:id="558" w:name="_Toc235246797"/>
      <w:bookmarkStart w:id="559" w:name="_Toc242803814"/>
      <w:bookmarkStart w:id="560" w:name="_Toc253979503"/>
      <w:bookmarkStart w:id="561" w:name="_Toc272407339"/>
      <w:bookmarkStart w:id="562" w:name="_Ref272408705"/>
      <w:bookmarkEnd w:id="554"/>
      <w:bookmarkEnd w:id="555"/>
      <w:bookmarkEnd w:id="556"/>
      <w:r w:rsidRPr="00B01F61">
        <w:br w:type="page"/>
      </w:r>
      <w:bookmarkStart w:id="563" w:name="_Toc17488567"/>
      <w:bookmarkStart w:id="564" w:name="_Toc87020753"/>
      <w:bookmarkStart w:id="565" w:name="_Toc400025929"/>
      <w:r w:rsidR="001A6BC1" w:rsidRPr="00C3033C">
        <w:lastRenderedPageBreak/>
        <w:t>Appendix A</w:t>
      </w:r>
      <w:bookmarkEnd w:id="563"/>
      <w:bookmarkEnd w:id="56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SHA-256, SHA-384 or SHA-512 (SHA-1 for legacy implementations only)*</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r w:rsidR="00411238">
              <w:t xml:space="preserve"> </w:t>
            </w:r>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SHA-256, SHA-384 or SHA-512 (SHA-1 for legacy implementations only)*</w:t>
            </w:r>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566" w:name="_Toc272407340"/>
      <w:bookmarkStart w:id="567" w:name="_Toc242803815"/>
      <w:bookmarkStart w:id="568" w:name="_Toc253979504"/>
      <w:bookmarkStart w:id="569" w:name="_Ref272408728"/>
      <w:bookmarkEnd w:id="557"/>
      <w:bookmarkEnd w:id="558"/>
      <w:bookmarkEnd w:id="559"/>
      <w:bookmarkEnd w:id="560"/>
      <w:bookmarkEnd w:id="561"/>
      <w:bookmarkEnd w:id="562"/>
      <w:bookmarkEnd w:id="565"/>
      <w:r w:rsidRPr="007D59C7">
        <w:rPr>
          <w:lang w:val="fr-FR"/>
        </w:rPr>
        <w:br w:type="page"/>
      </w:r>
      <w:bookmarkStart w:id="570" w:name="_Toc17488568"/>
      <w:bookmarkStart w:id="571" w:name="_Toc87020754"/>
      <w:r w:rsidR="00C3033C" w:rsidRPr="3CD26420">
        <w:rPr>
          <w:lang w:val="fr-FR"/>
        </w:rPr>
        <w:lastRenderedPageBreak/>
        <w:t>Appendix B</w:t>
      </w:r>
      <w:bookmarkEnd w:id="570"/>
      <w:bookmarkEnd w:id="571"/>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566"/>
    <w:bookmarkEnd w:id="567"/>
    <w:bookmarkEnd w:id="568"/>
    <w:bookmarkEnd w:id="569"/>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572" w:name="_Toc272407341"/>
      <w:r w:rsidRPr="00541145">
        <w:rPr>
          <w:b/>
        </w:rPr>
        <w:t xml:space="preserve">(1) </w:t>
      </w:r>
      <w:r w:rsidR="003653CF" w:rsidRPr="00541145">
        <w:rPr>
          <w:b/>
        </w:rPr>
        <w:t>Root CA Certificate</w:t>
      </w:r>
      <w:bookmarkEnd w:id="572"/>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573" w:name="_Toc272407342"/>
      <w:r w:rsidRPr="00541145">
        <w:rPr>
          <w:b/>
        </w:rPr>
        <w:t xml:space="preserve">(2) </w:t>
      </w:r>
      <w:r w:rsidR="003653CF" w:rsidRPr="00541145">
        <w:rPr>
          <w:b/>
        </w:rPr>
        <w:t>Certificate</w:t>
      </w:r>
      <w:bookmarkEnd w:id="573"/>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r w:rsidRPr="00A37091">
        <w:t>certificatePolicies</w:t>
      </w:r>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r w:rsidRPr="00A37091">
        <w:t>authorityInformationAccess</w:t>
      </w:r>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the HTTP URL of the </w:t>
      </w:r>
      <w:r>
        <w:t xml:space="preserve">Issuing </w:t>
      </w:r>
      <w:r w:rsidRPr="00A37091">
        <w:t>CA’s certificate (accessMethod = 1.3.6.1.5.5.7.48.2)</w:t>
      </w:r>
      <w:r>
        <w:t xml:space="preserve"> and</w:t>
      </w:r>
      <w:r w:rsidRPr="00A37091">
        <w:t xml:space="preserve"> </w:t>
      </w:r>
      <w:r w:rsidRPr="00F46DE4">
        <w:t xml:space="preserve"> </w:t>
      </w:r>
      <w:r>
        <w:t xml:space="preserve">if the CA provides OCSP responses, </w:t>
      </w:r>
      <w:r w:rsidRPr="00A37091">
        <w:t>the HTTP URL for the CA’s OCSP responder (accessMethod = 1.3.6.1.5.5.7.48.1).</w:t>
      </w:r>
    </w:p>
    <w:p w14:paraId="280F7930" w14:textId="77777777" w:rsidR="003653CF" w:rsidRPr="00A37091" w:rsidRDefault="003653CF" w:rsidP="001F0287">
      <w:pPr>
        <w:keepNext/>
        <w:numPr>
          <w:ilvl w:val="0"/>
          <w:numId w:val="8"/>
        </w:numPr>
      </w:pPr>
      <w:r w:rsidRPr="00A37091">
        <w:lastRenderedPageBreak/>
        <w:t>basicConstraints</w:t>
      </w:r>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0320FDA" w14:textId="77777777" w:rsidR="003653CF" w:rsidRPr="00A37091" w:rsidRDefault="003653CF" w:rsidP="00460E17">
      <w:pPr>
        <w:numPr>
          <w:ilvl w:val="0"/>
          <w:numId w:val="8"/>
        </w:numPr>
      </w:pPr>
      <w:r w:rsidRPr="00A37091">
        <w:t>keyUsage</w:t>
      </w:r>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Bit positions for keyCertSign and cRLSign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r>
        <w:t>extkeyUsage</w:t>
      </w:r>
      <w:r w:rsidR="007B28B8">
        <w:t xml:space="preserve"> </w:t>
      </w:r>
      <w:r w:rsidR="00D60B79">
        <w:t>(EKU)</w:t>
      </w:r>
    </w:p>
    <w:p w14:paraId="462B4E52" w14:textId="46AA6306"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EKUs </w:t>
      </w:r>
      <w:r w:rsidR="005F44D3">
        <w:t xml:space="preserve"> </w:t>
      </w:r>
      <w:r>
        <w:t>MUST NOT be present</w:t>
      </w:r>
      <w:r w:rsidR="5EA338DE">
        <w:t xml:space="preserve">: anyExtendedKeyUsage (2.5.29.37.0), serverAuth (1.3.6.1.5.5.7.3.1), emailProtection </w:t>
      </w:r>
      <w:r w:rsidR="2C391539">
        <w:t>(</w:t>
      </w:r>
      <w:r w:rsidR="2C391539" w:rsidRPr="0A80BDDE">
        <w:rPr>
          <w:rFonts w:eastAsia="Cambria" w:cs="Cambria"/>
          <w:bCs w:val="0"/>
          <w:color w:val="172B4D"/>
          <w:sz w:val="21"/>
          <w:szCs w:val="21"/>
        </w:rPr>
        <w:t>1.3.6.1.5.5.7.3.4)</w:t>
      </w:r>
      <w:r w:rsidR="2C391539">
        <w:t xml:space="preserve"> </w:t>
      </w:r>
      <w:r w:rsidR="5EA338DE">
        <w:t xml:space="preserve">and </w:t>
      </w:r>
      <w:r w:rsidR="21BA85C2">
        <w:t>timeStamping</w:t>
      </w:r>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574"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574"/>
      <w:r w:rsidRPr="00541145">
        <w:rPr>
          <w:b/>
        </w:rPr>
        <w:t>s</w:t>
      </w:r>
    </w:p>
    <w:p w14:paraId="2F8DD8B0" w14:textId="77777777" w:rsidR="003653CF" w:rsidRPr="00A37091" w:rsidRDefault="003653CF" w:rsidP="00460E17">
      <w:pPr>
        <w:numPr>
          <w:ilvl w:val="0"/>
          <w:numId w:val="10"/>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r w:rsidRPr="00A37091">
        <w:t>cRLDistributionPoint</w:t>
      </w:r>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r w:rsidRPr="00A37091">
        <w:t>authorityInformationAccess</w:t>
      </w:r>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w:t>
      </w:r>
      <w:r w:rsidR="00F46DE4">
        <w:t xml:space="preserve">Issuing </w:t>
      </w:r>
      <w:r w:rsidR="00F46DE4" w:rsidRPr="00A37091">
        <w:t>CA’s certificate (accessMethod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(accessMethod = 1.3.6.1.5.5.7.48.1)</w:t>
      </w:r>
      <w:r w:rsidRPr="00A37091">
        <w:t>.</w:t>
      </w:r>
      <w:r w:rsidR="00C3033C" w:rsidRPr="00C3033C">
        <w:t xml:space="preserve"> </w:t>
      </w:r>
    </w:p>
    <w:p w14:paraId="38904E8C" w14:textId="77777777" w:rsidR="003653CF" w:rsidRPr="00A37091" w:rsidRDefault="003653CF" w:rsidP="00E43A3E">
      <w:pPr>
        <w:numPr>
          <w:ilvl w:val="0"/>
          <w:numId w:val="10"/>
        </w:numPr>
      </w:pPr>
      <w:r w:rsidRPr="00A37091">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10"/>
        </w:numPr>
      </w:pPr>
      <w:r w:rsidRPr="00A37091">
        <w:t>keyUsage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w:t>
      </w:r>
      <w:r w:rsidR="007B28B8">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r w:rsidRPr="00A37091">
        <w:t>extKeyUsage</w:t>
      </w:r>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r>
        <w:t>documentSigning, lifetime</w:t>
      </w:r>
      <w:r w:rsidRPr="00AA2F25">
        <w:t>Signing</w:t>
      </w:r>
      <w:r>
        <w:t xml:space="preserve">, and </w:t>
      </w:r>
      <w:r w:rsidRPr="00D60B79">
        <w:t>emailProtection</w:t>
      </w:r>
      <w:r>
        <w:t>.</w:t>
      </w:r>
    </w:p>
    <w:p w14:paraId="678ACBF3" w14:textId="6686F36F"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lastRenderedPageBreak/>
        <w:t>certificatePolicies:policyQualifiers:policyQualifierId</w:t>
      </w:r>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r w:rsidRPr="00A37091">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r w:rsidRPr="00A37091">
        <w:t>authorityInformationAccess</w:t>
      </w:r>
    </w:p>
    <w:p w14:paraId="5A4D7063" w14:textId="08F19852" w:rsidR="009C6DE3" w:rsidRPr="00A37091" w:rsidRDefault="00BF7336" w:rsidP="001F0287">
      <w:pPr>
        <w:pStyle w:val="ListParagraph"/>
      </w:pPr>
      <w:r w:rsidRPr="00BF7336">
        <w:rPr>
          <w:rFonts w:cs="Times New Roman"/>
          <w:szCs w:val="22"/>
          <w:lang w:eastAsia="en-US"/>
        </w:rPr>
        <w:t>This extension MUST be present and MUST NOT be marked critical. The extension MUST contain the HTTP URL of the Issuing CA’s certificate (accessMethod = 1.3.6.1.5.5.7.48.2) and if the CA provides OCSP responses, the HTTP URL for the CA’s OCSP responder (accessMethod = 1.3.6.1.5.5.7.48.1).</w:t>
      </w:r>
      <w:r w:rsidRPr="00C3033C">
        <w:t xml:space="preserve"> </w:t>
      </w:r>
      <w:r>
        <w:br/>
      </w:r>
    </w:p>
    <w:p w14:paraId="67DD6D97" w14:textId="77777777" w:rsidR="009C6DE3" w:rsidRPr="00A37091" w:rsidRDefault="009C6DE3" w:rsidP="005532A0">
      <w:pPr>
        <w:numPr>
          <w:ilvl w:val="0"/>
          <w:numId w:val="24"/>
        </w:numPr>
      </w:pPr>
      <w:r w:rsidRPr="00A37091">
        <w:t>basicConstraints</w:t>
      </w:r>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The cA field MUST be set true.</w:t>
      </w:r>
      <w:r w:rsidR="007B28B8">
        <w:t xml:space="preserve"> </w:t>
      </w:r>
      <w:r w:rsidRPr="00A37091">
        <w:t>The pathLenConstraint field MAY be present.</w:t>
      </w:r>
    </w:p>
    <w:p w14:paraId="15ADF780" w14:textId="77777777" w:rsidR="009C6DE3" w:rsidRPr="00A37091" w:rsidRDefault="009C6DE3" w:rsidP="005532A0">
      <w:pPr>
        <w:numPr>
          <w:ilvl w:val="0"/>
          <w:numId w:val="24"/>
        </w:numPr>
      </w:pPr>
      <w:r w:rsidRPr="00A37091">
        <w:t>keyUsage</w:t>
      </w:r>
    </w:p>
    <w:p w14:paraId="4DFCAFEF" w14:textId="0F2AD0FE"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8A0614F" w:rsidR="009C6DE3" w:rsidRPr="00A37091" w:rsidRDefault="009C6DE3" w:rsidP="005532A0">
      <w:pPr>
        <w:numPr>
          <w:ilvl w:val="0"/>
          <w:numId w:val="24"/>
        </w:numPr>
      </w:pPr>
      <w:r>
        <w:t>extkeyUsage (EKU)</w:t>
      </w:r>
    </w:p>
    <w:p w14:paraId="0D2D0581" w14:textId="3BC20704" w:rsidR="009C6DE3" w:rsidRDefault="009C6DE3" w:rsidP="009C6DE3">
      <w:pPr>
        <w:ind w:left="720"/>
      </w:pPr>
      <w:r>
        <w:t xml:space="preserve">The id-kp-timeStamping </w:t>
      </w:r>
      <w:r w:rsidRPr="00A37091">
        <w:t xml:space="preserve">[RFC5280] </w:t>
      </w:r>
      <w:r>
        <w:t>value MUST be present.</w:t>
      </w:r>
      <w:r w:rsidR="007B28B8">
        <w:t xml:space="preserve"> </w:t>
      </w:r>
    </w:p>
    <w:p w14:paraId="1338DFF0" w14:textId="1D93ECE9" w:rsidR="009C6DE3" w:rsidRDefault="009C6DE3" w:rsidP="009C6DE3">
      <w:pPr>
        <w:ind w:left="720"/>
      </w:pPr>
      <w:r w:rsidRPr="00D60B79">
        <w:t>The value anyExtendedKeyUsage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lastRenderedPageBreak/>
        <w:t>certificatePolicies:policyIdentifier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t>certificatePolicies:policyQualifiers:qualifier:cPSuri (Optional)</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r w:rsidRPr="00A37091">
        <w:t>cRLDistributionPoint</w:t>
      </w:r>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r w:rsidRPr="00A37091">
        <w:t>authorityInformationAccess</w:t>
      </w:r>
    </w:p>
    <w:p w14:paraId="61372C6A" w14:textId="3289CA01" w:rsidR="009C6DE3" w:rsidRDefault="009C6DE3" w:rsidP="009C6DE3">
      <w:pPr>
        <w:ind w:left="720"/>
      </w:pPr>
      <w:r w:rsidRPr="00A37091">
        <w:t xml:space="preserve">This extension </w:t>
      </w:r>
      <w:r>
        <w:t>MUST</w:t>
      </w:r>
      <w:r w:rsidRPr="00A37091">
        <w:t xml:space="preserve"> be present and MUST NOT be marked critical.</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(accessMethod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(accessMethod = 1.3.6.1.5.5.7.48.1)</w:t>
      </w:r>
      <w:r w:rsidRPr="00A37091">
        <w:t>.</w:t>
      </w:r>
      <w:r w:rsidRPr="00C3033C">
        <w:t xml:space="preserve"> </w:t>
      </w:r>
    </w:p>
    <w:p w14:paraId="1CAFD3FF" w14:textId="77777777" w:rsidR="009C6DE3" w:rsidRPr="00A37091" w:rsidRDefault="009C6DE3" w:rsidP="005532A0">
      <w:pPr>
        <w:numPr>
          <w:ilvl w:val="0"/>
          <w:numId w:val="23"/>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3"/>
        </w:numPr>
      </w:pPr>
      <w:r w:rsidRPr="00A37091">
        <w:t>keyUsage (required)</w:t>
      </w:r>
    </w:p>
    <w:p w14:paraId="0BFBF82A" w14:textId="6B1753AA" w:rsidR="009C6DE3" w:rsidRPr="00A37091" w:rsidRDefault="009C6DE3" w:rsidP="009C6DE3">
      <w:pPr>
        <w:ind w:left="720"/>
      </w:pPr>
      <w:r>
        <w:t xml:space="preserve">This extension MUST be present and MUST be marked critical. </w:t>
      </w:r>
      <w:r w:rsidRPr="00A37091">
        <w:t>The bit positions for digitalSignature MUST be set.</w:t>
      </w:r>
      <w:r w:rsidR="007B28B8">
        <w:t xml:space="preserve">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3"/>
        </w:numPr>
      </w:pPr>
      <w:r w:rsidRPr="00A37091">
        <w:t>extKeyUsage</w:t>
      </w:r>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6"/>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575" w:name="_Toc400025930"/>
      <w:bookmarkStart w:id="576" w:name="_Toc17488569"/>
      <w:bookmarkStart w:id="577" w:name="_Toc87020755"/>
      <w:bookmarkStart w:id="578" w:name="_Toc351384074"/>
      <w:r w:rsidRPr="00836F9E">
        <w:lastRenderedPageBreak/>
        <w:t>Appendix C</w:t>
      </w:r>
      <w:bookmarkEnd w:id="575"/>
      <w:bookmarkEnd w:id="576"/>
      <w:bookmarkEnd w:id="577"/>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578"/>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579" w:name="_Toc17488570"/>
      <w:bookmarkStart w:id="580" w:name="_Toc87020756"/>
      <w:r w:rsidRPr="0077517C">
        <w:lastRenderedPageBreak/>
        <w:t>A</w:t>
      </w:r>
      <w:r w:rsidR="00FD7788" w:rsidRPr="0077517C">
        <w:t>ppendix</w:t>
      </w:r>
      <w:r w:rsidRPr="00C315E9">
        <w:t xml:space="preserve"> D</w:t>
      </w:r>
      <w:bookmarkEnd w:id="579"/>
      <w:bookmarkEnd w:id="580"/>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7"/>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78DD" w14:textId="77777777" w:rsidR="00195602" w:rsidRDefault="00195602" w:rsidP="00C3033C">
      <w:r>
        <w:separator/>
      </w:r>
    </w:p>
  </w:endnote>
  <w:endnote w:type="continuationSeparator" w:id="0">
    <w:p w14:paraId="171BF9D4" w14:textId="77777777" w:rsidR="00195602" w:rsidRDefault="00195602" w:rsidP="00C3033C">
      <w:r>
        <w:continuationSeparator/>
      </w:r>
    </w:p>
  </w:endnote>
  <w:endnote w:type="continuationNotice" w:id="1">
    <w:p w14:paraId="283BBCEE" w14:textId="77777777" w:rsidR="00195602" w:rsidRDefault="001956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0BB1" w14:textId="77777777" w:rsidR="00195602" w:rsidRDefault="00195602" w:rsidP="00C3033C">
      <w:r>
        <w:separator/>
      </w:r>
    </w:p>
  </w:footnote>
  <w:footnote w:type="continuationSeparator" w:id="0">
    <w:p w14:paraId="3E71A2FD" w14:textId="77777777" w:rsidR="00195602" w:rsidRDefault="00195602" w:rsidP="00C3033C">
      <w:r>
        <w:continuationSeparator/>
      </w:r>
    </w:p>
  </w:footnote>
  <w:footnote w:type="continuationNotice" w:id="1">
    <w:p w14:paraId="4FD75AFD" w14:textId="77777777" w:rsidR="00195602" w:rsidRDefault="00195602">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C6ECFD3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79A"/>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C21"/>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4E4"/>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620"/>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64F"/>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603D"/>
    <w:rsid w:val="00187237"/>
    <w:rsid w:val="00190C50"/>
    <w:rsid w:val="00190C94"/>
    <w:rsid w:val="00190F83"/>
    <w:rsid w:val="00193275"/>
    <w:rsid w:val="00195602"/>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A10"/>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E6E49"/>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40FA"/>
    <w:rsid w:val="00246CD0"/>
    <w:rsid w:val="00247813"/>
    <w:rsid w:val="00251185"/>
    <w:rsid w:val="00255587"/>
    <w:rsid w:val="00255775"/>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5F"/>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3F8B"/>
    <w:rsid w:val="002F40D5"/>
    <w:rsid w:val="002F4646"/>
    <w:rsid w:val="002F5AD9"/>
    <w:rsid w:val="002F7DFA"/>
    <w:rsid w:val="002F7F5B"/>
    <w:rsid w:val="00300D2E"/>
    <w:rsid w:val="00300E17"/>
    <w:rsid w:val="00302BBC"/>
    <w:rsid w:val="0030379D"/>
    <w:rsid w:val="00303B9B"/>
    <w:rsid w:val="00305867"/>
    <w:rsid w:val="0030622A"/>
    <w:rsid w:val="003067B2"/>
    <w:rsid w:val="003078D3"/>
    <w:rsid w:val="003101CD"/>
    <w:rsid w:val="003113A8"/>
    <w:rsid w:val="0031328B"/>
    <w:rsid w:val="003132F9"/>
    <w:rsid w:val="003134A8"/>
    <w:rsid w:val="00313606"/>
    <w:rsid w:val="003136DB"/>
    <w:rsid w:val="003139F6"/>
    <w:rsid w:val="00314B66"/>
    <w:rsid w:val="00315ABE"/>
    <w:rsid w:val="00315E1D"/>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1BEB"/>
    <w:rsid w:val="0037286B"/>
    <w:rsid w:val="00372E37"/>
    <w:rsid w:val="00373640"/>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0A4"/>
    <w:rsid w:val="0039764C"/>
    <w:rsid w:val="003A26E1"/>
    <w:rsid w:val="003A58B5"/>
    <w:rsid w:val="003A64C0"/>
    <w:rsid w:val="003A6E81"/>
    <w:rsid w:val="003A7895"/>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14D4"/>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7D7"/>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3EC9"/>
    <w:rsid w:val="00485118"/>
    <w:rsid w:val="0048618D"/>
    <w:rsid w:val="00486711"/>
    <w:rsid w:val="00487F47"/>
    <w:rsid w:val="004902EE"/>
    <w:rsid w:val="00490963"/>
    <w:rsid w:val="004929BE"/>
    <w:rsid w:val="00494F52"/>
    <w:rsid w:val="0049508E"/>
    <w:rsid w:val="0049524E"/>
    <w:rsid w:val="004A0B8A"/>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59F1"/>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105"/>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67309"/>
    <w:rsid w:val="006705EC"/>
    <w:rsid w:val="00670DD6"/>
    <w:rsid w:val="00673FE4"/>
    <w:rsid w:val="00674370"/>
    <w:rsid w:val="00674BA8"/>
    <w:rsid w:val="00675520"/>
    <w:rsid w:val="00676D6B"/>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2CD6"/>
    <w:rsid w:val="00693899"/>
    <w:rsid w:val="00693B1F"/>
    <w:rsid w:val="00693C44"/>
    <w:rsid w:val="00693FF5"/>
    <w:rsid w:val="00696D5E"/>
    <w:rsid w:val="006979C4"/>
    <w:rsid w:val="006A03AF"/>
    <w:rsid w:val="006A056F"/>
    <w:rsid w:val="006A107F"/>
    <w:rsid w:val="006A1BB0"/>
    <w:rsid w:val="006A2B2D"/>
    <w:rsid w:val="006A42E4"/>
    <w:rsid w:val="006A62D1"/>
    <w:rsid w:val="006B08F2"/>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5BAB"/>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6F8"/>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9C7"/>
    <w:rsid w:val="007D5CE2"/>
    <w:rsid w:val="007D612F"/>
    <w:rsid w:val="007E0938"/>
    <w:rsid w:val="007E1B09"/>
    <w:rsid w:val="007E1B27"/>
    <w:rsid w:val="007E201B"/>
    <w:rsid w:val="007E24B7"/>
    <w:rsid w:val="007E366B"/>
    <w:rsid w:val="007E3776"/>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4EC"/>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5E89"/>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B89"/>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1FA4"/>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04D"/>
    <w:rsid w:val="008D1731"/>
    <w:rsid w:val="008D18FF"/>
    <w:rsid w:val="008D307F"/>
    <w:rsid w:val="008D3622"/>
    <w:rsid w:val="008D37A8"/>
    <w:rsid w:val="008D40FE"/>
    <w:rsid w:val="008D5012"/>
    <w:rsid w:val="008E0975"/>
    <w:rsid w:val="008E0DD5"/>
    <w:rsid w:val="008E1C1A"/>
    <w:rsid w:val="008E2933"/>
    <w:rsid w:val="008E56AD"/>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227E"/>
    <w:rsid w:val="00913FF2"/>
    <w:rsid w:val="009149D1"/>
    <w:rsid w:val="009166AF"/>
    <w:rsid w:val="0091697F"/>
    <w:rsid w:val="0091708C"/>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5626E"/>
    <w:rsid w:val="009604F2"/>
    <w:rsid w:val="009622D8"/>
    <w:rsid w:val="00963185"/>
    <w:rsid w:val="009631AF"/>
    <w:rsid w:val="009636F6"/>
    <w:rsid w:val="0096511B"/>
    <w:rsid w:val="009657CC"/>
    <w:rsid w:val="00966042"/>
    <w:rsid w:val="009678B2"/>
    <w:rsid w:val="00967B08"/>
    <w:rsid w:val="00970C0F"/>
    <w:rsid w:val="00970D59"/>
    <w:rsid w:val="00971E75"/>
    <w:rsid w:val="009724CC"/>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8FB"/>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EAD"/>
    <w:rsid w:val="00AB7F86"/>
    <w:rsid w:val="00AC05A9"/>
    <w:rsid w:val="00AC1667"/>
    <w:rsid w:val="00AC2038"/>
    <w:rsid w:val="00AC33D0"/>
    <w:rsid w:val="00AC728D"/>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2C3C"/>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15D58"/>
    <w:rsid w:val="00B204B0"/>
    <w:rsid w:val="00B20661"/>
    <w:rsid w:val="00B20985"/>
    <w:rsid w:val="00B20E3C"/>
    <w:rsid w:val="00B22956"/>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97F"/>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5DD"/>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00F0"/>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86A35"/>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2A4C"/>
    <w:rsid w:val="00CD3141"/>
    <w:rsid w:val="00CD35F7"/>
    <w:rsid w:val="00CD3859"/>
    <w:rsid w:val="00CD3C4C"/>
    <w:rsid w:val="00CD6B00"/>
    <w:rsid w:val="00CD6BEC"/>
    <w:rsid w:val="00CD709E"/>
    <w:rsid w:val="00CD72D6"/>
    <w:rsid w:val="00CD799D"/>
    <w:rsid w:val="00CD7DB8"/>
    <w:rsid w:val="00CE1888"/>
    <w:rsid w:val="00CE1ACE"/>
    <w:rsid w:val="00CE1E17"/>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12DB"/>
    <w:rsid w:val="00D8214A"/>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01C"/>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C716E"/>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0B0C"/>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1375"/>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6FBB"/>
    <w:rsid w:val="00E477A2"/>
    <w:rsid w:val="00E47F20"/>
    <w:rsid w:val="00E50060"/>
    <w:rsid w:val="00E50FD0"/>
    <w:rsid w:val="00E54521"/>
    <w:rsid w:val="00E54E42"/>
    <w:rsid w:val="00E57F81"/>
    <w:rsid w:val="00E6081C"/>
    <w:rsid w:val="00E61A69"/>
    <w:rsid w:val="00E62C60"/>
    <w:rsid w:val="00E64ECB"/>
    <w:rsid w:val="00E653C7"/>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6D57"/>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E6736"/>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0FE"/>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A7BD8"/>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57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stions@cabfor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questions@cabforu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4e0ac018-3557-403d-9a70-baa45b3bfd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675A90C957E94AB064B75387EABF66" ma:contentTypeVersion="18" ma:contentTypeDescription="Create a new document." ma:contentTypeScope="" ma:versionID="16748c5fea427717f34a5a36b5ab2240">
  <xsd:schema xmlns:xsd="http://www.w3.org/2001/XMLSchema" xmlns:xs="http://www.w3.org/2001/XMLSchema" xmlns:p="http://schemas.microsoft.com/office/2006/metadata/properties" xmlns:ns1="http://schemas.microsoft.com/sharepoint/v3" xmlns:ns3="90ef7f7f-cadb-43b7-9bac-4af6fe700dc2" xmlns:ns4="4e0ac018-3557-403d-9a70-baa45b3bfd9c" targetNamespace="http://schemas.microsoft.com/office/2006/metadata/properties" ma:root="true" ma:fieldsID="a8d16795fede524b66a439b99f127d63" ns1:_="" ns3:_="" ns4:_="">
    <xsd:import namespace="http://schemas.microsoft.com/sharepoint/v3"/>
    <xsd:import namespace="90ef7f7f-cadb-43b7-9bac-4af6fe700dc2"/>
    <xsd:import namespace="4e0ac018-3557-403d-9a70-baa45b3bfd9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f7f7f-cadb-43b7-9bac-4af6fe700d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0ac018-3557-403d-9a70-baa45b3bfd9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2.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 ds:uri="http://schemas.microsoft.com/sharepoint/v3"/>
    <ds:schemaRef ds:uri="4e0ac018-3557-403d-9a70-baa45b3bfd9c"/>
  </ds:schemaRefs>
</ds:datastoreItem>
</file>

<file path=customXml/itemProps3.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4.xml><?xml version="1.0" encoding="utf-8"?>
<ds:datastoreItem xmlns:ds="http://schemas.openxmlformats.org/officeDocument/2006/customXml" ds:itemID="{1FBA6C14-C88D-486E-A0FB-47A09AF0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f7f7f-cadb-43b7-9bac-4af6fe700dc2"/>
    <ds:schemaRef ds:uri="4e0ac018-3557-403d-9a70-baa45b3b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15938</Words>
  <Characters>90849</Characters>
  <Application>Microsoft Office Word</Application>
  <DocSecurity>0</DocSecurity>
  <Lines>757</Lines>
  <Paragraphs>213</Paragraphs>
  <ScaleCrop>false</ScaleCrop>
  <Company/>
  <LinksUpToDate>false</LinksUpToDate>
  <CharactersWithSpaces>106574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Bruce Morton</cp:lastModifiedBy>
  <cp:revision>5</cp:revision>
  <cp:lastPrinted>2022-04-06T19:12:00Z</cp:lastPrinted>
  <dcterms:created xsi:type="dcterms:W3CDTF">2022-04-06T19:10:00Z</dcterms:created>
  <dcterms:modified xsi:type="dcterms:W3CDTF">2022-04-06T19:12:00Z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0x01010022675A90C957E94AB064B75387EABF66</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